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C2" w:rsidRPr="00000675" w:rsidRDefault="004B0D18" w:rsidP="00E964C2">
      <w:pPr>
        <w:spacing w:after="0" w:line="240" w:lineRule="auto"/>
        <w:jc w:val="center"/>
        <w:rPr>
          <w:rFonts w:ascii="Times New Roman" w:hAnsi="Times New Roman"/>
          <w:sz w:val="27"/>
          <w:szCs w:val="27"/>
        </w:rPr>
      </w:pPr>
      <w:r w:rsidRPr="00000675">
        <w:rPr>
          <w:rFonts w:ascii="Times New Roman" w:hAnsi="Times New Roman"/>
          <w:sz w:val="27"/>
          <w:szCs w:val="27"/>
        </w:rPr>
        <w:t>МИНИСТЕРСТВО ПРОСВЕЩЕНИЯ РОССИЙСКОЙ ФЕДЕРАЦИИ</w:t>
      </w:r>
    </w:p>
    <w:p w:rsidR="00E964C2" w:rsidRPr="00000675" w:rsidRDefault="00E964C2" w:rsidP="00E964C2">
      <w:pPr>
        <w:spacing w:after="0" w:line="360" w:lineRule="auto"/>
        <w:jc w:val="center"/>
        <w:rPr>
          <w:caps/>
          <w:sz w:val="27"/>
          <w:szCs w:val="27"/>
        </w:rPr>
      </w:pPr>
    </w:p>
    <w:p w:rsidR="00E964C2" w:rsidRPr="00000675" w:rsidRDefault="004B0D18" w:rsidP="00E964C2">
      <w:pPr>
        <w:spacing w:after="0" w:line="240" w:lineRule="auto"/>
        <w:jc w:val="center"/>
        <w:rPr>
          <w:rFonts w:ascii="Times New Roman" w:hAnsi="Times New Roman"/>
          <w:sz w:val="27"/>
          <w:szCs w:val="27"/>
        </w:rPr>
      </w:pPr>
      <w:r w:rsidRPr="00000675">
        <w:rPr>
          <w:rFonts w:ascii="Times New Roman" w:hAnsi="Times New Roman"/>
          <w:sz w:val="27"/>
          <w:szCs w:val="27"/>
        </w:rPr>
        <w:t xml:space="preserve">ФЕДЕРАЛЬНОЕ ГОСУДАРСТВЕННОЕ АВТОНОМНОЕ </w:t>
      </w:r>
    </w:p>
    <w:p w:rsidR="00E964C2" w:rsidRPr="00000675" w:rsidRDefault="004B0D18" w:rsidP="00E964C2">
      <w:pPr>
        <w:spacing w:after="0" w:line="240" w:lineRule="auto"/>
        <w:jc w:val="center"/>
        <w:rPr>
          <w:rFonts w:ascii="Times New Roman" w:hAnsi="Times New Roman"/>
          <w:sz w:val="27"/>
          <w:szCs w:val="27"/>
        </w:rPr>
      </w:pPr>
      <w:r w:rsidRPr="00000675">
        <w:rPr>
          <w:rFonts w:ascii="Times New Roman" w:hAnsi="Times New Roman"/>
          <w:sz w:val="27"/>
          <w:szCs w:val="27"/>
        </w:rPr>
        <w:t xml:space="preserve">ОБРАЗОВАТЕЛЬНОЕ УЧРЕЖДЕНИЕ ДОПОЛНИТЕЛЬНОГО </w:t>
      </w:r>
    </w:p>
    <w:p w:rsidR="00E964C2" w:rsidRPr="00000675" w:rsidRDefault="004B0D18" w:rsidP="00E964C2">
      <w:pPr>
        <w:spacing w:after="0" w:line="240" w:lineRule="auto"/>
        <w:jc w:val="center"/>
        <w:rPr>
          <w:rFonts w:ascii="Times New Roman" w:hAnsi="Times New Roman"/>
          <w:sz w:val="27"/>
          <w:szCs w:val="27"/>
        </w:rPr>
      </w:pPr>
      <w:r w:rsidRPr="00000675">
        <w:rPr>
          <w:rFonts w:ascii="Times New Roman" w:hAnsi="Times New Roman"/>
          <w:sz w:val="27"/>
          <w:szCs w:val="27"/>
        </w:rPr>
        <w:t>ПРОФЕССИОНАЛЬНОГО ОБРАЗОВАНИЯ</w:t>
      </w:r>
    </w:p>
    <w:p w:rsidR="00E964C2" w:rsidRPr="00000675" w:rsidRDefault="004B0D18" w:rsidP="00E964C2">
      <w:pPr>
        <w:spacing w:after="0" w:line="240" w:lineRule="auto"/>
        <w:jc w:val="center"/>
        <w:rPr>
          <w:rFonts w:ascii="Times New Roman" w:hAnsi="Times New Roman"/>
          <w:sz w:val="27"/>
          <w:szCs w:val="27"/>
        </w:rPr>
      </w:pPr>
      <w:r w:rsidRPr="00000675">
        <w:rPr>
          <w:rFonts w:ascii="Times New Roman" w:hAnsi="Times New Roman"/>
          <w:sz w:val="27"/>
          <w:szCs w:val="27"/>
        </w:rPr>
        <w:t>«АКАДЕМИЯ РЕАЛИЗАЦИИ ГОСУДАРСТВЕННОЙ ПОЛИТИКИ</w:t>
      </w:r>
    </w:p>
    <w:p w:rsidR="00E964C2" w:rsidRPr="00000675" w:rsidRDefault="004B0D18" w:rsidP="00E964C2">
      <w:pPr>
        <w:spacing w:after="0" w:line="240" w:lineRule="auto"/>
        <w:jc w:val="center"/>
        <w:rPr>
          <w:rFonts w:ascii="Times New Roman" w:hAnsi="Times New Roman"/>
          <w:sz w:val="27"/>
          <w:szCs w:val="27"/>
        </w:rPr>
      </w:pPr>
      <w:r w:rsidRPr="00000675">
        <w:rPr>
          <w:rFonts w:ascii="Times New Roman" w:hAnsi="Times New Roman"/>
          <w:sz w:val="27"/>
          <w:szCs w:val="27"/>
        </w:rPr>
        <w:t>И ПРОФЕССИОНАЛЬНОГО РАЗВИТИЯ РАБОТНИКОВ ОБРАЗОВАНИЯ</w:t>
      </w:r>
    </w:p>
    <w:p w:rsidR="00E964C2" w:rsidRPr="00000675" w:rsidRDefault="004B0D18" w:rsidP="00E964C2">
      <w:pPr>
        <w:spacing w:after="0" w:line="240" w:lineRule="auto"/>
        <w:jc w:val="center"/>
        <w:rPr>
          <w:rFonts w:ascii="Times New Roman" w:hAnsi="Times New Roman"/>
          <w:sz w:val="27"/>
          <w:szCs w:val="27"/>
        </w:rPr>
      </w:pPr>
      <w:r w:rsidRPr="00000675">
        <w:rPr>
          <w:rFonts w:ascii="Times New Roman" w:hAnsi="Times New Roman"/>
          <w:sz w:val="27"/>
          <w:szCs w:val="27"/>
        </w:rPr>
        <w:t>МИНИСТЕРСТВА ПРОСВЕЩЕНИЯ РОССИЙСКОЙ ФЕДЕРАЦИИ»</w:t>
      </w:r>
    </w:p>
    <w:p w:rsidR="00E964C2" w:rsidRPr="00000675" w:rsidRDefault="004B0D18" w:rsidP="00E964C2">
      <w:pPr>
        <w:spacing w:after="0" w:line="240" w:lineRule="auto"/>
        <w:jc w:val="center"/>
        <w:rPr>
          <w:rFonts w:ascii="Times New Roman" w:hAnsi="Times New Roman"/>
          <w:sz w:val="27"/>
          <w:szCs w:val="27"/>
        </w:rPr>
      </w:pPr>
      <w:r w:rsidRPr="00000675">
        <w:rPr>
          <w:rFonts w:ascii="Times New Roman" w:hAnsi="Times New Roman"/>
          <w:sz w:val="27"/>
          <w:szCs w:val="27"/>
        </w:rPr>
        <w:t>(ФГАОУ ДПО «АКАДЕМИЯ МИНПРОСВЕЩЕНИЯ РОССИИ»)</w:t>
      </w:r>
    </w:p>
    <w:p w:rsidR="00E964C2" w:rsidRPr="00000675" w:rsidRDefault="00E964C2" w:rsidP="00E964C2">
      <w:pPr>
        <w:spacing w:after="0" w:line="240" w:lineRule="auto"/>
        <w:jc w:val="center"/>
        <w:rPr>
          <w:rFonts w:ascii="Times New Roman" w:eastAsia="Times New Roman" w:hAnsi="Times New Roman"/>
          <w:caps/>
          <w:sz w:val="27"/>
          <w:szCs w:val="27"/>
        </w:rPr>
      </w:pPr>
    </w:p>
    <w:p w:rsidR="00E964C2" w:rsidRPr="00000675" w:rsidRDefault="00E964C2" w:rsidP="00E964C2">
      <w:pPr>
        <w:spacing w:after="0" w:line="240" w:lineRule="auto"/>
        <w:jc w:val="center"/>
        <w:rPr>
          <w:rFonts w:ascii="Times New Roman" w:eastAsia="Times New Roman" w:hAnsi="Times New Roman"/>
          <w:caps/>
          <w:sz w:val="27"/>
          <w:szCs w:val="27"/>
        </w:rPr>
      </w:pPr>
    </w:p>
    <w:tbl>
      <w:tblPr>
        <w:tblW w:w="5577" w:type="dxa"/>
        <w:jc w:val="right"/>
        <w:tblLayout w:type="fixed"/>
        <w:tblCellMar>
          <w:left w:w="0" w:type="dxa"/>
          <w:right w:w="0" w:type="dxa"/>
        </w:tblCellMar>
        <w:tblLook w:val="04A0" w:firstRow="1" w:lastRow="0" w:firstColumn="1" w:lastColumn="0" w:noHBand="0" w:noVBand="1"/>
      </w:tblPr>
      <w:tblGrid>
        <w:gridCol w:w="5577"/>
      </w:tblGrid>
      <w:tr w:rsidR="00E964C2" w:rsidRPr="00000675" w:rsidTr="00E964C2">
        <w:trPr>
          <w:trHeight w:val="1140"/>
          <w:jc w:val="right"/>
        </w:trPr>
        <w:tc>
          <w:tcPr>
            <w:tcW w:w="5577" w:type="dxa"/>
          </w:tcPr>
          <w:p w:rsidR="00E964C2" w:rsidRPr="00000675" w:rsidRDefault="00E964C2" w:rsidP="000E3968">
            <w:pPr>
              <w:spacing w:after="0" w:line="240" w:lineRule="auto"/>
              <w:jc w:val="center"/>
              <w:rPr>
                <w:rFonts w:ascii="Times New Roman" w:hAnsi="Times New Roman"/>
                <w:b/>
                <w:sz w:val="27"/>
                <w:szCs w:val="27"/>
                <w:highlight w:val="yellow"/>
                <w:lang w:eastAsia="en-US"/>
              </w:rPr>
            </w:pPr>
          </w:p>
        </w:tc>
      </w:tr>
    </w:tbl>
    <w:p w:rsidR="00E964C2" w:rsidRPr="00CF660F" w:rsidRDefault="004B0D18" w:rsidP="00E964C2">
      <w:pPr>
        <w:jc w:val="center"/>
        <w:rPr>
          <w:rFonts w:ascii="Times New Roman" w:hAnsi="Times New Roman"/>
          <w:b/>
          <w:sz w:val="28"/>
        </w:rPr>
      </w:pPr>
      <w:r w:rsidRPr="00CF660F">
        <w:rPr>
          <w:rFonts w:ascii="Times New Roman" w:hAnsi="Times New Roman"/>
          <w:b/>
          <w:sz w:val="28"/>
        </w:rPr>
        <w:t xml:space="preserve">ИНФОРМАЦИОННО-АНАЛИТИЧЕСКИЙ ОТЧЕТ </w:t>
      </w:r>
    </w:p>
    <w:p w:rsidR="00E964C2" w:rsidRDefault="004B0D18" w:rsidP="00E964C2">
      <w:pPr>
        <w:jc w:val="center"/>
        <w:rPr>
          <w:rFonts w:ascii="Times New Roman" w:hAnsi="Times New Roman"/>
          <w:sz w:val="28"/>
        </w:rPr>
      </w:pPr>
      <w:r w:rsidRPr="00D91BEE">
        <w:rPr>
          <w:rFonts w:ascii="Times New Roman" w:hAnsi="Times New Roman"/>
          <w:sz w:val="28"/>
        </w:rPr>
        <w:t xml:space="preserve">о </w:t>
      </w:r>
      <w:r>
        <w:rPr>
          <w:rFonts w:ascii="Times New Roman" w:hAnsi="Times New Roman"/>
          <w:sz w:val="28"/>
        </w:rPr>
        <w:t xml:space="preserve">результатах диагностики </w:t>
      </w:r>
      <w:r w:rsidRPr="00382FE2">
        <w:rPr>
          <w:rFonts w:ascii="Times New Roman" w:hAnsi="Times New Roman"/>
          <w:sz w:val="28"/>
        </w:rPr>
        <w:t>профессиональных компетенций педагогических работников и управленческих кадров образовательных организаций Дальневосточного федерального округа</w:t>
      </w:r>
    </w:p>
    <w:p w:rsidR="00E964C2" w:rsidRDefault="004B0D18" w:rsidP="00E964C2">
      <w:pPr>
        <w:jc w:val="center"/>
        <w:rPr>
          <w:rFonts w:ascii="Times New Roman" w:hAnsi="Times New Roman"/>
          <w:b/>
          <w:sz w:val="28"/>
        </w:rPr>
      </w:pPr>
      <w:r w:rsidRPr="00D800D7">
        <w:rPr>
          <w:rFonts w:ascii="Times New Roman" w:hAnsi="Times New Roman"/>
          <w:b/>
          <w:sz w:val="28"/>
        </w:rPr>
        <w:t>Чукотский автономный округ</w:t>
      </w:r>
    </w:p>
    <w:p w:rsidR="00E964C2" w:rsidRDefault="00E964C2" w:rsidP="00E964C2">
      <w:pPr>
        <w:jc w:val="center"/>
        <w:rPr>
          <w:rFonts w:ascii="Times New Roman" w:hAnsi="Times New Roman"/>
          <w:sz w:val="28"/>
        </w:rPr>
      </w:pPr>
    </w:p>
    <w:p w:rsidR="00E964C2" w:rsidRDefault="00E964C2" w:rsidP="00E964C2">
      <w:pPr>
        <w:jc w:val="center"/>
        <w:rPr>
          <w:rFonts w:ascii="Times New Roman" w:hAnsi="Times New Roman"/>
          <w:sz w:val="28"/>
        </w:rPr>
      </w:pPr>
    </w:p>
    <w:p w:rsidR="00E964C2" w:rsidRDefault="00E964C2" w:rsidP="00E964C2">
      <w:pPr>
        <w:jc w:val="center"/>
        <w:rPr>
          <w:rFonts w:ascii="Times New Roman" w:hAnsi="Times New Roman"/>
          <w:sz w:val="28"/>
        </w:rPr>
      </w:pPr>
    </w:p>
    <w:p w:rsidR="00E964C2" w:rsidRDefault="00E964C2" w:rsidP="00E964C2">
      <w:pPr>
        <w:jc w:val="center"/>
        <w:rPr>
          <w:rFonts w:ascii="Times New Roman" w:hAnsi="Times New Roman"/>
          <w:sz w:val="28"/>
        </w:rPr>
      </w:pPr>
    </w:p>
    <w:p w:rsidR="00E964C2" w:rsidRDefault="00E964C2" w:rsidP="00E964C2">
      <w:pPr>
        <w:jc w:val="center"/>
        <w:rPr>
          <w:rFonts w:ascii="Times New Roman" w:hAnsi="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523"/>
        <w:gridCol w:w="4276"/>
      </w:tblGrid>
      <w:tr w:rsidR="00E964C2" w:rsidTr="00E964C2">
        <w:tc>
          <w:tcPr>
            <w:tcW w:w="4556" w:type="dxa"/>
          </w:tcPr>
          <w:p w:rsidR="00E964C2" w:rsidRDefault="004B0D18" w:rsidP="000E3968">
            <w:pPr>
              <w:spacing w:after="0" w:line="240" w:lineRule="auto"/>
              <w:jc w:val="center"/>
              <w:rPr>
                <w:rFonts w:ascii="Times New Roman" w:hAnsi="Times New Roman"/>
                <w:sz w:val="28"/>
                <w:lang w:eastAsia="en-US"/>
              </w:rPr>
            </w:pPr>
            <w:r>
              <w:rPr>
                <w:rFonts w:ascii="Times New Roman" w:hAnsi="Times New Roman"/>
                <w:sz w:val="28"/>
                <w:lang w:eastAsia="en-US"/>
              </w:rPr>
              <w:t>Передано</w:t>
            </w:r>
          </w:p>
        </w:tc>
        <w:tc>
          <w:tcPr>
            <w:tcW w:w="523" w:type="dxa"/>
          </w:tcPr>
          <w:p w:rsidR="00E964C2" w:rsidRDefault="00E964C2" w:rsidP="000E3968">
            <w:pPr>
              <w:spacing w:after="0" w:line="240" w:lineRule="auto"/>
              <w:jc w:val="center"/>
              <w:rPr>
                <w:rFonts w:ascii="Times New Roman" w:hAnsi="Times New Roman"/>
                <w:sz w:val="28"/>
                <w:lang w:eastAsia="en-US"/>
              </w:rPr>
            </w:pPr>
          </w:p>
        </w:tc>
        <w:tc>
          <w:tcPr>
            <w:tcW w:w="4276" w:type="dxa"/>
          </w:tcPr>
          <w:p w:rsidR="00E964C2" w:rsidRDefault="004B0D18" w:rsidP="000E3968">
            <w:pPr>
              <w:spacing w:after="0" w:line="240" w:lineRule="auto"/>
              <w:jc w:val="center"/>
              <w:rPr>
                <w:rFonts w:ascii="Times New Roman" w:hAnsi="Times New Roman"/>
                <w:sz w:val="28"/>
                <w:lang w:eastAsia="en-US"/>
              </w:rPr>
            </w:pPr>
            <w:r>
              <w:rPr>
                <w:rFonts w:ascii="Times New Roman" w:hAnsi="Times New Roman"/>
                <w:sz w:val="28"/>
                <w:lang w:eastAsia="en-US"/>
              </w:rPr>
              <w:t>Получено</w:t>
            </w:r>
          </w:p>
        </w:tc>
      </w:tr>
      <w:tr w:rsidR="00E964C2" w:rsidTr="00E964C2">
        <w:tc>
          <w:tcPr>
            <w:tcW w:w="4556" w:type="dxa"/>
          </w:tcPr>
          <w:p w:rsidR="00E964C2" w:rsidRDefault="004B0D18" w:rsidP="000E3968">
            <w:pPr>
              <w:spacing w:after="0" w:line="240" w:lineRule="auto"/>
              <w:jc w:val="center"/>
              <w:rPr>
                <w:rFonts w:ascii="Times New Roman" w:hAnsi="Times New Roman"/>
                <w:sz w:val="28"/>
                <w:lang w:eastAsia="en-US"/>
              </w:rPr>
            </w:pPr>
            <w:r>
              <w:rPr>
                <w:rFonts w:ascii="Times New Roman" w:hAnsi="Times New Roman"/>
                <w:sz w:val="28"/>
                <w:lang w:eastAsia="en-US"/>
              </w:rPr>
              <w:t xml:space="preserve">Начальник отдела </w:t>
            </w:r>
          </w:p>
        </w:tc>
        <w:tc>
          <w:tcPr>
            <w:tcW w:w="523" w:type="dxa"/>
          </w:tcPr>
          <w:p w:rsidR="00E964C2" w:rsidRDefault="00E964C2" w:rsidP="000E3968">
            <w:pPr>
              <w:spacing w:after="0" w:line="240" w:lineRule="auto"/>
              <w:jc w:val="center"/>
              <w:rPr>
                <w:rFonts w:ascii="Times New Roman" w:hAnsi="Times New Roman"/>
                <w:sz w:val="28"/>
                <w:lang w:eastAsia="en-US"/>
              </w:rPr>
            </w:pPr>
          </w:p>
        </w:tc>
        <w:tc>
          <w:tcPr>
            <w:tcW w:w="4276" w:type="dxa"/>
          </w:tcPr>
          <w:p w:rsidR="00E964C2" w:rsidRDefault="004B0D18" w:rsidP="000E3968">
            <w:pPr>
              <w:spacing w:after="0" w:line="240" w:lineRule="auto"/>
              <w:jc w:val="center"/>
              <w:rPr>
                <w:rFonts w:ascii="Times New Roman" w:hAnsi="Times New Roman"/>
                <w:sz w:val="28"/>
                <w:lang w:eastAsia="en-US"/>
              </w:rPr>
            </w:pPr>
            <w:r>
              <w:rPr>
                <w:rFonts w:ascii="Times New Roman" w:hAnsi="Times New Roman"/>
                <w:sz w:val="28"/>
                <w:lang w:eastAsia="en-US"/>
              </w:rPr>
              <w:t>_____________________________</w:t>
            </w:r>
          </w:p>
        </w:tc>
      </w:tr>
      <w:tr w:rsidR="00E964C2" w:rsidTr="00E964C2">
        <w:tc>
          <w:tcPr>
            <w:tcW w:w="4556" w:type="dxa"/>
          </w:tcPr>
          <w:p w:rsidR="00E964C2" w:rsidRDefault="004B0D18" w:rsidP="000E3968">
            <w:pPr>
              <w:spacing w:after="0" w:line="240" w:lineRule="auto"/>
              <w:jc w:val="center"/>
              <w:rPr>
                <w:rFonts w:ascii="Times New Roman" w:hAnsi="Times New Roman"/>
                <w:sz w:val="28"/>
                <w:lang w:eastAsia="en-US"/>
              </w:rPr>
            </w:pPr>
            <w:r>
              <w:rPr>
                <w:rFonts w:ascii="Times New Roman" w:hAnsi="Times New Roman"/>
                <w:sz w:val="28"/>
                <w:lang w:eastAsia="en-US"/>
              </w:rPr>
              <w:t>ФГАОУ ДПО «Академия Минпросвещения России»</w:t>
            </w:r>
          </w:p>
        </w:tc>
        <w:tc>
          <w:tcPr>
            <w:tcW w:w="523" w:type="dxa"/>
          </w:tcPr>
          <w:p w:rsidR="00E964C2" w:rsidRDefault="00E964C2" w:rsidP="000E3968">
            <w:pPr>
              <w:spacing w:after="0" w:line="240" w:lineRule="auto"/>
              <w:jc w:val="center"/>
              <w:rPr>
                <w:rFonts w:ascii="Times New Roman" w:hAnsi="Times New Roman"/>
                <w:sz w:val="28"/>
                <w:lang w:eastAsia="en-US"/>
              </w:rPr>
            </w:pPr>
          </w:p>
        </w:tc>
        <w:tc>
          <w:tcPr>
            <w:tcW w:w="4276" w:type="dxa"/>
          </w:tcPr>
          <w:p w:rsidR="00E964C2" w:rsidRDefault="00E964C2" w:rsidP="000E3968">
            <w:pPr>
              <w:spacing w:after="0" w:line="240" w:lineRule="auto"/>
              <w:jc w:val="center"/>
              <w:rPr>
                <w:rFonts w:ascii="Times New Roman" w:hAnsi="Times New Roman"/>
                <w:sz w:val="28"/>
                <w:lang w:eastAsia="en-US"/>
              </w:rPr>
            </w:pPr>
          </w:p>
          <w:p w:rsidR="00E964C2" w:rsidRDefault="004B0D18" w:rsidP="000E3968">
            <w:pPr>
              <w:spacing w:after="0" w:line="240" w:lineRule="auto"/>
              <w:jc w:val="center"/>
              <w:rPr>
                <w:rFonts w:ascii="Times New Roman" w:hAnsi="Times New Roman"/>
                <w:sz w:val="28"/>
                <w:lang w:eastAsia="en-US"/>
              </w:rPr>
            </w:pPr>
            <w:r>
              <w:rPr>
                <w:rFonts w:ascii="Times New Roman" w:hAnsi="Times New Roman"/>
                <w:sz w:val="28"/>
                <w:lang w:eastAsia="en-US"/>
              </w:rPr>
              <w:t>_____________________________</w:t>
            </w:r>
          </w:p>
        </w:tc>
      </w:tr>
      <w:tr w:rsidR="00E964C2" w:rsidTr="00E964C2">
        <w:tc>
          <w:tcPr>
            <w:tcW w:w="4556" w:type="dxa"/>
          </w:tcPr>
          <w:p w:rsidR="00E964C2" w:rsidRDefault="004B0D18" w:rsidP="000E3968">
            <w:pPr>
              <w:spacing w:after="0" w:line="240" w:lineRule="auto"/>
              <w:jc w:val="center"/>
              <w:rPr>
                <w:rFonts w:ascii="Times New Roman" w:hAnsi="Times New Roman"/>
                <w:sz w:val="28"/>
                <w:lang w:eastAsia="en-US"/>
              </w:rPr>
            </w:pPr>
            <w:r>
              <w:rPr>
                <w:rFonts w:ascii="Times New Roman" w:hAnsi="Times New Roman"/>
                <w:sz w:val="28"/>
                <w:lang w:eastAsia="en-US"/>
              </w:rPr>
              <w:t>Курашкина Е.В.</w:t>
            </w:r>
          </w:p>
        </w:tc>
        <w:tc>
          <w:tcPr>
            <w:tcW w:w="523" w:type="dxa"/>
          </w:tcPr>
          <w:p w:rsidR="00E964C2" w:rsidRDefault="00E964C2" w:rsidP="000E3968">
            <w:pPr>
              <w:spacing w:after="0" w:line="240" w:lineRule="auto"/>
              <w:jc w:val="center"/>
              <w:rPr>
                <w:rFonts w:ascii="Times New Roman" w:hAnsi="Times New Roman"/>
                <w:sz w:val="28"/>
                <w:lang w:eastAsia="en-US"/>
              </w:rPr>
            </w:pPr>
          </w:p>
        </w:tc>
        <w:tc>
          <w:tcPr>
            <w:tcW w:w="4276" w:type="dxa"/>
          </w:tcPr>
          <w:p w:rsidR="00E964C2" w:rsidRDefault="004B0D18" w:rsidP="000E3968">
            <w:pPr>
              <w:spacing w:after="0" w:line="240" w:lineRule="auto"/>
              <w:jc w:val="center"/>
              <w:rPr>
                <w:rFonts w:ascii="Times New Roman" w:hAnsi="Times New Roman"/>
                <w:sz w:val="28"/>
                <w:lang w:eastAsia="en-US"/>
              </w:rPr>
            </w:pPr>
            <w:r>
              <w:rPr>
                <w:rFonts w:ascii="Times New Roman" w:hAnsi="Times New Roman"/>
                <w:sz w:val="28"/>
                <w:lang w:eastAsia="en-US"/>
              </w:rPr>
              <w:t>_____________________________</w:t>
            </w:r>
          </w:p>
          <w:p w:rsidR="00E964C2" w:rsidRDefault="00E964C2" w:rsidP="000E3968">
            <w:pPr>
              <w:spacing w:after="0" w:line="240" w:lineRule="auto"/>
              <w:jc w:val="center"/>
              <w:rPr>
                <w:rFonts w:ascii="Times New Roman" w:hAnsi="Times New Roman"/>
                <w:sz w:val="28"/>
                <w:lang w:eastAsia="en-US"/>
              </w:rPr>
            </w:pPr>
          </w:p>
        </w:tc>
      </w:tr>
      <w:tr w:rsidR="00E964C2" w:rsidTr="00E964C2">
        <w:tc>
          <w:tcPr>
            <w:tcW w:w="4556" w:type="dxa"/>
          </w:tcPr>
          <w:p w:rsidR="00E964C2" w:rsidRDefault="00E964C2" w:rsidP="000E3968">
            <w:pPr>
              <w:spacing w:after="0" w:line="240" w:lineRule="auto"/>
              <w:jc w:val="center"/>
              <w:rPr>
                <w:rFonts w:ascii="Times New Roman" w:hAnsi="Times New Roman"/>
                <w:sz w:val="28"/>
                <w:lang w:eastAsia="en-US"/>
              </w:rPr>
            </w:pPr>
          </w:p>
        </w:tc>
        <w:tc>
          <w:tcPr>
            <w:tcW w:w="523" w:type="dxa"/>
          </w:tcPr>
          <w:p w:rsidR="00E964C2" w:rsidRDefault="00E964C2" w:rsidP="000E3968">
            <w:pPr>
              <w:spacing w:after="0" w:line="240" w:lineRule="auto"/>
              <w:jc w:val="center"/>
              <w:rPr>
                <w:rFonts w:ascii="Times New Roman" w:hAnsi="Times New Roman"/>
                <w:sz w:val="28"/>
                <w:lang w:eastAsia="en-US"/>
              </w:rPr>
            </w:pPr>
          </w:p>
        </w:tc>
        <w:tc>
          <w:tcPr>
            <w:tcW w:w="4276" w:type="dxa"/>
          </w:tcPr>
          <w:p w:rsidR="00E964C2" w:rsidRDefault="00E964C2" w:rsidP="000E3968">
            <w:pPr>
              <w:spacing w:after="0" w:line="240" w:lineRule="auto"/>
              <w:jc w:val="center"/>
              <w:rPr>
                <w:rFonts w:ascii="Times New Roman" w:hAnsi="Times New Roman"/>
                <w:sz w:val="28"/>
                <w:lang w:eastAsia="en-US"/>
              </w:rPr>
            </w:pPr>
          </w:p>
        </w:tc>
      </w:tr>
      <w:tr w:rsidR="00E964C2" w:rsidTr="00E964C2">
        <w:tc>
          <w:tcPr>
            <w:tcW w:w="4556" w:type="dxa"/>
          </w:tcPr>
          <w:p w:rsidR="00E964C2" w:rsidRDefault="004B0D18" w:rsidP="000E3968">
            <w:pPr>
              <w:spacing w:after="0" w:line="240" w:lineRule="auto"/>
              <w:jc w:val="center"/>
              <w:rPr>
                <w:rFonts w:ascii="Times New Roman" w:hAnsi="Times New Roman"/>
                <w:sz w:val="28"/>
                <w:lang w:eastAsia="en-US"/>
              </w:rPr>
            </w:pPr>
            <w:r>
              <w:rPr>
                <w:rFonts w:ascii="Times New Roman" w:hAnsi="Times New Roman"/>
                <w:sz w:val="28"/>
                <w:lang w:eastAsia="en-US"/>
              </w:rPr>
              <w:t>_______________________________</w:t>
            </w:r>
          </w:p>
        </w:tc>
        <w:tc>
          <w:tcPr>
            <w:tcW w:w="523" w:type="dxa"/>
          </w:tcPr>
          <w:p w:rsidR="00E964C2" w:rsidRDefault="00E964C2" w:rsidP="000E3968">
            <w:pPr>
              <w:spacing w:after="0" w:line="240" w:lineRule="auto"/>
              <w:jc w:val="center"/>
              <w:rPr>
                <w:rFonts w:ascii="Times New Roman" w:hAnsi="Times New Roman"/>
                <w:sz w:val="28"/>
                <w:lang w:eastAsia="en-US"/>
              </w:rPr>
            </w:pPr>
          </w:p>
        </w:tc>
        <w:tc>
          <w:tcPr>
            <w:tcW w:w="4276" w:type="dxa"/>
          </w:tcPr>
          <w:p w:rsidR="00E964C2" w:rsidRDefault="004B0D18" w:rsidP="000E3968">
            <w:pPr>
              <w:spacing w:after="0" w:line="240" w:lineRule="auto"/>
              <w:jc w:val="center"/>
              <w:rPr>
                <w:rFonts w:ascii="Times New Roman" w:hAnsi="Times New Roman"/>
                <w:sz w:val="28"/>
                <w:lang w:eastAsia="en-US"/>
              </w:rPr>
            </w:pPr>
            <w:r>
              <w:rPr>
                <w:rFonts w:ascii="Times New Roman" w:hAnsi="Times New Roman"/>
                <w:sz w:val="28"/>
                <w:lang w:eastAsia="en-US"/>
              </w:rPr>
              <w:t>_____________________________</w:t>
            </w:r>
          </w:p>
        </w:tc>
      </w:tr>
      <w:tr w:rsidR="00E964C2" w:rsidTr="00E964C2">
        <w:tc>
          <w:tcPr>
            <w:tcW w:w="4556" w:type="dxa"/>
          </w:tcPr>
          <w:p w:rsidR="00E964C2" w:rsidRDefault="004B0D18" w:rsidP="000E3968">
            <w:pPr>
              <w:spacing w:after="0" w:line="240" w:lineRule="auto"/>
              <w:jc w:val="center"/>
              <w:rPr>
                <w:rFonts w:ascii="Times New Roman" w:hAnsi="Times New Roman"/>
                <w:sz w:val="28"/>
                <w:lang w:eastAsia="en-US"/>
              </w:rPr>
            </w:pPr>
            <w:r>
              <w:rPr>
                <w:rFonts w:ascii="Times New Roman" w:hAnsi="Times New Roman"/>
                <w:sz w:val="28"/>
                <w:lang w:eastAsia="en-US"/>
              </w:rPr>
              <w:t>«7» августа 2023 г.</w:t>
            </w:r>
          </w:p>
        </w:tc>
        <w:tc>
          <w:tcPr>
            <w:tcW w:w="523" w:type="dxa"/>
          </w:tcPr>
          <w:p w:rsidR="00E964C2" w:rsidRDefault="00E964C2" w:rsidP="000E3968">
            <w:pPr>
              <w:spacing w:after="0" w:line="240" w:lineRule="auto"/>
              <w:jc w:val="center"/>
              <w:rPr>
                <w:rFonts w:ascii="Times New Roman" w:hAnsi="Times New Roman"/>
                <w:sz w:val="28"/>
                <w:lang w:eastAsia="en-US"/>
              </w:rPr>
            </w:pPr>
          </w:p>
        </w:tc>
        <w:tc>
          <w:tcPr>
            <w:tcW w:w="4276" w:type="dxa"/>
          </w:tcPr>
          <w:p w:rsidR="00E964C2" w:rsidRDefault="004B0D18" w:rsidP="000E3968">
            <w:pPr>
              <w:spacing w:after="0" w:line="240" w:lineRule="auto"/>
              <w:jc w:val="center"/>
              <w:rPr>
                <w:rFonts w:ascii="Times New Roman" w:hAnsi="Times New Roman"/>
                <w:sz w:val="28"/>
                <w:lang w:eastAsia="en-US"/>
              </w:rPr>
            </w:pPr>
            <w:r>
              <w:rPr>
                <w:rFonts w:ascii="Times New Roman" w:hAnsi="Times New Roman"/>
                <w:sz w:val="28"/>
                <w:lang w:eastAsia="en-US"/>
              </w:rPr>
              <w:t>«7» августа 2023 г.</w:t>
            </w:r>
          </w:p>
        </w:tc>
      </w:tr>
    </w:tbl>
    <w:p w:rsidR="00E964C2" w:rsidRDefault="00E964C2" w:rsidP="00E964C2">
      <w:pPr>
        <w:jc w:val="center"/>
        <w:rPr>
          <w:rFonts w:ascii="Times New Roman" w:hAnsi="Times New Roman"/>
          <w:sz w:val="28"/>
        </w:rPr>
      </w:pPr>
    </w:p>
    <w:p w:rsidR="00E964C2" w:rsidRDefault="00E964C2" w:rsidP="00E964C2">
      <w:pPr>
        <w:jc w:val="center"/>
        <w:rPr>
          <w:rFonts w:ascii="Times New Roman" w:hAnsi="Times New Roman"/>
          <w:sz w:val="28"/>
        </w:rPr>
      </w:pPr>
    </w:p>
    <w:p w:rsidR="00E964C2" w:rsidRDefault="00E964C2" w:rsidP="00E964C2">
      <w:pPr>
        <w:jc w:val="center"/>
        <w:rPr>
          <w:rFonts w:ascii="Times New Roman" w:hAnsi="Times New Roman"/>
          <w:sz w:val="28"/>
        </w:rPr>
      </w:pPr>
    </w:p>
    <w:p w:rsidR="00E964C2" w:rsidRDefault="004B0D18" w:rsidP="00E964C2">
      <w:pPr>
        <w:jc w:val="center"/>
        <w:rPr>
          <w:rFonts w:ascii="Times New Roman" w:hAnsi="Times New Roman"/>
          <w:sz w:val="28"/>
        </w:rPr>
        <w:sectPr w:rsidR="00E964C2" w:rsidSect="00E964C2">
          <w:pgSz w:w="11906" w:h="16838"/>
          <w:pgMar w:top="1134" w:right="850" w:bottom="1134" w:left="1701" w:header="709" w:footer="709" w:gutter="0"/>
          <w:cols w:space="708"/>
          <w:docGrid w:linePitch="360"/>
        </w:sectPr>
      </w:pPr>
      <w:r>
        <w:rPr>
          <w:rFonts w:ascii="Times New Roman" w:hAnsi="Times New Roman"/>
          <w:sz w:val="28"/>
        </w:rPr>
        <w:t>Москва, 2023</w:t>
      </w:r>
    </w:p>
    <w:p w:rsidR="00E964C2" w:rsidRPr="007E2DF1" w:rsidRDefault="004B0D18" w:rsidP="00E964C2">
      <w:pPr>
        <w:pStyle w:val="Normal0"/>
        <w:ind w:firstLine="709"/>
        <w:jc w:val="center"/>
        <w:rPr>
          <w:sz w:val="28"/>
          <w:szCs w:val="28"/>
        </w:rPr>
      </w:pPr>
      <w:r w:rsidRPr="007E2DF1">
        <w:rPr>
          <w:sz w:val="28"/>
          <w:szCs w:val="28"/>
        </w:rPr>
        <w:lastRenderedPageBreak/>
        <w:t>АНАЛИТИЧЕСКИЙ ОТЧЕТ ПО РЕЗУЛЬТАТАМ ПРЕДМЕТНОЙ ДИАГНОСТИКИ ДЛЯ УЧИТЕЛЕЙ ФИЗИКИ</w:t>
      </w:r>
    </w:p>
    <w:p w:rsidR="00E964C2" w:rsidRPr="007E2DF1" w:rsidRDefault="004B0D18" w:rsidP="00E964C2">
      <w:pPr>
        <w:pStyle w:val="Normal0"/>
        <w:ind w:firstLine="709"/>
        <w:jc w:val="center"/>
        <w:rPr>
          <w:sz w:val="28"/>
          <w:szCs w:val="28"/>
        </w:rPr>
      </w:pPr>
      <w:r w:rsidRPr="007E2DF1">
        <w:rPr>
          <w:sz w:val="28"/>
          <w:szCs w:val="28"/>
        </w:rPr>
        <w:t xml:space="preserve"> </w:t>
      </w:r>
    </w:p>
    <w:p w:rsidR="00E964C2" w:rsidRPr="007E2DF1" w:rsidRDefault="004B0D18" w:rsidP="00E964C2">
      <w:pPr>
        <w:pStyle w:val="a8"/>
        <w:numPr>
          <w:ilvl w:val="0"/>
          <w:numId w:val="1"/>
        </w:numPr>
        <w:spacing w:before="120" w:after="120" w:line="312" w:lineRule="auto"/>
        <w:ind w:left="0" w:firstLine="709"/>
        <w:jc w:val="both"/>
        <w:rPr>
          <w:b/>
          <w:color w:val="305496"/>
          <w:sz w:val="28"/>
          <w:szCs w:val="28"/>
        </w:rPr>
      </w:pPr>
      <w:r w:rsidRPr="007E2DF1">
        <w:rPr>
          <w:b/>
          <w:color w:val="305496"/>
          <w:sz w:val="28"/>
          <w:szCs w:val="28"/>
        </w:rPr>
        <w:t xml:space="preserve">Характеристика контрольных измерительных материалов (КИМ) </w:t>
      </w:r>
    </w:p>
    <w:p w:rsidR="00E964C2" w:rsidRPr="007E2DF1" w:rsidRDefault="004B0D18" w:rsidP="00E964C2">
      <w:pPr>
        <w:pStyle w:val="a9"/>
        <w:spacing w:line="312" w:lineRule="auto"/>
        <w:ind w:firstLine="709"/>
        <w:rPr>
          <w:sz w:val="28"/>
          <w:szCs w:val="28"/>
        </w:rPr>
      </w:pPr>
      <w:r w:rsidRPr="007E2DF1">
        <w:rPr>
          <w:sz w:val="28"/>
          <w:szCs w:val="28"/>
        </w:rPr>
        <w:t xml:space="preserve">Материалы диагностики были предназначены для определения уровня профессиональных предметных компетенций учителей физики основного и среднего общего образования. </w:t>
      </w:r>
    </w:p>
    <w:p w:rsidR="00E964C2" w:rsidRPr="007E2DF1" w:rsidRDefault="004B0D18" w:rsidP="00E964C2">
      <w:pPr>
        <w:pStyle w:val="Normal0"/>
        <w:spacing w:line="312" w:lineRule="auto"/>
        <w:ind w:firstLine="709"/>
        <w:jc w:val="both"/>
        <w:rPr>
          <w:sz w:val="28"/>
          <w:szCs w:val="28"/>
        </w:rPr>
      </w:pPr>
      <w:r w:rsidRPr="007E2DF1">
        <w:rPr>
          <w:sz w:val="28"/>
          <w:szCs w:val="28"/>
        </w:rPr>
        <w:t>В КИМ были представлены задания, проверяющие основные группы умений (таблица 1).</w:t>
      </w:r>
    </w:p>
    <w:p w:rsidR="00E964C2" w:rsidRPr="007E2DF1" w:rsidRDefault="004B0D18" w:rsidP="00E964C2">
      <w:pPr>
        <w:pStyle w:val="Normal0"/>
        <w:tabs>
          <w:tab w:val="left" w:pos="456"/>
        </w:tabs>
        <w:ind w:firstLine="709"/>
        <w:jc w:val="right"/>
        <w:rPr>
          <w:i/>
          <w:sz w:val="28"/>
          <w:szCs w:val="28"/>
        </w:rPr>
      </w:pPr>
      <w:r w:rsidRPr="007E2DF1">
        <w:rPr>
          <w:i/>
          <w:sz w:val="28"/>
          <w:szCs w:val="28"/>
        </w:rPr>
        <w:t>Таблица 1.</w:t>
      </w:r>
    </w:p>
    <w:p w:rsidR="00E964C2" w:rsidRPr="007E2DF1" w:rsidRDefault="004B0D18" w:rsidP="00E964C2">
      <w:pPr>
        <w:pStyle w:val="Normal0"/>
        <w:tabs>
          <w:tab w:val="left" w:pos="456"/>
        </w:tabs>
        <w:ind w:firstLine="709"/>
        <w:jc w:val="right"/>
        <w:rPr>
          <w:i/>
          <w:sz w:val="28"/>
          <w:szCs w:val="28"/>
        </w:rPr>
      </w:pPr>
      <w:r w:rsidRPr="007E2DF1">
        <w:rPr>
          <w:i/>
          <w:sz w:val="28"/>
          <w:szCs w:val="28"/>
        </w:rPr>
        <w:t>Распределение заданий по проверяемым умениям</w:t>
      </w:r>
    </w:p>
    <w:tbl>
      <w:tblPr>
        <w:tblStyle w:val="TableGrid0"/>
        <w:tblW w:w="5000" w:type="pct"/>
        <w:tblLook w:val="04A0" w:firstRow="1" w:lastRow="0" w:firstColumn="1" w:lastColumn="0" w:noHBand="0" w:noVBand="1"/>
      </w:tblPr>
      <w:tblGrid>
        <w:gridCol w:w="7728"/>
        <w:gridCol w:w="1617"/>
      </w:tblGrid>
      <w:tr w:rsidR="00E964C2" w:rsidRPr="007E2DF1" w:rsidTr="00E964C2">
        <w:tc>
          <w:tcPr>
            <w:tcW w:w="4135" w:type="pct"/>
          </w:tcPr>
          <w:p w:rsidR="00E964C2" w:rsidRPr="007E2DF1" w:rsidRDefault="004B0D18" w:rsidP="000E3968">
            <w:pPr>
              <w:pStyle w:val="Normal0"/>
              <w:tabs>
                <w:tab w:val="left" w:pos="456"/>
              </w:tabs>
              <w:jc w:val="center"/>
            </w:pPr>
            <w:r w:rsidRPr="007E2DF1">
              <w:t>Предметные результаты обучения</w:t>
            </w:r>
          </w:p>
        </w:tc>
        <w:tc>
          <w:tcPr>
            <w:tcW w:w="865" w:type="pct"/>
          </w:tcPr>
          <w:p w:rsidR="00E964C2" w:rsidRPr="007E2DF1" w:rsidRDefault="004B0D18" w:rsidP="000E3968">
            <w:pPr>
              <w:pStyle w:val="Normal0"/>
              <w:tabs>
                <w:tab w:val="left" w:pos="456"/>
              </w:tabs>
              <w:jc w:val="center"/>
            </w:pPr>
            <w:r w:rsidRPr="007E2DF1">
              <w:t>Количество заданий</w:t>
            </w:r>
          </w:p>
        </w:tc>
      </w:tr>
      <w:tr w:rsidR="00E964C2" w:rsidRPr="007E2DF1" w:rsidTr="00E964C2">
        <w:tc>
          <w:tcPr>
            <w:tcW w:w="4135" w:type="pct"/>
          </w:tcPr>
          <w:p w:rsidR="00E964C2" w:rsidRPr="007E2DF1" w:rsidRDefault="004B0D18" w:rsidP="000E3968">
            <w:pPr>
              <w:pStyle w:val="Normal0"/>
              <w:tabs>
                <w:tab w:val="left" w:pos="456"/>
              </w:tabs>
            </w:pPr>
            <w:r w:rsidRPr="007E2DF1">
              <w:t>Освоение понятийного аппарата школьного курса физики и умения применять изученные понятия, модели, величины и законы для анализа и объяснения физических явлений и процессов</w:t>
            </w:r>
          </w:p>
        </w:tc>
        <w:tc>
          <w:tcPr>
            <w:tcW w:w="865" w:type="pct"/>
          </w:tcPr>
          <w:p w:rsidR="00E964C2" w:rsidRPr="007E2DF1" w:rsidRDefault="004B0D18" w:rsidP="000E3968">
            <w:pPr>
              <w:pStyle w:val="Normal0"/>
              <w:tabs>
                <w:tab w:val="left" w:pos="456"/>
              </w:tabs>
              <w:jc w:val="center"/>
            </w:pPr>
            <w:r w:rsidRPr="007E2DF1">
              <w:t>13</w:t>
            </w:r>
          </w:p>
        </w:tc>
      </w:tr>
      <w:tr w:rsidR="00E964C2" w:rsidRPr="007E2DF1" w:rsidTr="00E964C2">
        <w:tc>
          <w:tcPr>
            <w:tcW w:w="4135" w:type="pct"/>
          </w:tcPr>
          <w:p w:rsidR="00E964C2" w:rsidRPr="007E2DF1" w:rsidRDefault="004B0D18" w:rsidP="000E3968">
            <w:pPr>
              <w:pStyle w:val="Normal0"/>
              <w:tabs>
                <w:tab w:val="left" w:pos="456"/>
              </w:tabs>
              <w:jc w:val="both"/>
            </w:pPr>
            <w:r w:rsidRPr="007E2DF1">
              <w:t>Методологические знания и экспериментальные умения</w:t>
            </w:r>
          </w:p>
        </w:tc>
        <w:tc>
          <w:tcPr>
            <w:tcW w:w="865" w:type="pct"/>
          </w:tcPr>
          <w:p w:rsidR="00E964C2" w:rsidRPr="007E2DF1" w:rsidRDefault="004B0D18" w:rsidP="000E3968">
            <w:pPr>
              <w:pStyle w:val="Normal0"/>
              <w:tabs>
                <w:tab w:val="left" w:pos="456"/>
              </w:tabs>
              <w:jc w:val="center"/>
            </w:pPr>
            <w:r w:rsidRPr="007E2DF1">
              <w:t>4</w:t>
            </w:r>
          </w:p>
        </w:tc>
      </w:tr>
      <w:tr w:rsidR="00E964C2" w:rsidRPr="007E2DF1" w:rsidTr="00E964C2">
        <w:tc>
          <w:tcPr>
            <w:tcW w:w="4135" w:type="pct"/>
          </w:tcPr>
          <w:p w:rsidR="00E964C2" w:rsidRPr="007E2DF1" w:rsidRDefault="004B0D18" w:rsidP="000E3968">
            <w:pPr>
              <w:pStyle w:val="Normal0"/>
              <w:tabs>
                <w:tab w:val="left" w:pos="456"/>
              </w:tabs>
              <w:jc w:val="both"/>
            </w:pPr>
            <w:r w:rsidRPr="007E2DF1">
              <w:t>Умения по работе с текстами физического содержания</w:t>
            </w:r>
          </w:p>
        </w:tc>
        <w:tc>
          <w:tcPr>
            <w:tcW w:w="865" w:type="pct"/>
          </w:tcPr>
          <w:p w:rsidR="00E964C2" w:rsidRPr="007E2DF1" w:rsidRDefault="004B0D18" w:rsidP="000E3968">
            <w:pPr>
              <w:pStyle w:val="Normal0"/>
              <w:tabs>
                <w:tab w:val="left" w:pos="456"/>
              </w:tabs>
              <w:jc w:val="center"/>
            </w:pPr>
            <w:r w:rsidRPr="007E2DF1">
              <w:t>3</w:t>
            </w:r>
          </w:p>
        </w:tc>
      </w:tr>
      <w:tr w:rsidR="00E964C2" w:rsidRPr="007E2DF1" w:rsidTr="00E964C2">
        <w:tc>
          <w:tcPr>
            <w:tcW w:w="4135" w:type="pct"/>
          </w:tcPr>
          <w:p w:rsidR="00E964C2" w:rsidRPr="007E2DF1" w:rsidRDefault="004B0D18" w:rsidP="000E3968">
            <w:pPr>
              <w:pStyle w:val="Normal0"/>
              <w:tabs>
                <w:tab w:val="left" w:pos="456"/>
              </w:tabs>
              <w:jc w:val="both"/>
            </w:pPr>
            <w:r w:rsidRPr="007E2DF1">
              <w:t>Понимание принципа действия технических устройств и роль физических открытий</w:t>
            </w:r>
          </w:p>
        </w:tc>
        <w:tc>
          <w:tcPr>
            <w:tcW w:w="865" w:type="pct"/>
          </w:tcPr>
          <w:p w:rsidR="00E964C2" w:rsidRPr="007E2DF1" w:rsidRDefault="004B0D18" w:rsidP="000E3968">
            <w:pPr>
              <w:pStyle w:val="Normal0"/>
              <w:tabs>
                <w:tab w:val="left" w:pos="456"/>
              </w:tabs>
              <w:jc w:val="center"/>
            </w:pPr>
            <w:r w:rsidRPr="007E2DF1">
              <w:t>2</w:t>
            </w:r>
          </w:p>
        </w:tc>
      </w:tr>
      <w:tr w:rsidR="00E964C2" w:rsidRPr="007E2DF1" w:rsidTr="00E964C2">
        <w:tc>
          <w:tcPr>
            <w:tcW w:w="4135" w:type="pct"/>
          </w:tcPr>
          <w:p w:rsidR="00E964C2" w:rsidRPr="007E2DF1" w:rsidRDefault="004B0D18" w:rsidP="000E3968">
            <w:pPr>
              <w:pStyle w:val="Normal0"/>
              <w:tabs>
                <w:tab w:val="left" w:pos="456"/>
              </w:tabs>
              <w:jc w:val="both"/>
            </w:pPr>
            <w:r w:rsidRPr="007E2DF1">
              <w:t xml:space="preserve">Умения решать расчетные задачи </w:t>
            </w:r>
          </w:p>
        </w:tc>
        <w:tc>
          <w:tcPr>
            <w:tcW w:w="865" w:type="pct"/>
          </w:tcPr>
          <w:p w:rsidR="00E964C2" w:rsidRPr="007E2DF1" w:rsidRDefault="004B0D18" w:rsidP="000E3968">
            <w:pPr>
              <w:pStyle w:val="Normal0"/>
              <w:tabs>
                <w:tab w:val="left" w:pos="456"/>
              </w:tabs>
              <w:jc w:val="center"/>
            </w:pPr>
            <w:r w:rsidRPr="007E2DF1">
              <w:t>3</w:t>
            </w:r>
          </w:p>
        </w:tc>
      </w:tr>
      <w:tr w:rsidR="00E964C2" w:rsidRPr="007E2DF1" w:rsidTr="00E964C2">
        <w:tc>
          <w:tcPr>
            <w:tcW w:w="4135" w:type="pct"/>
          </w:tcPr>
          <w:p w:rsidR="00E964C2" w:rsidRPr="007E2DF1" w:rsidRDefault="004B0D18" w:rsidP="000E3968">
            <w:pPr>
              <w:pStyle w:val="Normal0"/>
              <w:tabs>
                <w:tab w:val="left" w:pos="456"/>
              </w:tabs>
              <w:jc w:val="right"/>
              <w:rPr>
                <w:sz w:val="28"/>
                <w:szCs w:val="28"/>
              </w:rPr>
            </w:pPr>
            <w:r w:rsidRPr="007E2DF1">
              <w:rPr>
                <w:sz w:val="28"/>
                <w:szCs w:val="28"/>
              </w:rPr>
              <w:t>Итого</w:t>
            </w:r>
          </w:p>
        </w:tc>
        <w:tc>
          <w:tcPr>
            <w:tcW w:w="865" w:type="pct"/>
          </w:tcPr>
          <w:p w:rsidR="00E964C2" w:rsidRPr="007E2DF1" w:rsidRDefault="004B0D18" w:rsidP="000E3968">
            <w:pPr>
              <w:pStyle w:val="Normal0"/>
              <w:tabs>
                <w:tab w:val="left" w:pos="456"/>
              </w:tabs>
              <w:jc w:val="center"/>
            </w:pPr>
            <w:r w:rsidRPr="007E2DF1">
              <w:t>25</w:t>
            </w:r>
          </w:p>
        </w:tc>
      </w:tr>
    </w:tbl>
    <w:p w:rsidR="00E964C2" w:rsidRPr="007E2DF1" w:rsidRDefault="00E964C2" w:rsidP="00E964C2">
      <w:pPr>
        <w:pStyle w:val="Normal0"/>
        <w:tabs>
          <w:tab w:val="left" w:pos="456"/>
        </w:tabs>
        <w:ind w:firstLine="709"/>
        <w:jc w:val="center"/>
        <w:rPr>
          <w:sz w:val="28"/>
          <w:szCs w:val="28"/>
        </w:rPr>
      </w:pPr>
    </w:p>
    <w:p w:rsidR="00E964C2" w:rsidRPr="007E2DF1" w:rsidRDefault="004B0D18" w:rsidP="00E964C2">
      <w:pPr>
        <w:pStyle w:val="Normal0"/>
        <w:tabs>
          <w:tab w:val="left" w:pos="456"/>
        </w:tabs>
        <w:spacing w:line="312" w:lineRule="auto"/>
        <w:ind w:firstLine="709"/>
        <w:jc w:val="both"/>
        <w:rPr>
          <w:sz w:val="28"/>
          <w:szCs w:val="28"/>
        </w:rPr>
      </w:pPr>
      <w:r w:rsidRPr="007E2DF1">
        <w:rPr>
          <w:sz w:val="28"/>
          <w:szCs w:val="28"/>
        </w:rPr>
        <w:t xml:space="preserve">Контролируемые в диагностике группы умений пересекаются с умениями, проверяемыми на ОГЭ и ЕГЭ по физике, а также с умениями, проверяемыми в ВПР по физике для 11 класса. </w:t>
      </w:r>
    </w:p>
    <w:p w:rsidR="00E964C2" w:rsidRPr="007E2DF1" w:rsidRDefault="00E964C2" w:rsidP="00E964C2">
      <w:pPr>
        <w:pStyle w:val="Normal0"/>
        <w:tabs>
          <w:tab w:val="left" w:pos="456"/>
        </w:tabs>
        <w:ind w:firstLine="709"/>
        <w:jc w:val="right"/>
        <w:rPr>
          <w:i/>
          <w:sz w:val="28"/>
          <w:szCs w:val="28"/>
        </w:rPr>
      </w:pPr>
    </w:p>
    <w:p w:rsidR="00E964C2" w:rsidRPr="007E2DF1" w:rsidRDefault="004B0D18" w:rsidP="00E964C2">
      <w:pPr>
        <w:pStyle w:val="Normal0"/>
        <w:tabs>
          <w:tab w:val="left" w:pos="456"/>
        </w:tabs>
        <w:ind w:firstLine="709"/>
        <w:jc w:val="right"/>
        <w:rPr>
          <w:i/>
          <w:sz w:val="28"/>
          <w:szCs w:val="28"/>
        </w:rPr>
      </w:pPr>
      <w:r w:rsidRPr="007E2DF1">
        <w:rPr>
          <w:i/>
          <w:sz w:val="28"/>
          <w:szCs w:val="28"/>
        </w:rPr>
        <w:t>Таблица 2.</w:t>
      </w:r>
    </w:p>
    <w:p w:rsidR="00E964C2" w:rsidRPr="00E964C2" w:rsidRDefault="004B0D18" w:rsidP="00E964C2">
      <w:pPr>
        <w:pStyle w:val="Normal0"/>
        <w:tabs>
          <w:tab w:val="left" w:pos="456"/>
        </w:tabs>
        <w:ind w:firstLine="709"/>
        <w:jc w:val="right"/>
        <w:rPr>
          <w:i/>
          <w:sz w:val="28"/>
          <w:szCs w:val="28"/>
        </w:rPr>
      </w:pPr>
      <w:r w:rsidRPr="007E2DF1">
        <w:rPr>
          <w:i/>
          <w:sz w:val="28"/>
          <w:szCs w:val="28"/>
        </w:rPr>
        <w:t>Распределение заданий по содержательным разделам курса физики</w:t>
      </w:r>
    </w:p>
    <w:tbl>
      <w:tblPr>
        <w:tblStyle w:val="TableGrid0"/>
        <w:tblW w:w="5000" w:type="pct"/>
        <w:tblLook w:val="04A0" w:firstRow="1" w:lastRow="0" w:firstColumn="1" w:lastColumn="0" w:noHBand="0" w:noVBand="1"/>
      </w:tblPr>
      <w:tblGrid>
        <w:gridCol w:w="7728"/>
        <w:gridCol w:w="1617"/>
      </w:tblGrid>
      <w:tr w:rsidR="00E964C2" w:rsidRPr="007E2DF1" w:rsidTr="00E964C2">
        <w:tc>
          <w:tcPr>
            <w:tcW w:w="4135" w:type="pct"/>
          </w:tcPr>
          <w:p w:rsidR="00E964C2" w:rsidRPr="007E2DF1" w:rsidRDefault="004B0D18" w:rsidP="000E3968">
            <w:pPr>
              <w:pStyle w:val="Normal0"/>
              <w:tabs>
                <w:tab w:val="left" w:pos="456"/>
              </w:tabs>
              <w:jc w:val="center"/>
            </w:pPr>
            <w:r w:rsidRPr="007E2DF1">
              <w:t>Раздел школьного курса физики</w:t>
            </w:r>
          </w:p>
        </w:tc>
        <w:tc>
          <w:tcPr>
            <w:tcW w:w="865" w:type="pct"/>
          </w:tcPr>
          <w:p w:rsidR="00E964C2" w:rsidRPr="007E2DF1" w:rsidRDefault="004B0D18" w:rsidP="000E3968">
            <w:pPr>
              <w:pStyle w:val="Normal0"/>
              <w:tabs>
                <w:tab w:val="left" w:pos="456"/>
              </w:tabs>
              <w:jc w:val="center"/>
            </w:pPr>
            <w:r w:rsidRPr="007E2DF1">
              <w:t>Количество заданий</w:t>
            </w:r>
          </w:p>
        </w:tc>
      </w:tr>
      <w:tr w:rsidR="00E964C2" w:rsidRPr="007E2DF1" w:rsidTr="00E964C2">
        <w:tc>
          <w:tcPr>
            <w:tcW w:w="4135" w:type="pct"/>
          </w:tcPr>
          <w:p w:rsidR="00E964C2" w:rsidRPr="007E2DF1" w:rsidRDefault="004B0D18" w:rsidP="000E3968">
            <w:pPr>
              <w:pStyle w:val="a8"/>
              <w:numPr>
                <w:ilvl w:val="0"/>
                <w:numId w:val="2"/>
              </w:numPr>
              <w:tabs>
                <w:tab w:val="left" w:pos="456"/>
              </w:tabs>
              <w:ind w:left="0" w:firstLine="0"/>
              <w:jc w:val="both"/>
            </w:pPr>
            <w:r w:rsidRPr="007E2DF1">
              <w:t>Механика</w:t>
            </w:r>
          </w:p>
        </w:tc>
        <w:tc>
          <w:tcPr>
            <w:tcW w:w="865" w:type="pct"/>
          </w:tcPr>
          <w:p w:rsidR="00E964C2" w:rsidRPr="007E2DF1" w:rsidRDefault="004B0D18" w:rsidP="000E3968">
            <w:pPr>
              <w:pStyle w:val="Normal0"/>
              <w:tabs>
                <w:tab w:val="left" w:pos="456"/>
              </w:tabs>
              <w:jc w:val="center"/>
            </w:pPr>
            <w:r w:rsidRPr="007E2DF1">
              <w:t>6-9</w:t>
            </w:r>
          </w:p>
        </w:tc>
      </w:tr>
      <w:tr w:rsidR="00E964C2" w:rsidRPr="007E2DF1" w:rsidTr="00E964C2">
        <w:tc>
          <w:tcPr>
            <w:tcW w:w="4135" w:type="pct"/>
          </w:tcPr>
          <w:p w:rsidR="00E964C2" w:rsidRPr="007E2DF1" w:rsidRDefault="004B0D18" w:rsidP="000E3968">
            <w:pPr>
              <w:pStyle w:val="a8"/>
              <w:numPr>
                <w:ilvl w:val="0"/>
                <w:numId w:val="2"/>
              </w:numPr>
              <w:tabs>
                <w:tab w:val="left" w:pos="456"/>
              </w:tabs>
              <w:ind w:left="0" w:firstLine="0"/>
              <w:jc w:val="both"/>
            </w:pPr>
            <w:r w:rsidRPr="007E2DF1">
              <w:t>Молекулярная физика и термодинамика</w:t>
            </w:r>
          </w:p>
        </w:tc>
        <w:tc>
          <w:tcPr>
            <w:tcW w:w="865" w:type="pct"/>
          </w:tcPr>
          <w:p w:rsidR="00E964C2" w:rsidRPr="007E2DF1" w:rsidRDefault="004B0D18" w:rsidP="000E3968">
            <w:pPr>
              <w:pStyle w:val="Normal0"/>
              <w:tabs>
                <w:tab w:val="left" w:pos="456"/>
              </w:tabs>
              <w:jc w:val="center"/>
            </w:pPr>
            <w:r w:rsidRPr="007E2DF1">
              <w:t>4-8</w:t>
            </w:r>
          </w:p>
        </w:tc>
      </w:tr>
      <w:tr w:rsidR="00E964C2" w:rsidRPr="007E2DF1" w:rsidTr="00E964C2">
        <w:tc>
          <w:tcPr>
            <w:tcW w:w="4135" w:type="pct"/>
          </w:tcPr>
          <w:p w:rsidR="00E964C2" w:rsidRPr="007E2DF1" w:rsidRDefault="004B0D18" w:rsidP="000E3968">
            <w:pPr>
              <w:pStyle w:val="a8"/>
              <w:numPr>
                <w:ilvl w:val="0"/>
                <w:numId w:val="2"/>
              </w:numPr>
              <w:tabs>
                <w:tab w:val="left" w:pos="456"/>
              </w:tabs>
              <w:ind w:left="0" w:firstLine="0"/>
              <w:jc w:val="both"/>
            </w:pPr>
            <w:r w:rsidRPr="007E2DF1">
              <w:t>Электродинамика</w:t>
            </w:r>
          </w:p>
        </w:tc>
        <w:tc>
          <w:tcPr>
            <w:tcW w:w="865" w:type="pct"/>
          </w:tcPr>
          <w:p w:rsidR="00E964C2" w:rsidRPr="007E2DF1" w:rsidRDefault="004B0D18" w:rsidP="000E3968">
            <w:pPr>
              <w:pStyle w:val="Normal0"/>
              <w:tabs>
                <w:tab w:val="left" w:pos="456"/>
              </w:tabs>
              <w:jc w:val="center"/>
            </w:pPr>
            <w:r w:rsidRPr="007E2DF1">
              <w:t>6-9</w:t>
            </w:r>
          </w:p>
        </w:tc>
      </w:tr>
      <w:tr w:rsidR="00E964C2" w:rsidRPr="007E2DF1" w:rsidTr="00E964C2">
        <w:tc>
          <w:tcPr>
            <w:tcW w:w="4135" w:type="pct"/>
          </w:tcPr>
          <w:p w:rsidR="00E964C2" w:rsidRPr="007E2DF1" w:rsidRDefault="004B0D18" w:rsidP="000E3968">
            <w:pPr>
              <w:pStyle w:val="a8"/>
              <w:numPr>
                <w:ilvl w:val="0"/>
                <w:numId w:val="2"/>
              </w:numPr>
              <w:tabs>
                <w:tab w:val="left" w:pos="456"/>
              </w:tabs>
              <w:ind w:left="0" w:firstLine="0"/>
              <w:jc w:val="both"/>
            </w:pPr>
            <w:r w:rsidRPr="007E2DF1">
              <w:t>Квантовая физика</w:t>
            </w:r>
          </w:p>
        </w:tc>
        <w:tc>
          <w:tcPr>
            <w:tcW w:w="865" w:type="pct"/>
          </w:tcPr>
          <w:p w:rsidR="00E964C2" w:rsidRPr="007E2DF1" w:rsidRDefault="004B0D18" w:rsidP="000E3968">
            <w:pPr>
              <w:pStyle w:val="Normal0"/>
              <w:tabs>
                <w:tab w:val="left" w:pos="456"/>
              </w:tabs>
              <w:jc w:val="center"/>
            </w:pPr>
            <w:r w:rsidRPr="007E2DF1">
              <w:t>3-7</w:t>
            </w:r>
          </w:p>
        </w:tc>
      </w:tr>
      <w:tr w:rsidR="00E964C2" w:rsidRPr="007E2DF1" w:rsidTr="00E964C2">
        <w:tc>
          <w:tcPr>
            <w:tcW w:w="4135" w:type="pct"/>
          </w:tcPr>
          <w:p w:rsidR="00E964C2" w:rsidRPr="007E2DF1" w:rsidRDefault="004B0D18" w:rsidP="000E3968">
            <w:pPr>
              <w:pStyle w:val="Normal0"/>
              <w:tabs>
                <w:tab w:val="left" w:pos="456"/>
              </w:tabs>
              <w:jc w:val="right"/>
            </w:pPr>
            <w:r w:rsidRPr="007E2DF1">
              <w:t>Итого</w:t>
            </w:r>
          </w:p>
        </w:tc>
        <w:tc>
          <w:tcPr>
            <w:tcW w:w="865" w:type="pct"/>
          </w:tcPr>
          <w:p w:rsidR="00E964C2" w:rsidRPr="007E2DF1" w:rsidRDefault="004B0D18" w:rsidP="000E3968">
            <w:pPr>
              <w:pStyle w:val="Normal0"/>
              <w:tabs>
                <w:tab w:val="left" w:pos="456"/>
              </w:tabs>
              <w:jc w:val="center"/>
            </w:pPr>
            <w:r w:rsidRPr="007E2DF1">
              <w:t>25</w:t>
            </w:r>
          </w:p>
        </w:tc>
      </w:tr>
    </w:tbl>
    <w:p w:rsidR="00E964C2" w:rsidRPr="007E2DF1" w:rsidRDefault="00E964C2" w:rsidP="00E964C2">
      <w:pPr>
        <w:pStyle w:val="Normal0"/>
        <w:tabs>
          <w:tab w:val="left" w:pos="456"/>
        </w:tabs>
        <w:ind w:firstLine="709"/>
        <w:jc w:val="both"/>
        <w:rPr>
          <w:sz w:val="28"/>
          <w:szCs w:val="28"/>
        </w:rPr>
      </w:pPr>
    </w:p>
    <w:p w:rsidR="00E964C2" w:rsidRPr="007E2DF1" w:rsidRDefault="004B0D18" w:rsidP="00E964C2">
      <w:pPr>
        <w:pStyle w:val="Normal0"/>
        <w:ind w:firstLine="709"/>
        <w:jc w:val="both"/>
        <w:rPr>
          <w:sz w:val="28"/>
          <w:szCs w:val="28"/>
        </w:rPr>
      </w:pPr>
      <w:r w:rsidRPr="007E2DF1">
        <w:rPr>
          <w:sz w:val="28"/>
          <w:szCs w:val="28"/>
        </w:rPr>
        <w:t>В работу были включены задания трех уровней сложности: базового, повышенного и высокого.</w:t>
      </w:r>
    </w:p>
    <w:p w:rsidR="00E964C2" w:rsidRDefault="00E964C2" w:rsidP="00E964C2">
      <w:pPr>
        <w:pStyle w:val="Normal0"/>
        <w:tabs>
          <w:tab w:val="left" w:pos="456"/>
        </w:tabs>
        <w:ind w:firstLine="709"/>
        <w:jc w:val="right"/>
        <w:rPr>
          <w:sz w:val="28"/>
          <w:szCs w:val="28"/>
        </w:rPr>
      </w:pPr>
    </w:p>
    <w:p w:rsidR="00E964C2" w:rsidRDefault="00E964C2" w:rsidP="00E964C2">
      <w:pPr>
        <w:pStyle w:val="Normal0"/>
        <w:tabs>
          <w:tab w:val="left" w:pos="456"/>
        </w:tabs>
        <w:ind w:firstLine="709"/>
        <w:jc w:val="right"/>
        <w:rPr>
          <w:sz w:val="28"/>
          <w:szCs w:val="28"/>
        </w:rPr>
      </w:pPr>
    </w:p>
    <w:p w:rsidR="00FB2628" w:rsidRDefault="00FB2628" w:rsidP="00E964C2">
      <w:pPr>
        <w:pStyle w:val="Normal0"/>
        <w:tabs>
          <w:tab w:val="left" w:pos="456"/>
        </w:tabs>
        <w:ind w:firstLine="709"/>
        <w:jc w:val="right"/>
        <w:rPr>
          <w:sz w:val="28"/>
          <w:szCs w:val="28"/>
        </w:rPr>
      </w:pPr>
    </w:p>
    <w:p w:rsidR="00E964C2" w:rsidRPr="007E2DF1" w:rsidRDefault="004B0D18" w:rsidP="00E964C2">
      <w:pPr>
        <w:pStyle w:val="Normal0"/>
        <w:tabs>
          <w:tab w:val="left" w:pos="456"/>
        </w:tabs>
        <w:ind w:firstLine="709"/>
        <w:jc w:val="right"/>
        <w:rPr>
          <w:i/>
          <w:sz w:val="28"/>
          <w:szCs w:val="28"/>
        </w:rPr>
      </w:pPr>
      <w:r w:rsidRPr="007E2DF1">
        <w:rPr>
          <w:sz w:val="28"/>
          <w:szCs w:val="28"/>
        </w:rPr>
        <w:lastRenderedPageBreak/>
        <w:t xml:space="preserve"> </w:t>
      </w:r>
      <w:r w:rsidRPr="007E2DF1">
        <w:rPr>
          <w:i/>
          <w:sz w:val="28"/>
          <w:szCs w:val="28"/>
        </w:rPr>
        <w:t>Таблица 3.</w:t>
      </w:r>
    </w:p>
    <w:p w:rsidR="00E964C2" w:rsidRPr="007E2DF1" w:rsidRDefault="004B0D18" w:rsidP="00E964C2">
      <w:pPr>
        <w:pStyle w:val="Normal0"/>
        <w:tabs>
          <w:tab w:val="left" w:pos="456"/>
        </w:tabs>
        <w:ind w:firstLine="709"/>
        <w:jc w:val="right"/>
        <w:rPr>
          <w:i/>
          <w:sz w:val="28"/>
          <w:szCs w:val="28"/>
        </w:rPr>
      </w:pPr>
      <w:r w:rsidRPr="007E2DF1">
        <w:rPr>
          <w:i/>
          <w:sz w:val="28"/>
          <w:szCs w:val="28"/>
        </w:rPr>
        <w:t>Распределение заданий по уровням сложности</w:t>
      </w:r>
    </w:p>
    <w:tbl>
      <w:tblPr>
        <w:tblStyle w:val="TableGrid0"/>
        <w:tblW w:w="5000" w:type="pct"/>
        <w:tblLook w:val="04A0" w:firstRow="1" w:lastRow="0" w:firstColumn="1" w:lastColumn="0" w:noHBand="0" w:noVBand="1"/>
      </w:tblPr>
      <w:tblGrid>
        <w:gridCol w:w="2828"/>
        <w:gridCol w:w="2267"/>
        <w:gridCol w:w="2056"/>
        <w:gridCol w:w="2194"/>
      </w:tblGrid>
      <w:tr w:rsidR="00E964C2" w:rsidRPr="007E2DF1" w:rsidTr="00E964C2">
        <w:tc>
          <w:tcPr>
            <w:tcW w:w="1513" w:type="pct"/>
          </w:tcPr>
          <w:p w:rsidR="00E964C2" w:rsidRPr="007E2DF1" w:rsidRDefault="004B0D18" w:rsidP="000E3968">
            <w:pPr>
              <w:pStyle w:val="Normal0"/>
              <w:tabs>
                <w:tab w:val="left" w:pos="456"/>
              </w:tabs>
              <w:jc w:val="center"/>
            </w:pPr>
            <w:r w:rsidRPr="007E2DF1">
              <w:t>Уровень сложности</w:t>
            </w:r>
          </w:p>
        </w:tc>
        <w:tc>
          <w:tcPr>
            <w:tcW w:w="1213" w:type="pct"/>
          </w:tcPr>
          <w:p w:rsidR="00E964C2" w:rsidRPr="007E2DF1" w:rsidRDefault="004B0D18" w:rsidP="000E3968">
            <w:pPr>
              <w:pStyle w:val="Normal0"/>
              <w:tabs>
                <w:tab w:val="left" w:pos="456"/>
              </w:tabs>
              <w:jc w:val="center"/>
            </w:pPr>
            <w:r w:rsidRPr="007E2DF1">
              <w:t>Количество заданий</w:t>
            </w:r>
          </w:p>
        </w:tc>
        <w:tc>
          <w:tcPr>
            <w:tcW w:w="1100" w:type="pct"/>
          </w:tcPr>
          <w:p w:rsidR="00E964C2" w:rsidRPr="007E2DF1" w:rsidRDefault="004B0D18" w:rsidP="000E3968">
            <w:pPr>
              <w:pStyle w:val="Normal0"/>
              <w:autoSpaceDE w:val="0"/>
              <w:autoSpaceDN w:val="0"/>
              <w:adjustRightInd w:val="0"/>
              <w:jc w:val="center"/>
              <w:rPr>
                <w:rFonts w:eastAsia="Calibri"/>
                <w:lang w:eastAsia="en-US"/>
              </w:rPr>
            </w:pPr>
            <w:r w:rsidRPr="007E2DF1">
              <w:rPr>
                <w:rFonts w:eastAsia="Calibri"/>
                <w:lang w:eastAsia="en-US"/>
              </w:rPr>
              <w:t>Максимальный</w:t>
            </w:r>
          </w:p>
          <w:p w:rsidR="00E964C2" w:rsidRPr="007E2DF1" w:rsidRDefault="004B0D18" w:rsidP="000E3968">
            <w:pPr>
              <w:pStyle w:val="Normal0"/>
              <w:autoSpaceDE w:val="0"/>
              <w:autoSpaceDN w:val="0"/>
              <w:adjustRightInd w:val="0"/>
              <w:jc w:val="center"/>
              <w:rPr>
                <w:rFonts w:eastAsia="Calibri"/>
                <w:lang w:eastAsia="en-US"/>
              </w:rPr>
            </w:pPr>
            <w:r w:rsidRPr="007E2DF1">
              <w:rPr>
                <w:rFonts w:eastAsia="Calibri"/>
                <w:lang w:eastAsia="en-US"/>
              </w:rPr>
              <w:t>первичный балл</w:t>
            </w:r>
          </w:p>
        </w:tc>
        <w:tc>
          <w:tcPr>
            <w:tcW w:w="1174" w:type="pct"/>
          </w:tcPr>
          <w:p w:rsidR="00E964C2" w:rsidRPr="007E2DF1" w:rsidRDefault="004B0D18" w:rsidP="000E3968">
            <w:pPr>
              <w:pStyle w:val="Normal0"/>
              <w:tabs>
                <w:tab w:val="left" w:pos="456"/>
              </w:tabs>
              <w:jc w:val="center"/>
            </w:pPr>
            <w:r w:rsidRPr="007E2DF1">
              <w:t>Процент максимального первичного балла за задания данного уровня сложности от максимального первичного балла за всю работу</w:t>
            </w:r>
          </w:p>
        </w:tc>
      </w:tr>
      <w:tr w:rsidR="00E964C2" w:rsidRPr="007E2DF1" w:rsidTr="00E964C2">
        <w:tc>
          <w:tcPr>
            <w:tcW w:w="1513" w:type="pct"/>
            <w:shd w:val="clear" w:color="auto" w:fill="auto"/>
          </w:tcPr>
          <w:p w:rsidR="00E964C2" w:rsidRPr="007E2DF1" w:rsidRDefault="004B0D18" w:rsidP="000E3968">
            <w:pPr>
              <w:pStyle w:val="Normal0"/>
              <w:tabs>
                <w:tab w:val="left" w:pos="456"/>
              </w:tabs>
            </w:pPr>
            <w:r w:rsidRPr="007E2DF1">
              <w:t>Базовый</w:t>
            </w:r>
          </w:p>
        </w:tc>
        <w:tc>
          <w:tcPr>
            <w:tcW w:w="1213" w:type="pct"/>
            <w:shd w:val="clear" w:color="auto" w:fill="auto"/>
          </w:tcPr>
          <w:p w:rsidR="00E964C2" w:rsidRPr="007E2DF1" w:rsidRDefault="004B0D18" w:rsidP="000E3968">
            <w:pPr>
              <w:pStyle w:val="Normal0"/>
              <w:tabs>
                <w:tab w:val="left" w:pos="456"/>
              </w:tabs>
              <w:jc w:val="center"/>
            </w:pPr>
            <w:r w:rsidRPr="007E2DF1">
              <w:t>11</w:t>
            </w:r>
          </w:p>
        </w:tc>
        <w:tc>
          <w:tcPr>
            <w:tcW w:w="1100" w:type="pct"/>
            <w:shd w:val="clear" w:color="auto" w:fill="auto"/>
          </w:tcPr>
          <w:p w:rsidR="00E964C2" w:rsidRPr="007E2DF1" w:rsidRDefault="004B0D18" w:rsidP="000E3968">
            <w:pPr>
              <w:pStyle w:val="Normal0"/>
              <w:tabs>
                <w:tab w:val="left" w:pos="456"/>
              </w:tabs>
              <w:jc w:val="center"/>
            </w:pPr>
            <w:r w:rsidRPr="007E2DF1">
              <w:t>18</w:t>
            </w:r>
          </w:p>
        </w:tc>
        <w:tc>
          <w:tcPr>
            <w:tcW w:w="1174" w:type="pct"/>
            <w:shd w:val="clear" w:color="auto" w:fill="auto"/>
          </w:tcPr>
          <w:p w:rsidR="00E964C2" w:rsidRPr="007E2DF1" w:rsidRDefault="004B0D18" w:rsidP="000E3968">
            <w:pPr>
              <w:pStyle w:val="Normal0"/>
              <w:tabs>
                <w:tab w:val="left" w:pos="456"/>
              </w:tabs>
              <w:jc w:val="center"/>
            </w:pPr>
            <w:r w:rsidRPr="007E2DF1">
              <w:t>38%</w:t>
            </w:r>
          </w:p>
        </w:tc>
      </w:tr>
      <w:tr w:rsidR="00E964C2" w:rsidRPr="007E2DF1" w:rsidTr="00E964C2">
        <w:tc>
          <w:tcPr>
            <w:tcW w:w="1513" w:type="pct"/>
            <w:shd w:val="clear" w:color="auto" w:fill="auto"/>
          </w:tcPr>
          <w:p w:rsidR="00E964C2" w:rsidRPr="007E2DF1" w:rsidRDefault="004B0D18" w:rsidP="000E3968">
            <w:pPr>
              <w:pStyle w:val="Normal0"/>
              <w:tabs>
                <w:tab w:val="left" w:pos="456"/>
              </w:tabs>
            </w:pPr>
            <w:r w:rsidRPr="007E2DF1">
              <w:t>Повышенный</w:t>
            </w:r>
          </w:p>
        </w:tc>
        <w:tc>
          <w:tcPr>
            <w:tcW w:w="1213" w:type="pct"/>
            <w:shd w:val="clear" w:color="auto" w:fill="auto"/>
          </w:tcPr>
          <w:p w:rsidR="00E964C2" w:rsidRPr="007E2DF1" w:rsidRDefault="004B0D18" w:rsidP="000E3968">
            <w:pPr>
              <w:pStyle w:val="Normal0"/>
              <w:tabs>
                <w:tab w:val="left" w:pos="456"/>
              </w:tabs>
              <w:jc w:val="center"/>
            </w:pPr>
            <w:r w:rsidRPr="007E2DF1">
              <w:t>12</w:t>
            </w:r>
          </w:p>
        </w:tc>
        <w:tc>
          <w:tcPr>
            <w:tcW w:w="1100" w:type="pct"/>
            <w:shd w:val="clear" w:color="auto" w:fill="auto"/>
          </w:tcPr>
          <w:p w:rsidR="00E964C2" w:rsidRPr="007E2DF1" w:rsidRDefault="004B0D18" w:rsidP="000E3968">
            <w:pPr>
              <w:pStyle w:val="Normal0"/>
              <w:tabs>
                <w:tab w:val="left" w:pos="456"/>
              </w:tabs>
              <w:jc w:val="center"/>
            </w:pPr>
            <w:r w:rsidRPr="007E2DF1">
              <w:t>23</w:t>
            </w:r>
          </w:p>
        </w:tc>
        <w:tc>
          <w:tcPr>
            <w:tcW w:w="1174" w:type="pct"/>
            <w:shd w:val="clear" w:color="auto" w:fill="auto"/>
          </w:tcPr>
          <w:p w:rsidR="00E964C2" w:rsidRPr="007E2DF1" w:rsidRDefault="004B0D18" w:rsidP="000E3968">
            <w:pPr>
              <w:pStyle w:val="Normal0"/>
              <w:tabs>
                <w:tab w:val="left" w:pos="456"/>
              </w:tabs>
              <w:jc w:val="center"/>
            </w:pPr>
            <w:r w:rsidRPr="007E2DF1">
              <w:t>49%</w:t>
            </w:r>
          </w:p>
        </w:tc>
      </w:tr>
      <w:tr w:rsidR="00E964C2" w:rsidRPr="007E2DF1" w:rsidTr="00E964C2">
        <w:tc>
          <w:tcPr>
            <w:tcW w:w="1513" w:type="pct"/>
            <w:shd w:val="clear" w:color="auto" w:fill="auto"/>
          </w:tcPr>
          <w:p w:rsidR="00E964C2" w:rsidRPr="007E2DF1" w:rsidRDefault="004B0D18" w:rsidP="000E3968">
            <w:pPr>
              <w:pStyle w:val="Normal0"/>
              <w:tabs>
                <w:tab w:val="left" w:pos="456"/>
              </w:tabs>
            </w:pPr>
            <w:r w:rsidRPr="007E2DF1">
              <w:t>Высокий</w:t>
            </w:r>
          </w:p>
        </w:tc>
        <w:tc>
          <w:tcPr>
            <w:tcW w:w="1213" w:type="pct"/>
            <w:shd w:val="clear" w:color="auto" w:fill="auto"/>
          </w:tcPr>
          <w:p w:rsidR="00E964C2" w:rsidRPr="007E2DF1" w:rsidRDefault="004B0D18" w:rsidP="000E3968">
            <w:pPr>
              <w:pStyle w:val="Normal0"/>
              <w:tabs>
                <w:tab w:val="left" w:pos="456"/>
              </w:tabs>
              <w:jc w:val="center"/>
            </w:pPr>
            <w:r w:rsidRPr="007E2DF1">
              <w:t>2</w:t>
            </w:r>
          </w:p>
        </w:tc>
        <w:tc>
          <w:tcPr>
            <w:tcW w:w="1100" w:type="pct"/>
            <w:shd w:val="clear" w:color="auto" w:fill="auto"/>
          </w:tcPr>
          <w:p w:rsidR="00E964C2" w:rsidRPr="007E2DF1" w:rsidRDefault="004B0D18" w:rsidP="000E3968">
            <w:pPr>
              <w:pStyle w:val="Normal0"/>
              <w:tabs>
                <w:tab w:val="left" w:pos="456"/>
              </w:tabs>
              <w:jc w:val="center"/>
            </w:pPr>
            <w:r w:rsidRPr="007E2DF1">
              <w:t>6</w:t>
            </w:r>
          </w:p>
        </w:tc>
        <w:tc>
          <w:tcPr>
            <w:tcW w:w="1174" w:type="pct"/>
            <w:shd w:val="clear" w:color="auto" w:fill="auto"/>
          </w:tcPr>
          <w:p w:rsidR="00E964C2" w:rsidRPr="007E2DF1" w:rsidRDefault="004B0D18" w:rsidP="000E3968">
            <w:pPr>
              <w:pStyle w:val="Normal0"/>
              <w:tabs>
                <w:tab w:val="left" w:pos="456"/>
              </w:tabs>
              <w:jc w:val="center"/>
            </w:pPr>
            <w:r w:rsidRPr="007E2DF1">
              <w:t>13%</w:t>
            </w:r>
          </w:p>
        </w:tc>
      </w:tr>
      <w:tr w:rsidR="00E964C2" w:rsidRPr="007E2DF1" w:rsidTr="00E964C2">
        <w:tc>
          <w:tcPr>
            <w:tcW w:w="1513" w:type="pct"/>
          </w:tcPr>
          <w:p w:rsidR="00E964C2" w:rsidRPr="007E2DF1" w:rsidRDefault="004B0D18" w:rsidP="000E3968">
            <w:pPr>
              <w:pStyle w:val="Normal0"/>
              <w:tabs>
                <w:tab w:val="left" w:pos="456"/>
              </w:tabs>
              <w:jc w:val="right"/>
            </w:pPr>
            <w:r w:rsidRPr="007E2DF1">
              <w:t>Итого</w:t>
            </w:r>
          </w:p>
        </w:tc>
        <w:tc>
          <w:tcPr>
            <w:tcW w:w="1213" w:type="pct"/>
          </w:tcPr>
          <w:p w:rsidR="00E964C2" w:rsidRPr="007E2DF1" w:rsidRDefault="004B0D18" w:rsidP="000E3968">
            <w:pPr>
              <w:pStyle w:val="Normal0"/>
              <w:tabs>
                <w:tab w:val="left" w:pos="456"/>
              </w:tabs>
              <w:jc w:val="center"/>
            </w:pPr>
            <w:r w:rsidRPr="007E2DF1">
              <w:t>25</w:t>
            </w:r>
          </w:p>
        </w:tc>
        <w:tc>
          <w:tcPr>
            <w:tcW w:w="1100" w:type="pct"/>
          </w:tcPr>
          <w:p w:rsidR="00E964C2" w:rsidRPr="007E2DF1" w:rsidRDefault="004B0D18" w:rsidP="000E3968">
            <w:pPr>
              <w:pStyle w:val="Normal0"/>
              <w:tabs>
                <w:tab w:val="left" w:pos="456"/>
              </w:tabs>
              <w:jc w:val="center"/>
            </w:pPr>
            <w:r w:rsidRPr="007E2DF1">
              <w:t>47</w:t>
            </w:r>
          </w:p>
        </w:tc>
        <w:tc>
          <w:tcPr>
            <w:tcW w:w="1174" w:type="pct"/>
          </w:tcPr>
          <w:p w:rsidR="00E964C2" w:rsidRPr="007E2DF1" w:rsidRDefault="004B0D18" w:rsidP="000E3968">
            <w:pPr>
              <w:pStyle w:val="Normal0"/>
              <w:tabs>
                <w:tab w:val="left" w:pos="456"/>
              </w:tabs>
              <w:jc w:val="center"/>
            </w:pPr>
            <w:r w:rsidRPr="007E2DF1">
              <w:t>100%</w:t>
            </w:r>
          </w:p>
        </w:tc>
      </w:tr>
    </w:tbl>
    <w:p w:rsidR="00E964C2" w:rsidRPr="007E2DF1" w:rsidRDefault="00E964C2" w:rsidP="00E964C2">
      <w:pPr>
        <w:pStyle w:val="Normal0"/>
        <w:autoSpaceDE w:val="0"/>
        <w:autoSpaceDN w:val="0"/>
        <w:adjustRightInd w:val="0"/>
        <w:spacing w:line="312" w:lineRule="auto"/>
        <w:ind w:firstLine="709"/>
        <w:jc w:val="both"/>
        <w:rPr>
          <w:rFonts w:eastAsia="Calibri"/>
          <w:sz w:val="28"/>
          <w:szCs w:val="28"/>
          <w:lang w:eastAsia="en-US"/>
        </w:rPr>
      </w:pPr>
    </w:p>
    <w:p w:rsidR="00E964C2" w:rsidRPr="007E2DF1" w:rsidRDefault="004B0D18" w:rsidP="00E964C2">
      <w:pPr>
        <w:pStyle w:val="Normal0"/>
        <w:spacing w:line="312" w:lineRule="auto"/>
        <w:ind w:firstLine="709"/>
        <w:jc w:val="both"/>
        <w:rPr>
          <w:sz w:val="28"/>
          <w:szCs w:val="28"/>
        </w:rPr>
      </w:pPr>
      <w:r w:rsidRPr="007E2DF1">
        <w:rPr>
          <w:sz w:val="28"/>
          <w:szCs w:val="28"/>
        </w:rPr>
        <w:t>Диагностическая работа проводилась в дистанционном свободном режиме с возможным доступом к различным источникам информации. Все задания диагностики оценивались автоматически.</w:t>
      </w:r>
    </w:p>
    <w:p w:rsidR="00E964C2" w:rsidRPr="007E2DF1" w:rsidRDefault="004B0D18" w:rsidP="00E964C2">
      <w:pPr>
        <w:pStyle w:val="Normal0"/>
        <w:spacing w:line="312" w:lineRule="auto"/>
        <w:ind w:firstLine="709"/>
        <w:jc w:val="both"/>
        <w:rPr>
          <w:sz w:val="28"/>
          <w:szCs w:val="28"/>
        </w:rPr>
      </w:pPr>
      <w:r w:rsidRPr="007E2DF1">
        <w:rPr>
          <w:sz w:val="28"/>
          <w:szCs w:val="28"/>
        </w:rPr>
        <w:t>При проведении диагностики использовались 4 аналогичных варианта. Максимальный балл за выполнение всех заданий КИМ рав</w:t>
      </w:r>
      <w:r w:rsidR="00FB2628">
        <w:rPr>
          <w:sz w:val="28"/>
          <w:szCs w:val="28"/>
        </w:rPr>
        <w:t>ен</w:t>
      </w:r>
      <w:r w:rsidRPr="007E2DF1">
        <w:rPr>
          <w:sz w:val="28"/>
          <w:szCs w:val="28"/>
        </w:rPr>
        <w:t xml:space="preserve"> 47. </w:t>
      </w:r>
    </w:p>
    <w:p w:rsidR="00E964C2" w:rsidRPr="007E2DF1" w:rsidRDefault="004B0D18" w:rsidP="00E964C2">
      <w:pPr>
        <w:pStyle w:val="Normal0"/>
        <w:spacing w:line="312" w:lineRule="auto"/>
        <w:ind w:firstLine="709"/>
        <w:jc w:val="both"/>
        <w:rPr>
          <w:i/>
          <w:sz w:val="28"/>
        </w:rPr>
      </w:pPr>
      <w:r w:rsidRPr="007E2DF1">
        <w:rPr>
          <w:sz w:val="28"/>
        </w:rPr>
        <w:t>На выполнение всей работы отводилось 150 минут.</w:t>
      </w:r>
    </w:p>
    <w:p w:rsidR="00E964C2" w:rsidRDefault="004B0D18" w:rsidP="00E964C2">
      <w:pPr>
        <w:pStyle w:val="Normal0"/>
        <w:spacing w:before="120" w:after="120" w:line="312" w:lineRule="auto"/>
        <w:ind w:firstLine="709"/>
        <w:jc w:val="both"/>
        <w:rPr>
          <w:sz w:val="28"/>
          <w:szCs w:val="28"/>
        </w:rPr>
      </w:pPr>
      <w:r w:rsidRPr="007E2DF1">
        <w:rPr>
          <w:sz w:val="28"/>
          <w:szCs w:val="28"/>
        </w:rPr>
        <w:t>По результатам выполнения теста использовалась следующая шкала распределения участников на группы в зависимости от уровня выполнения диагностической работы (уровня профессиональных предметных дефицитов).</w:t>
      </w:r>
    </w:p>
    <w:p w:rsidR="00E964C2" w:rsidRPr="007E2DF1" w:rsidRDefault="00E964C2" w:rsidP="00E964C2">
      <w:pPr>
        <w:pStyle w:val="Normal0"/>
        <w:spacing w:before="120" w:after="120" w:line="312" w:lineRule="auto"/>
        <w:ind w:firstLine="709"/>
        <w:jc w:val="both"/>
        <w:rPr>
          <w:sz w:val="28"/>
          <w:szCs w:val="28"/>
        </w:rPr>
      </w:pPr>
    </w:p>
    <w:p w:rsidR="00E964C2" w:rsidRPr="007E2DF1" w:rsidRDefault="004B0D18" w:rsidP="00E964C2">
      <w:pPr>
        <w:pStyle w:val="Normal0"/>
        <w:ind w:firstLine="709"/>
        <w:jc w:val="right"/>
        <w:rPr>
          <w:i/>
          <w:sz w:val="28"/>
          <w:szCs w:val="28"/>
        </w:rPr>
      </w:pPr>
      <w:r w:rsidRPr="007E2DF1">
        <w:rPr>
          <w:i/>
          <w:sz w:val="28"/>
          <w:szCs w:val="28"/>
        </w:rPr>
        <w:t xml:space="preserve">Таблица 4. </w:t>
      </w:r>
    </w:p>
    <w:p w:rsidR="00E964C2" w:rsidRPr="007E2DF1" w:rsidRDefault="004B0D18" w:rsidP="00E964C2">
      <w:pPr>
        <w:pStyle w:val="Normal0"/>
        <w:ind w:firstLine="709"/>
        <w:jc w:val="right"/>
        <w:rPr>
          <w:i/>
          <w:sz w:val="28"/>
          <w:szCs w:val="28"/>
        </w:rPr>
      </w:pPr>
      <w:r w:rsidRPr="007E2DF1">
        <w:rPr>
          <w:i/>
          <w:sz w:val="28"/>
          <w:szCs w:val="28"/>
        </w:rPr>
        <w:t>Шкала распределения участников диагностики по уровню предметных дефицитов</w:t>
      </w:r>
    </w:p>
    <w:tbl>
      <w:tblPr>
        <w:tblStyle w:val="TableGrid0"/>
        <w:tblW w:w="5000" w:type="pct"/>
        <w:tblLook w:val="04A0" w:firstRow="1" w:lastRow="0" w:firstColumn="1" w:lastColumn="0" w:noHBand="0" w:noVBand="1"/>
      </w:tblPr>
      <w:tblGrid>
        <w:gridCol w:w="3170"/>
        <w:gridCol w:w="1927"/>
        <w:gridCol w:w="1983"/>
        <w:gridCol w:w="2265"/>
      </w:tblGrid>
      <w:tr w:rsidR="00E964C2" w:rsidRPr="007E2DF1" w:rsidTr="00E964C2">
        <w:tc>
          <w:tcPr>
            <w:tcW w:w="1696" w:type="pct"/>
          </w:tcPr>
          <w:p w:rsidR="00E964C2" w:rsidRPr="007E2DF1" w:rsidRDefault="004B0D18" w:rsidP="000E3968">
            <w:pPr>
              <w:pStyle w:val="a8"/>
              <w:spacing w:before="120" w:after="120"/>
              <w:ind w:left="0"/>
              <w:jc w:val="center"/>
            </w:pPr>
            <w:r w:rsidRPr="007E2DF1">
              <w:t>Уровни предметных дефицитов</w:t>
            </w:r>
          </w:p>
        </w:tc>
        <w:tc>
          <w:tcPr>
            <w:tcW w:w="1031" w:type="pct"/>
          </w:tcPr>
          <w:p w:rsidR="00E964C2" w:rsidRPr="007E2DF1" w:rsidRDefault="004B0D18" w:rsidP="000E3968">
            <w:pPr>
              <w:pStyle w:val="Normal0"/>
              <w:jc w:val="center"/>
              <w:rPr>
                <w:bCs/>
              </w:rPr>
            </w:pPr>
            <w:r w:rsidRPr="007E2DF1">
              <w:rPr>
                <w:bCs/>
              </w:rPr>
              <w:t>Высокий уровень дефицитов</w:t>
            </w:r>
          </w:p>
          <w:p w:rsidR="00E964C2" w:rsidRPr="007E2DF1" w:rsidRDefault="00E964C2" w:rsidP="000E3968">
            <w:pPr>
              <w:pStyle w:val="Normal0"/>
              <w:jc w:val="center"/>
              <w:rPr>
                <w:bCs/>
              </w:rPr>
            </w:pPr>
          </w:p>
        </w:tc>
        <w:tc>
          <w:tcPr>
            <w:tcW w:w="1061" w:type="pct"/>
          </w:tcPr>
          <w:p w:rsidR="00E964C2" w:rsidRPr="007E2DF1" w:rsidRDefault="004B0D18" w:rsidP="000E3968">
            <w:pPr>
              <w:pStyle w:val="Normal0"/>
              <w:jc w:val="center"/>
              <w:rPr>
                <w:bCs/>
              </w:rPr>
            </w:pPr>
            <w:r w:rsidRPr="007E2DF1">
              <w:rPr>
                <w:bCs/>
              </w:rPr>
              <w:t>Средний уровень дефицитов</w:t>
            </w:r>
          </w:p>
        </w:tc>
        <w:tc>
          <w:tcPr>
            <w:tcW w:w="1212" w:type="pct"/>
          </w:tcPr>
          <w:p w:rsidR="00E964C2" w:rsidRPr="007E2DF1" w:rsidRDefault="004B0D18" w:rsidP="000E3968">
            <w:pPr>
              <w:pStyle w:val="Normal0"/>
              <w:jc w:val="center"/>
              <w:rPr>
                <w:bCs/>
              </w:rPr>
            </w:pPr>
            <w:r w:rsidRPr="007E2DF1">
              <w:rPr>
                <w:bCs/>
              </w:rPr>
              <w:t>Минимальный уровень или отсутствие дефицитов</w:t>
            </w:r>
          </w:p>
        </w:tc>
      </w:tr>
      <w:tr w:rsidR="00E964C2" w:rsidRPr="007E2DF1" w:rsidTr="00E964C2">
        <w:tc>
          <w:tcPr>
            <w:tcW w:w="1696" w:type="pct"/>
          </w:tcPr>
          <w:p w:rsidR="00E964C2" w:rsidRPr="007E2DF1" w:rsidRDefault="004B0D18" w:rsidP="000E3968">
            <w:pPr>
              <w:pStyle w:val="a8"/>
              <w:spacing w:before="120" w:after="120"/>
              <w:ind w:left="0"/>
              <w:jc w:val="center"/>
            </w:pPr>
            <w:r w:rsidRPr="007E2DF1">
              <w:t>Описание уровня</w:t>
            </w:r>
          </w:p>
        </w:tc>
        <w:tc>
          <w:tcPr>
            <w:tcW w:w="1031" w:type="pct"/>
          </w:tcPr>
          <w:p w:rsidR="00E964C2" w:rsidRPr="007E2DF1" w:rsidRDefault="004B0D18" w:rsidP="000E3968">
            <w:pPr>
              <w:pStyle w:val="a8"/>
              <w:spacing w:before="120" w:after="120"/>
              <w:ind w:left="0"/>
              <w:jc w:val="center"/>
            </w:pPr>
            <w:r w:rsidRPr="007E2DF1">
              <w:t>Процент выполнения работы</w:t>
            </w:r>
          </w:p>
          <w:p w:rsidR="00E964C2" w:rsidRPr="007E2DF1" w:rsidRDefault="004B0D18" w:rsidP="000E3968">
            <w:pPr>
              <w:pStyle w:val="a8"/>
              <w:spacing w:before="120" w:after="120"/>
              <w:ind w:left="0"/>
              <w:jc w:val="center"/>
            </w:pPr>
            <w:r w:rsidRPr="007E2DF1">
              <w:t>ниже 60%</w:t>
            </w:r>
          </w:p>
        </w:tc>
        <w:tc>
          <w:tcPr>
            <w:tcW w:w="1061" w:type="pct"/>
          </w:tcPr>
          <w:p w:rsidR="00E964C2" w:rsidRPr="007E2DF1" w:rsidRDefault="004B0D18" w:rsidP="000E3968">
            <w:pPr>
              <w:pStyle w:val="a8"/>
              <w:spacing w:before="120" w:after="120"/>
              <w:ind w:left="0"/>
              <w:jc w:val="center"/>
            </w:pPr>
            <w:r w:rsidRPr="007E2DF1">
              <w:t xml:space="preserve">Процент выполнения работы </w:t>
            </w:r>
          </w:p>
          <w:p w:rsidR="00E964C2" w:rsidRPr="007E2DF1" w:rsidRDefault="004B0D18" w:rsidP="000E3968">
            <w:pPr>
              <w:pStyle w:val="a8"/>
              <w:spacing w:before="120" w:after="120"/>
              <w:ind w:left="0"/>
              <w:jc w:val="center"/>
            </w:pPr>
            <w:r w:rsidRPr="007E2DF1">
              <w:t>60–80%</w:t>
            </w:r>
          </w:p>
        </w:tc>
        <w:tc>
          <w:tcPr>
            <w:tcW w:w="1212" w:type="pct"/>
          </w:tcPr>
          <w:p w:rsidR="00E964C2" w:rsidRPr="007E2DF1" w:rsidRDefault="004B0D18" w:rsidP="000E3968">
            <w:pPr>
              <w:pStyle w:val="a8"/>
              <w:spacing w:before="120" w:after="120"/>
              <w:ind w:left="0"/>
              <w:jc w:val="center"/>
            </w:pPr>
            <w:r w:rsidRPr="007E2DF1">
              <w:t>Процент выполнения работы больше 80%</w:t>
            </w:r>
          </w:p>
        </w:tc>
      </w:tr>
    </w:tbl>
    <w:p w:rsidR="00E964C2" w:rsidRPr="007E2DF1" w:rsidRDefault="004B0D18" w:rsidP="00E964C2">
      <w:pPr>
        <w:pStyle w:val="Normal0"/>
        <w:spacing w:before="120" w:after="120" w:line="312" w:lineRule="auto"/>
        <w:ind w:firstLine="709"/>
        <w:jc w:val="both"/>
        <w:rPr>
          <w:sz w:val="28"/>
          <w:szCs w:val="28"/>
        </w:rPr>
      </w:pPr>
      <w:r w:rsidRPr="007E2DF1">
        <w:rPr>
          <w:sz w:val="28"/>
          <w:szCs w:val="28"/>
        </w:rPr>
        <w:t xml:space="preserve">60% выполнения теста соответствует высокому уровню освоения базовых предметных знаний и умений (на 90–100%), но не преодоления границы в 50% выполнения заданий повышенного уровня сложности. Выполнение теста на </w:t>
      </w:r>
      <w:r>
        <w:rPr>
          <w:sz w:val="28"/>
          <w:szCs w:val="28"/>
        </w:rPr>
        <w:t>60–</w:t>
      </w:r>
      <w:r w:rsidRPr="007E2DF1">
        <w:rPr>
          <w:sz w:val="28"/>
          <w:szCs w:val="28"/>
        </w:rPr>
        <w:t xml:space="preserve">80% соответствует высокому уровню освоения базовых предметных умений и выполнению заданий повышенного уровня </w:t>
      </w:r>
      <w:r w:rsidRPr="007E2DF1">
        <w:rPr>
          <w:sz w:val="28"/>
          <w:szCs w:val="28"/>
        </w:rPr>
        <w:lastRenderedPageBreak/>
        <w:t>сложности в пределах 50–75%. Группа учителей с минимальным уровнем дефицитов демонстрирует высокий уровень выполнения заданий базового и повышенного уровней сложности и готовность выполнять задания высокого уровня сложности.</w:t>
      </w:r>
    </w:p>
    <w:p w:rsidR="00E964C2" w:rsidRPr="007E2DF1" w:rsidRDefault="004B0D18" w:rsidP="00E964C2">
      <w:pPr>
        <w:pStyle w:val="a8"/>
        <w:numPr>
          <w:ilvl w:val="0"/>
          <w:numId w:val="1"/>
        </w:numPr>
        <w:spacing w:before="120" w:after="120" w:line="312" w:lineRule="auto"/>
        <w:ind w:left="0" w:firstLine="709"/>
        <w:jc w:val="both"/>
        <w:rPr>
          <w:b/>
          <w:color w:val="305496"/>
          <w:sz w:val="28"/>
          <w:szCs w:val="28"/>
        </w:rPr>
      </w:pPr>
      <w:r w:rsidRPr="007E2DF1">
        <w:rPr>
          <w:b/>
          <w:color w:val="305496"/>
          <w:sz w:val="28"/>
          <w:szCs w:val="28"/>
        </w:rPr>
        <w:t>Характеристика участников диагностической работы</w:t>
      </w:r>
    </w:p>
    <w:p w:rsidR="00E964C2" w:rsidRPr="007E2DF1" w:rsidRDefault="004B0D18" w:rsidP="00E964C2">
      <w:pPr>
        <w:pStyle w:val="Normal0"/>
        <w:spacing w:line="312" w:lineRule="auto"/>
        <w:ind w:firstLine="709"/>
        <w:jc w:val="both"/>
        <w:rPr>
          <w:sz w:val="28"/>
          <w:szCs w:val="28"/>
        </w:rPr>
      </w:pPr>
      <w:r w:rsidRPr="007E2DF1">
        <w:rPr>
          <w:sz w:val="28"/>
          <w:szCs w:val="28"/>
        </w:rPr>
        <w:t>В диагностике приняли участие 1933 педагога из 11 субъектов Дальневосточного федерального округа. От Чукотского автономного округа приняли участие 28 педагогов, из них согласно анкетированию:</w:t>
      </w:r>
    </w:p>
    <w:p w:rsidR="00E964C2" w:rsidRPr="007E2DF1" w:rsidRDefault="004B0D18" w:rsidP="00E964C2">
      <w:pPr>
        <w:pStyle w:val="Normal0"/>
        <w:spacing w:line="312" w:lineRule="auto"/>
        <w:ind w:firstLine="709"/>
        <w:jc w:val="both"/>
        <w:rPr>
          <w:sz w:val="28"/>
          <w:szCs w:val="28"/>
        </w:rPr>
      </w:pPr>
      <w:r w:rsidRPr="007E2DF1">
        <w:rPr>
          <w:sz w:val="28"/>
          <w:szCs w:val="28"/>
        </w:rPr>
        <w:t>12 человек имеют опыт работы только в 7-9 классах (основная школа);</w:t>
      </w:r>
    </w:p>
    <w:p w:rsidR="00E964C2" w:rsidRPr="007E2DF1" w:rsidRDefault="004B0D18" w:rsidP="00E964C2">
      <w:pPr>
        <w:pStyle w:val="Normal0"/>
        <w:spacing w:line="312" w:lineRule="auto"/>
        <w:ind w:firstLine="709"/>
        <w:jc w:val="both"/>
        <w:rPr>
          <w:sz w:val="28"/>
          <w:szCs w:val="28"/>
        </w:rPr>
      </w:pPr>
      <w:r w:rsidRPr="007E2DF1">
        <w:rPr>
          <w:sz w:val="28"/>
          <w:szCs w:val="28"/>
        </w:rPr>
        <w:t>16 человек имеют опыт работы в 7-11 классах.</w:t>
      </w:r>
    </w:p>
    <w:p w:rsidR="00E964C2" w:rsidRPr="007E2DF1" w:rsidRDefault="004B0D18" w:rsidP="00E964C2">
      <w:pPr>
        <w:pStyle w:val="a8"/>
        <w:numPr>
          <w:ilvl w:val="0"/>
          <w:numId w:val="1"/>
        </w:numPr>
        <w:spacing w:before="120" w:after="120" w:line="312" w:lineRule="auto"/>
        <w:ind w:left="0" w:firstLine="709"/>
        <w:jc w:val="both"/>
        <w:rPr>
          <w:b/>
          <w:color w:val="305496"/>
          <w:sz w:val="28"/>
          <w:szCs w:val="28"/>
        </w:rPr>
      </w:pPr>
      <w:r w:rsidRPr="007E2DF1">
        <w:rPr>
          <w:b/>
          <w:color w:val="305496"/>
          <w:sz w:val="28"/>
          <w:szCs w:val="28"/>
        </w:rPr>
        <w:t>Основные результаты выполнения диагностической работы</w:t>
      </w:r>
    </w:p>
    <w:p w:rsidR="00E964C2" w:rsidRPr="007E2DF1" w:rsidRDefault="004B0D18" w:rsidP="00E964C2">
      <w:pPr>
        <w:pStyle w:val="Normal0"/>
        <w:spacing w:line="312" w:lineRule="auto"/>
        <w:ind w:firstLine="709"/>
        <w:jc w:val="both"/>
        <w:rPr>
          <w:sz w:val="28"/>
          <w:szCs w:val="28"/>
        </w:rPr>
      </w:pPr>
      <w:r w:rsidRPr="007E2DF1">
        <w:rPr>
          <w:sz w:val="28"/>
          <w:szCs w:val="28"/>
        </w:rPr>
        <w:t>Средний результат выполнения теста учителями физики ДФО составил 71% (33 из 47). Средний процент выполнения работы учителями Чукотского автономного округа составил 67%.</w:t>
      </w:r>
    </w:p>
    <w:p w:rsidR="00E964C2" w:rsidRDefault="004B0D18" w:rsidP="00E964C2">
      <w:pPr>
        <w:pStyle w:val="Normal0"/>
        <w:spacing w:line="312" w:lineRule="auto"/>
        <w:ind w:left="357" w:firstLine="709"/>
        <w:jc w:val="both"/>
        <w:rPr>
          <w:sz w:val="28"/>
          <w:szCs w:val="28"/>
        </w:rPr>
      </w:pPr>
      <w:r w:rsidRPr="007E2DF1">
        <w:rPr>
          <w:sz w:val="28"/>
          <w:szCs w:val="28"/>
        </w:rPr>
        <w:t xml:space="preserve">Распределение участников и средний процент выполнения работы по муниципалитетам представлено в таблице 5. </w:t>
      </w:r>
    </w:p>
    <w:p w:rsidR="00E964C2" w:rsidRPr="007E2DF1" w:rsidRDefault="004B0D18" w:rsidP="00E964C2">
      <w:pPr>
        <w:pStyle w:val="Normal0"/>
        <w:spacing w:line="312" w:lineRule="auto"/>
        <w:ind w:firstLine="709"/>
        <w:jc w:val="right"/>
        <w:rPr>
          <w:i/>
          <w:sz w:val="28"/>
          <w:szCs w:val="28"/>
        </w:rPr>
      </w:pPr>
      <w:r w:rsidRPr="007E2DF1">
        <w:rPr>
          <w:i/>
          <w:sz w:val="28"/>
          <w:szCs w:val="28"/>
        </w:rPr>
        <w:t>Та</w:t>
      </w:r>
      <w:r>
        <w:rPr>
          <w:i/>
          <w:sz w:val="28"/>
          <w:szCs w:val="28"/>
        </w:rPr>
        <w:t>блица 5</w:t>
      </w:r>
    </w:p>
    <w:tbl>
      <w:tblPr>
        <w:tblStyle w:val="TableGrid0"/>
        <w:tblW w:w="5000" w:type="pct"/>
        <w:tblLook w:val="04A0" w:firstRow="1" w:lastRow="0" w:firstColumn="1" w:lastColumn="0" w:noHBand="0" w:noVBand="1"/>
      </w:tblPr>
      <w:tblGrid>
        <w:gridCol w:w="4282"/>
        <w:gridCol w:w="1923"/>
        <w:gridCol w:w="3140"/>
      </w:tblGrid>
      <w:tr w:rsidR="00E964C2" w:rsidRPr="004A6BC1" w:rsidTr="00E964C2">
        <w:tc>
          <w:tcPr>
            <w:tcW w:w="2291" w:type="pct"/>
            <w:vAlign w:val="center"/>
          </w:tcPr>
          <w:p w:rsidR="00E964C2" w:rsidRPr="004A6BC1" w:rsidRDefault="004B0D18" w:rsidP="000E3968">
            <w:pPr>
              <w:pStyle w:val="Normal0"/>
              <w:jc w:val="center"/>
            </w:pPr>
            <w:r w:rsidRPr="004A6BC1">
              <w:t>Участники</w:t>
            </w:r>
          </w:p>
        </w:tc>
        <w:tc>
          <w:tcPr>
            <w:tcW w:w="1029" w:type="pct"/>
            <w:vAlign w:val="center"/>
          </w:tcPr>
          <w:p w:rsidR="00E964C2" w:rsidRPr="004A6BC1" w:rsidRDefault="004B0D18" w:rsidP="000E3968">
            <w:pPr>
              <w:pStyle w:val="Normal0"/>
              <w:jc w:val="center"/>
            </w:pPr>
            <w:r w:rsidRPr="004A6BC1">
              <w:t>Количество участников</w:t>
            </w:r>
          </w:p>
        </w:tc>
        <w:tc>
          <w:tcPr>
            <w:tcW w:w="1680" w:type="pct"/>
            <w:vAlign w:val="center"/>
          </w:tcPr>
          <w:p w:rsidR="00E964C2" w:rsidRPr="004A6BC1" w:rsidRDefault="004B0D18" w:rsidP="000E3968">
            <w:pPr>
              <w:pStyle w:val="Normal0"/>
              <w:jc w:val="center"/>
            </w:pPr>
            <w:r w:rsidRPr="004A6BC1">
              <w:t>Средний процент выполнения диагностической работы, %</w:t>
            </w:r>
          </w:p>
        </w:tc>
      </w:tr>
      <w:tr w:rsidR="00E964C2" w:rsidRPr="004A6BC1" w:rsidTr="00E964C2">
        <w:tc>
          <w:tcPr>
            <w:tcW w:w="2291" w:type="pct"/>
          </w:tcPr>
          <w:p w:rsidR="00E964C2" w:rsidRPr="004A6BC1" w:rsidRDefault="004B0D18" w:rsidP="000E3968">
            <w:pPr>
              <w:pStyle w:val="Normal0"/>
              <w:jc w:val="center"/>
              <w:rPr>
                <w:b/>
              </w:rPr>
            </w:pPr>
            <w:r w:rsidRPr="004A6BC1">
              <w:rPr>
                <w:b/>
              </w:rPr>
              <w:t>ДФО</w:t>
            </w:r>
          </w:p>
        </w:tc>
        <w:tc>
          <w:tcPr>
            <w:tcW w:w="1029" w:type="pct"/>
          </w:tcPr>
          <w:p w:rsidR="00E964C2" w:rsidRPr="004A6BC1" w:rsidRDefault="004B0D18" w:rsidP="000E3968">
            <w:pPr>
              <w:pStyle w:val="Normal0"/>
              <w:jc w:val="center"/>
              <w:rPr>
                <w:b/>
              </w:rPr>
            </w:pPr>
            <w:r w:rsidRPr="004A6BC1">
              <w:rPr>
                <w:b/>
              </w:rPr>
              <w:t>1933</w:t>
            </w:r>
          </w:p>
        </w:tc>
        <w:tc>
          <w:tcPr>
            <w:tcW w:w="1680" w:type="pct"/>
          </w:tcPr>
          <w:p w:rsidR="00E964C2" w:rsidRPr="004A6BC1" w:rsidRDefault="004B0D18" w:rsidP="000E3968">
            <w:pPr>
              <w:pStyle w:val="Normal0"/>
              <w:jc w:val="center"/>
              <w:rPr>
                <w:b/>
              </w:rPr>
            </w:pPr>
            <w:r w:rsidRPr="004A6BC1">
              <w:rPr>
                <w:b/>
              </w:rPr>
              <w:t>71</w:t>
            </w:r>
          </w:p>
        </w:tc>
      </w:tr>
      <w:tr w:rsidR="00E964C2" w:rsidRPr="004A6BC1" w:rsidTr="00E964C2">
        <w:trPr>
          <w:trHeight w:val="397"/>
        </w:trPr>
        <w:tc>
          <w:tcPr>
            <w:tcW w:w="2291" w:type="pct"/>
          </w:tcPr>
          <w:p w:rsidR="00E964C2" w:rsidRPr="004A6BC1" w:rsidRDefault="004B0D18" w:rsidP="000E3968">
            <w:pPr>
              <w:pStyle w:val="Normal0"/>
              <w:rPr>
                <w:b/>
              </w:rPr>
            </w:pPr>
            <w:r w:rsidRPr="004A6BC1">
              <w:rPr>
                <w:b/>
              </w:rPr>
              <w:t>Чукотский автономный округ</w:t>
            </w:r>
          </w:p>
        </w:tc>
        <w:tc>
          <w:tcPr>
            <w:tcW w:w="1029" w:type="pct"/>
          </w:tcPr>
          <w:p w:rsidR="00E964C2" w:rsidRPr="004A6BC1" w:rsidRDefault="004B0D18" w:rsidP="000E3968">
            <w:pPr>
              <w:pStyle w:val="Normal0"/>
              <w:jc w:val="center"/>
              <w:rPr>
                <w:b/>
              </w:rPr>
            </w:pPr>
            <w:r w:rsidRPr="004A6BC1">
              <w:rPr>
                <w:b/>
              </w:rPr>
              <w:t>28</w:t>
            </w:r>
          </w:p>
        </w:tc>
        <w:tc>
          <w:tcPr>
            <w:tcW w:w="1680" w:type="pct"/>
          </w:tcPr>
          <w:p w:rsidR="00E964C2" w:rsidRPr="004A6BC1" w:rsidRDefault="004B0D18" w:rsidP="000E3968">
            <w:pPr>
              <w:pStyle w:val="Normal0"/>
              <w:jc w:val="center"/>
              <w:rPr>
                <w:b/>
              </w:rPr>
            </w:pPr>
            <w:r w:rsidRPr="004A6BC1">
              <w:rPr>
                <w:b/>
              </w:rPr>
              <w:t>67</w:t>
            </w:r>
          </w:p>
        </w:tc>
      </w:tr>
      <w:tr w:rsidR="00E964C2" w:rsidRPr="004A6BC1" w:rsidTr="00E964C2">
        <w:trPr>
          <w:trHeight w:val="397"/>
        </w:trPr>
        <w:tc>
          <w:tcPr>
            <w:tcW w:w="2291" w:type="pct"/>
          </w:tcPr>
          <w:p w:rsidR="00E964C2" w:rsidRPr="004A6BC1" w:rsidRDefault="004B0D18" w:rsidP="000E3968">
            <w:pPr>
              <w:pStyle w:val="Normal0"/>
            </w:pPr>
            <w:r w:rsidRPr="004A6BC1">
              <w:t>Анадырский муниципальный район</w:t>
            </w:r>
          </w:p>
        </w:tc>
        <w:tc>
          <w:tcPr>
            <w:tcW w:w="1029" w:type="pct"/>
          </w:tcPr>
          <w:p w:rsidR="00E964C2" w:rsidRPr="004A6BC1" w:rsidRDefault="004B0D18" w:rsidP="000E3968">
            <w:pPr>
              <w:pStyle w:val="Normal0"/>
              <w:jc w:val="center"/>
            </w:pPr>
            <w:r w:rsidRPr="004A6BC1">
              <w:t>7</w:t>
            </w:r>
          </w:p>
        </w:tc>
        <w:tc>
          <w:tcPr>
            <w:tcW w:w="1680" w:type="pct"/>
          </w:tcPr>
          <w:p w:rsidR="00E964C2" w:rsidRPr="004A6BC1" w:rsidRDefault="004B0D18" w:rsidP="000E3968">
            <w:pPr>
              <w:pStyle w:val="Normal0"/>
              <w:jc w:val="center"/>
            </w:pPr>
            <w:r w:rsidRPr="004A6BC1">
              <w:t>69</w:t>
            </w:r>
          </w:p>
        </w:tc>
      </w:tr>
      <w:tr w:rsidR="00E964C2" w:rsidRPr="004A6BC1" w:rsidTr="00E964C2">
        <w:trPr>
          <w:trHeight w:val="397"/>
        </w:trPr>
        <w:tc>
          <w:tcPr>
            <w:tcW w:w="2291" w:type="pct"/>
          </w:tcPr>
          <w:p w:rsidR="00E964C2" w:rsidRPr="004A6BC1" w:rsidRDefault="004B0D18" w:rsidP="000E3968">
            <w:pPr>
              <w:pStyle w:val="Normal0"/>
            </w:pPr>
            <w:r w:rsidRPr="004A6BC1">
              <w:t>Билибинский муниципальный район</w:t>
            </w:r>
          </w:p>
        </w:tc>
        <w:tc>
          <w:tcPr>
            <w:tcW w:w="1029" w:type="pct"/>
          </w:tcPr>
          <w:p w:rsidR="00E964C2" w:rsidRPr="004A6BC1" w:rsidRDefault="004B0D18" w:rsidP="000E3968">
            <w:pPr>
              <w:pStyle w:val="Normal0"/>
              <w:jc w:val="center"/>
            </w:pPr>
            <w:r w:rsidRPr="004A6BC1">
              <w:t>4</w:t>
            </w:r>
          </w:p>
        </w:tc>
        <w:tc>
          <w:tcPr>
            <w:tcW w:w="1680" w:type="pct"/>
          </w:tcPr>
          <w:p w:rsidR="00E964C2" w:rsidRPr="004A6BC1" w:rsidRDefault="004B0D18" w:rsidP="000E3968">
            <w:pPr>
              <w:pStyle w:val="Normal0"/>
              <w:jc w:val="center"/>
            </w:pPr>
            <w:r w:rsidRPr="004A6BC1">
              <w:t>75</w:t>
            </w:r>
          </w:p>
        </w:tc>
      </w:tr>
      <w:tr w:rsidR="00E964C2" w:rsidRPr="004A6BC1" w:rsidTr="00E964C2">
        <w:trPr>
          <w:trHeight w:val="397"/>
        </w:trPr>
        <w:tc>
          <w:tcPr>
            <w:tcW w:w="2291" w:type="pct"/>
          </w:tcPr>
          <w:p w:rsidR="00E964C2" w:rsidRPr="004A6BC1" w:rsidRDefault="004B0D18" w:rsidP="000E3968">
            <w:pPr>
              <w:pStyle w:val="Normal0"/>
            </w:pPr>
            <w:r w:rsidRPr="004A6BC1">
              <w:t>Городской округ Анадырь</w:t>
            </w:r>
          </w:p>
        </w:tc>
        <w:tc>
          <w:tcPr>
            <w:tcW w:w="1029" w:type="pct"/>
          </w:tcPr>
          <w:p w:rsidR="00E964C2" w:rsidRPr="004A6BC1" w:rsidRDefault="004B0D18" w:rsidP="000E3968">
            <w:pPr>
              <w:pStyle w:val="Normal0"/>
              <w:jc w:val="center"/>
            </w:pPr>
            <w:r w:rsidRPr="004A6BC1">
              <w:t>3</w:t>
            </w:r>
          </w:p>
        </w:tc>
        <w:tc>
          <w:tcPr>
            <w:tcW w:w="1680" w:type="pct"/>
          </w:tcPr>
          <w:p w:rsidR="00E964C2" w:rsidRPr="004A6BC1" w:rsidRDefault="004B0D18" w:rsidP="000E3968">
            <w:pPr>
              <w:pStyle w:val="Normal0"/>
              <w:jc w:val="center"/>
            </w:pPr>
            <w:r w:rsidRPr="004A6BC1">
              <w:t>79</w:t>
            </w:r>
          </w:p>
        </w:tc>
      </w:tr>
      <w:tr w:rsidR="00E964C2" w:rsidRPr="004A6BC1" w:rsidTr="00E964C2">
        <w:trPr>
          <w:trHeight w:val="397"/>
        </w:trPr>
        <w:tc>
          <w:tcPr>
            <w:tcW w:w="2291" w:type="pct"/>
          </w:tcPr>
          <w:p w:rsidR="00E964C2" w:rsidRPr="004A6BC1" w:rsidRDefault="004B0D18" w:rsidP="000E3968">
            <w:pPr>
              <w:pStyle w:val="Normal0"/>
            </w:pPr>
            <w:r w:rsidRPr="004A6BC1">
              <w:t>Городской округ Певек</w:t>
            </w:r>
          </w:p>
        </w:tc>
        <w:tc>
          <w:tcPr>
            <w:tcW w:w="1029" w:type="pct"/>
          </w:tcPr>
          <w:p w:rsidR="00E964C2" w:rsidRPr="004A6BC1" w:rsidRDefault="004B0D18" w:rsidP="000E3968">
            <w:pPr>
              <w:pStyle w:val="Normal0"/>
              <w:jc w:val="center"/>
            </w:pPr>
            <w:r w:rsidRPr="004A6BC1">
              <w:t>2</w:t>
            </w:r>
          </w:p>
        </w:tc>
        <w:tc>
          <w:tcPr>
            <w:tcW w:w="1680" w:type="pct"/>
          </w:tcPr>
          <w:p w:rsidR="00E964C2" w:rsidRPr="004A6BC1" w:rsidRDefault="004B0D18" w:rsidP="000E3968">
            <w:pPr>
              <w:pStyle w:val="Normal0"/>
              <w:jc w:val="center"/>
            </w:pPr>
            <w:r w:rsidRPr="004A6BC1">
              <w:t>74</w:t>
            </w:r>
          </w:p>
        </w:tc>
      </w:tr>
      <w:tr w:rsidR="00E964C2" w:rsidRPr="004A6BC1" w:rsidTr="00E964C2">
        <w:trPr>
          <w:trHeight w:val="397"/>
        </w:trPr>
        <w:tc>
          <w:tcPr>
            <w:tcW w:w="2291" w:type="pct"/>
          </w:tcPr>
          <w:p w:rsidR="00E964C2" w:rsidRPr="004A6BC1" w:rsidRDefault="004B0D18" w:rsidP="000E3968">
            <w:pPr>
              <w:pStyle w:val="Normal0"/>
            </w:pPr>
            <w:r w:rsidRPr="004A6BC1">
              <w:t>Городской округ Эгвекинот</w:t>
            </w:r>
          </w:p>
        </w:tc>
        <w:tc>
          <w:tcPr>
            <w:tcW w:w="1029" w:type="pct"/>
          </w:tcPr>
          <w:p w:rsidR="00E964C2" w:rsidRPr="004A6BC1" w:rsidRDefault="004B0D18" w:rsidP="000E3968">
            <w:pPr>
              <w:pStyle w:val="Normal0"/>
              <w:jc w:val="center"/>
            </w:pPr>
            <w:r w:rsidRPr="004A6BC1">
              <w:t>5</w:t>
            </w:r>
          </w:p>
        </w:tc>
        <w:tc>
          <w:tcPr>
            <w:tcW w:w="1680" w:type="pct"/>
          </w:tcPr>
          <w:p w:rsidR="00E964C2" w:rsidRPr="004A6BC1" w:rsidRDefault="004B0D18" w:rsidP="000E3968">
            <w:pPr>
              <w:pStyle w:val="Normal0"/>
              <w:jc w:val="center"/>
            </w:pPr>
            <w:r w:rsidRPr="004A6BC1">
              <w:t>54</w:t>
            </w:r>
          </w:p>
        </w:tc>
      </w:tr>
      <w:tr w:rsidR="00E964C2" w:rsidRPr="004A6BC1" w:rsidTr="00E964C2">
        <w:trPr>
          <w:trHeight w:val="397"/>
        </w:trPr>
        <w:tc>
          <w:tcPr>
            <w:tcW w:w="2291" w:type="pct"/>
          </w:tcPr>
          <w:p w:rsidR="00E964C2" w:rsidRPr="004A6BC1" w:rsidRDefault="004B0D18" w:rsidP="000E3968">
            <w:pPr>
              <w:pStyle w:val="Normal0"/>
            </w:pPr>
            <w:r w:rsidRPr="004A6BC1">
              <w:t>Провиденский городской округ</w:t>
            </w:r>
          </w:p>
        </w:tc>
        <w:tc>
          <w:tcPr>
            <w:tcW w:w="1029" w:type="pct"/>
          </w:tcPr>
          <w:p w:rsidR="00E964C2" w:rsidRPr="004A6BC1" w:rsidRDefault="004B0D18" w:rsidP="000E3968">
            <w:pPr>
              <w:pStyle w:val="Normal0"/>
              <w:jc w:val="center"/>
            </w:pPr>
            <w:r w:rsidRPr="004A6BC1">
              <w:t>5</w:t>
            </w:r>
          </w:p>
        </w:tc>
        <w:tc>
          <w:tcPr>
            <w:tcW w:w="1680" w:type="pct"/>
          </w:tcPr>
          <w:p w:rsidR="00E964C2" w:rsidRPr="004A6BC1" w:rsidRDefault="004B0D18" w:rsidP="000E3968">
            <w:pPr>
              <w:pStyle w:val="Normal0"/>
              <w:jc w:val="center"/>
            </w:pPr>
            <w:r w:rsidRPr="004A6BC1">
              <w:t>54</w:t>
            </w:r>
          </w:p>
        </w:tc>
      </w:tr>
      <w:tr w:rsidR="00E964C2" w:rsidRPr="004A6BC1" w:rsidTr="00E964C2">
        <w:trPr>
          <w:trHeight w:val="397"/>
        </w:trPr>
        <w:tc>
          <w:tcPr>
            <w:tcW w:w="2291" w:type="pct"/>
          </w:tcPr>
          <w:p w:rsidR="00E964C2" w:rsidRPr="004A6BC1" w:rsidRDefault="004B0D18" w:rsidP="000E3968">
            <w:pPr>
              <w:pStyle w:val="Normal0"/>
            </w:pPr>
            <w:r w:rsidRPr="004A6BC1">
              <w:t>Чукотский муниципальный район</w:t>
            </w:r>
          </w:p>
        </w:tc>
        <w:tc>
          <w:tcPr>
            <w:tcW w:w="1029" w:type="pct"/>
          </w:tcPr>
          <w:p w:rsidR="00E964C2" w:rsidRPr="004A6BC1" w:rsidRDefault="004B0D18" w:rsidP="000E3968">
            <w:pPr>
              <w:pStyle w:val="Normal0"/>
              <w:jc w:val="center"/>
            </w:pPr>
            <w:r w:rsidRPr="004A6BC1">
              <w:t>2</w:t>
            </w:r>
          </w:p>
        </w:tc>
        <w:tc>
          <w:tcPr>
            <w:tcW w:w="1680" w:type="pct"/>
          </w:tcPr>
          <w:p w:rsidR="00E964C2" w:rsidRPr="004A6BC1" w:rsidRDefault="004B0D18" w:rsidP="000E3968">
            <w:pPr>
              <w:pStyle w:val="Normal0"/>
              <w:jc w:val="center"/>
            </w:pPr>
            <w:r w:rsidRPr="004A6BC1">
              <w:t>66</w:t>
            </w:r>
          </w:p>
        </w:tc>
      </w:tr>
    </w:tbl>
    <w:p w:rsidR="00E964C2" w:rsidRPr="007E2DF1" w:rsidRDefault="00E964C2" w:rsidP="00E964C2">
      <w:pPr>
        <w:pStyle w:val="Normal0"/>
        <w:spacing w:line="312" w:lineRule="auto"/>
        <w:ind w:firstLine="709"/>
        <w:jc w:val="both"/>
        <w:rPr>
          <w:sz w:val="28"/>
          <w:szCs w:val="28"/>
        </w:rPr>
      </w:pPr>
    </w:p>
    <w:p w:rsidR="00E964C2" w:rsidRPr="007E2DF1" w:rsidRDefault="004B0D18" w:rsidP="00E964C2">
      <w:pPr>
        <w:pStyle w:val="Normal0"/>
        <w:ind w:left="360" w:firstLine="709"/>
        <w:jc w:val="both"/>
        <w:rPr>
          <w:sz w:val="28"/>
          <w:szCs w:val="28"/>
        </w:rPr>
      </w:pPr>
      <w:r w:rsidRPr="007E2DF1">
        <w:rPr>
          <w:sz w:val="28"/>
          <w:szCs w:val="28"/>
        </w:rPr>
        <w:t>Распределение участников диагностики по уровню выполнения работы представлено в таблице 6.</w:t>
      </w:r>
    </w:p>
    <w:p w:rsidR="00E964C2" w:rsidRDefault="00E964C2" w:rsidP="00E964C2">
      <w:pPr>
        <w:pStyle w:val="Normal0"/>
        <w:spacing w:before="120" w:after="120" w:line="312" w:lineRule="auto"/>
        <w:ind w:firstLine="709"/>
        <w:jc w:val="right"/>
        <w:rPr>
          <w:i/>
          <w:sz w:val="28"/>
          <w:szCs w:val="28"/>
        </w:rPr>
      </w:pPr>
    </w:p>
    <w:p w:rsidR="00E964C2" w:rsidRDefault="00E964C2" w:rsidP="00E964C2">
      <w:pPr>
        <w:pStyle w:val="Normal0"/>
        <w:spacing w:before="120" w:after="120" w:line="312" w:lineRule="auto"/>
        <w:ind w:firstLine="709"/>
        <w:jc w:val="right"/>
        <w:rPr>
          <w:i/>
          <w:sz w:val="28"/>
          <w:szCs w:val="28"/>
        </w:rPr>
      </w:pPr>
    </w:p>
    <w:p w:rsidR="00E964C2" w:rsidRPr="007E2DF1" w:rsidRDefault="004B0D18" w:rsidP="00FB2628">
      <w:pPr>
        <w:pStyle w:val="Normal0"/>
        <w:ind w:firstLine="709"/>
        <w:jc w:val="right"/>
        <w:rPr>
          <w:sz w:val="28"/>
          <w:szCs w:val="28"/>
        </w:rPr>
      </w:pPr>
      <w:r w:rsidRPr="007E2DF1">
        <w:rPr>
          <w:i/>
          <w:sz w:val="28"/>
          <w:szCs w:val="28"/>
        </w:rPr>
        <w:lastRenderedPageBreak/>
        <w:t>Таблица 6</w:t>
      </w:r>
    </w:p>
    <w:p w:rsidR="00E964C2" w:rsidRPr="007E2DF1" w:rsidRDefault="004B0D18" w:rsidP="00FB2628">
      <w:pPr>
        <w:pStyle w:val="Normal0"/>
        <w:ind w:firstLine="709"/>
        <w:jc w:val="right"/>
        <w:rPr>
          <w:i/>
          <w:sz w:val="28"/>
          <w:szCs w:val="28"/>
        </w:rPr>
      </w:pPr>
      <w:r w:rsidRPr="007E2DF1">
        <w:rPr>
          <w:i/>
          <w:sz w:val="28"/>
          <w:szCs w:val="28"/>
        </w:rPr>
        <w:t>Распределение участников диагностики по уровням дефицитов</w:t>
      </w:r>
    </w:p>
    <w:tbl>
      <w:tblPr>
        <w:tblStyle w:val="TableGrid0"/>
        <w:tblW w:w="5000" w:type="pct"/>
        <w:tblLook w:val="04A0" w:firstRow="1" w:lastRow="0" w:firstColumn="1" w:lastColumn="0" w:noHBand="0" w:noVBand="1"/>
      </w:tblPr>
      <w:tblGrid>
        <w:gridCol w:w="1965"/>
        <w:gridCol w:w="938"/>
        <w:gridCol w:w="966"/>
        <w:gridCol w:w="832"/>
        <w:gridCol w:w="938"/>
        <w:gridCol w:w="938"/>
        <w:gridCol w:w="940"/>
        <w:gridCol w:w="927"/>
        <w:gridCol w:w="901"/>
      </w:tblGrid>
      <w:tr w:rsidR="00E964C2" w:rsidRPr="007E2DF1" w:rsidTr="00E964C2">
        <w:tc>
          <w:tcPr>
            <w:tcW w:w="1051" w:type="pct"/>
            <w:vMerge w:val="restart"/>
          </w:tcPr>
          <w:p w:rsidR="00E964C2" w:rsidRPr="007E2DF1" w:rsidRDefault="004B0D18" w:rsidP="000E3968">
            <w:pPr>
              <w:pStyle w:val="Normal0"/>
              <w:jc w:val="center"/>
              <w:rPr>
                <w:bCs/>
              </w:rPr>
            </w:pPr>
            <w:r w:rsidRPr="007E2DF1">
              <w:rPr>
                <w:bCs/>
              </w:rPr>
              <w:t>Педагогические работники/</w:t>
            </w:r>
          </w:p>
          <w:p w:rsidR="00E964C2" w:rsidRPr="007E2DF1" w:rsidRDefault="004B0D18" w:rsidP="000E3968">
            <w:pPr>
              <w:pStyle w:val="Normal0"/>
              <w:spacing w:before="120" w:after="120"/>
              <w:jc w:val="center"/>
            </w:pPr>
            <w:r w:rsidRPr="007E2DF1">
              <w:rPr>
                <w:bCs/>
              </w:rPr>
              <w:t>управленческие кадры (учителя физики)</w:t>
            </w:r>
          </w:p>
        </w:tc>
        <w:tc>
          <w:tcPr>
            <w:tcW w:w="1464" w:type="pct"/>
            <w:gridSpan w:val="3"/>
          </w:tcPr>
          <w:p w:rsidR="00E964C2" w:rsidRPr="007E2DF1" w:rsidRDefault="004B0D18" w:rsidP="000E3968">
            <w:pPr>
              <w:pStyle w:val="Normal0"/>
              <w:spacing w:before="120" w:after="120"/>
              <w:jc w:val="center"/>
            </w:pPr>
            <w:r w:rsidRPr="007E2DF1">
              <w:t>Количество</w:t>
            </w:r>
          </w:p>
        </w:tc>
        <w:tc>
          <w:tcPr>
            <w:tcW w:w="1507" w:type="pct"/>
            <w:gridSpan w:val="3"/>
          </w:tcPr>
          <w:p w:rsidR="00E964C2" w:rsidRPr="007E2DF1" w:rsidRDefault="004B0D18" w:rsidP="000E3968">
            <w:pPr>
              <w:pStyle w:val="Normal0"/>
              <w:spacing w:before="120" w:after="120"/>
              <w:jc w:val="center"/>
            </w:pPr>
            <w:r w:rsidRPr="007E2DF1">
              <w:t>Уровень дефицитов</w:t>
            </w:r>
          </w:p>
        </w:tc>
        <w:tc>
          <w:tcPr>
            <w:tcW w:w="496" w:type="pct"/>
            <w:vMerge w:val="restart"/>
            <w:textDirection w:val="btLr"/>
          </w:tcPr>
          <w:p w:rsidR="00E964C2" w:rsidRPr="007E2DF1" w:rsidRDefault="004B0D18" w:rsidP="000E3968">
            <w:pPr>
              <w:pStyle w:val="Normal0"/>
              <w:ind w:right="113"/>
              <w:jc w:val="center"/>
            </w:pPr>
            <w:r w:rsidRPr="007E2DF1">
              <w:t>Результат</w:t>
            </w:r>
          </w:p>
          <w:p w:rsidR="00E964C2" w:rsidRPr="007E2DF1" w:rsidRDefault="004B0D18" w:rsidP="000E3968">
            <w:pPr>
              <w:pStyle w:val="Normal0"/>
              <w:ind w:right="113"/>
              <w:jc w:val="center"/>
            </w:pPr>
            <w:r w:rsidRPr="007E2DF1">
              <w:t>0 баллов</w:t>
            </w:r>
          </w:p>
        </w:tc>
        <w:tc>
          <w:tcPr>
            <w:tcW w:w="482" w:type="pct"/>
            <w:vMerge w:val="restart"/>
            <w:textDirection w:val="btLr"/>
          </w:tcPr>
          <w:p w:rsidR="00E964C2" w:rsidRPr="007E2DF1" w:rsidRDefault="004B0D18" w:rsidP="000E3968">
            <w:pPr>
              <w:pStyle w:val="Normal0"/>
              <w:ind w:right="113"/>
              <w:jc w:val="center"/>
            </w:pPr>
            <w:r w:rsidRPr="007E2DF1">
              <w:t xml:space="preserve">Максимальный результат </w:t>
            </w:r>
          </w:p>
          <w:p w:rsidR="00E964C2" w:rsidRPr="007E2DF1" w:rsidRDefault="004B0D18" w:rsidP="000E3968">
            <w:pPr>
              <w:pStyle w:val="Normal0"/>
              <w:ind w:right="113"/>
              <w:jc w:val="center"/>
            </w:pPr>
            <w:r w:rsidRPr="007E2DF1">
              <w:t>(47 баллов)</w:t>
            </w:r>
          </w:p>
        </w:tc>
      </w:tr>
      <w:tr w:rsidR="00E964C2" w:rsidRPr="007E2DF1" w:rsidTr="00E964C2">
        <w:trPr>
          <w:cantSplit/>
          <w:trHeight w:val="2881"/>
        </w:trPr>
        <w:tc>
          <w:tcPr>
            <w:tcW w:w="1051" w:type="pct"/>
            <w:vMerge/>
          </w:tcPr>
          <w:p w:rsidR="00E964C2" w:rsidRPr="007E2DF1" w:rsidRDefault="00E964C2" w:rsidP="000E3968">
            <w:pPr>
              <w:pStyle w:val="Normal0"/>
              <w:spacing w:before="120" w:after="120"/>
              <w:jc w:val="center"/>
            </w:pPr>
          </w:p>
        </w:tc>
        <w:tc>
          <w:tcPr>
            <w:tcW w:w="502" w:type="pct"/>
            <w:textDirection w:val="btLr"/>
          </w:tcPr>
          <w:p w:rsidR="00E964C2" w:rsidRPr="007E2DF1" w:rsidRDefault="004B0D18" w:rsidP="000E3968">
            <w:pPr>
              <w:pStyle w:val="Normal0"/>
              <w:ind w:right="113"/>
              <w:jc w:val="center"/>
            </w:pPr>
            <w:r w:rsidRPr="007E2DF1">
              <w:t>учителей/управленческих кадров (официальные данные)</w:t>
            </w:r>
          </w:p>
        </w:tc>
        <w:tc>
          <w:tcPr>
            <w:tcW w:w="517" w:type="pct"/>
            <w:textDirection w:val="btLr"/>
          </w:tcPr>
          <w:p w:rsidR="00E964C2" w:rsidRPr="007E2DF1" w:rsidRDefault="004B0D18" w:rsidP="000E3968">
            <w:pPr>
              <w:pStyle w:val="Normal0"/>
              <w:spacing w:before="120" w:after="120"/>
              <w:ind w:right="113"/>
              <w:jc w:val="center"/>
            </w:pPr>
            <w:r w:rsidRPr="007E2DF1">
              <w:t>участников, поданных субъектом</w:t>
            </w:r>
          </w:p>
        </w:tc>
        <w:tc>
          <w:tcPr>
            <w:tcW w:w="445" w:type="pct"/>
            <w:textDirection w:val="btLr"/>
          </w:tcPr>
          <w:p w:rsidR="00E964C2" w:rsidRPr="007E2DF1" w:rsidRDefault="004B0D18" w:rsidP="000E3968">
            <w:pPr>
              <w:pStyle w:val="Normal0"/>
              <w:spacing w:before="120" w:after="120"/>
              <w:ind w:right="113"/>
              <w:jc w:val="center"/>
            </w:pPr>
            <w:r w:rsidRPr="007E2DF1">
              <w:t>участников диагностики</w:t>
            </w:r>
          </w:p>
        </w:tc>
        <w:tc>
          <w:tcPr>
            <w:tcW w:w="502" w:type="pct"/>
            <w:textDirection w:val="btLr"/>
          </w:tcPr>
          <w:p w:rsidR="00E964C2" w:rsidRPr="007E2DF1" w:rsidRDefault="004B0D18" w:rsidP="000E3968">
            <w:pPr>
              <w:pStyle w:val="Normal0"/>
              <w:ind w:right="113"/>
              <w:jc w:val="center"/>
            </w:pPr>
            <w:r w:rsidRPr="007E2DF1">
              <w:t>Высокий</w:t>
            </w:r>
          </w:p>
          <w:p w:rsidR="00E964C2" w:rsidRPr="007E2DF1" w:rsidRDefault="004B0D18" w:rsidP="000E3968">
            <w:pPr>
              <w:pStyle w:val="Normal0"/>
              <w:ind w:right="113"/>
              <w:jc w:val="center"/>
            </w:pPr>
            <w:r w:rsidRPr="007E2DF1">
              <w:t>(менее 60%)</w:t>
            </w:r>
          </w:p>
          <w:p w:rsidR="00E964C2" w:rsidRPr="007E2DF1" w:rsidRDefault="00E964C2" w:rsidP="000E3968">
            <w:pPr>
              <w:pStyle w:val="Normal0"/>
              <w:ind w:right="113"/>
              <w:jc w:val="center"/>
            </w:pPr>
          </w:p>
        </w:tc>
        <w:tc>
          <w:tcPr>
            <w:tcW w:w="502" w:type="pct"/>
            <w:textDirection w:val="btLr"/>
          </w:tcPr>
          <w:p w:rsidR="00E964C2" w:rsidRPr="007E2DF1" w:rsidRDefault="004B0D18" w:rsidP="000E3968">
            <w:pPr>
              <w:pStyle w:val="Normal0"/>
              <w:ind w:right="113"/>
              <w:jc w:val="center"/>
            </w:pPr>
            <w:r w:rsidRPr="007E2DF1">
              <w:t>Средний</w:t>
            </w:r>
          </w:p>
          <w:p w:rsidR="00E964C2" w:rsidRPr="007E2DF1" w:rsidRDefault="004B0D18" w:rsidP="000E3968">
            <w:pPr>
              <w:pStyle w:val="Normal0"/>
              <w:ind w:right="113"/>
              <w:jc w:val="center"/>
            </w:pPr>
            <w:r w:rsidRPr="007E2DF1">
              <w:t>(60-80%)</w:t>
            </w:r>
          </w:p>
        </w:tc>
        <w:tc>
          <w:tcPr>
            <w:tcW w:w="503" w:type="pct"/>
            <w:textDirection w:val="btLr"/>
          </w:tcPr>
          <w:p w:rsidR="00E964C2" w:rsidRPr="007E2DF1" w:rsidRDefault="004B0D18" w:rsidP="000E3968">
            <w:pPr>
              <w:pStyle w:val="Normal0"/>
              <w:ind w:right="113"/>
              <w:jc w:val="center"/>
            </w:pPr>
            <w:r w:rsidRPr="007E2DF1">
              <w:t xml:space="preserve">Минимальный </w:t>
            </w:r>
          </w:p>
          <w:p w:rsidR="00E964C2" w:rsidRPr="007E2DF1" w:rsidRDefault="004B0D18" w:rsidP="000E3968">
            <w:pPr>
              <w:pStyle w:val="Normal0"/>
              <w:ind w:right="113"/>
              <w:jc w:val="center"/>
            </w:pPr>
            <w:r w:rsidRPr="007E2DF1">
              <w:t>(более 80%)</w:t>
            </w:r>
          </w:p>
        </w:tc>
        <w:tc>
          <w:tcPr>
            <w:tcW w:w="496" w:type="pct"/>
            <w:vMerge/>
          </w:tcPr>
          <w:p w:rsidR="00E964C2" w:rsidRPr="007E2DF1" w:rsidRDefault="00E964C2" w:rsidP="000E3968">
            <w:pPr>
              <w:pStyle w:val="Normal0"/>
              <w:spacing w:before="120" w:after="120"/>
              <w:jc w:val="center"/>
            </w:pPr>
          </w:p>
        </w:tc>
        <w:tc>
          <w:tcPr>
            <w:tcW w:w="482" w:type="pct"/>
            <w:vMerge/>
          </w:tcPr>
          <w:p w:rsidR="00E964C2" w:rsidRPr="007E2DF1" w:rsidRDefault="00E964C2" w:rsidP="000E3968">
            <w:pPr>
              <w:pStyle w:val="Normal0"/>
              <w:spacing w:before="120" w:after="120"/>
              <w:jc w:val="center"/>
            </w:pPr>
          </w:p>
        </w:tc>
      </w:tr>
      <w:tr w:rsidR="00E964C2" w:rsidRPr="007E2DF1" w:rsidTr="00E964C2">
        <w:tc>
          <w:tcPr>
            <w:tcW w:w="1051" w:type="pct"/>
          </w:tcPr>
          <w:p w:rsidR="00E964C2" w:rsidRPr="007E2DF1" w:rsidRDefault="004B0D18" w:rsidP="000E3968">
            <w:pPr>
              <w:pStyle w:val="Normal0"/>
              <w:rPr>
                <w:bCs/>
              </w:rPr>
            </w:pPr>
            <w:r w:rsidRPr="007E2DF1">
              <w:rPr>
                <w:bCs/>
              </w:rPr>
              <w:t>ДФО</w:t>
            </w:r>
          </w:p>
        </w:tc>
        <w:tc>
          <w:tcPr>
            <w:tcW w:w="502" w:type="pct"/>
            <w:vAlign w:val="center"/>
          </w:tcPr>
          <w:p w:rsidR="00E964C2" w:rsidRPr="007E2DF1" w:rsidRDefault="004B0D18" w:rsidP="000E3968">
            <w:pPr>
              <w:pStyle w:val="Normal0"/>
              <w:jc w:val="center"/>
            </w:pPr>
            <w:r w:rsidRPr="007E2DF1">
              <w:t>1575</w:t>
            </w:r>
          </w:p>
        </w:tc>
        <w:tc>
          <w:tcPr>
            <w:tcW w:w="517" w:type="pct"/>
            <w:vAlign w:val="center"/>
          </w:tcPr>
          <w:p w:rsidR="00E964C2" w:rsidRPr="007E2DF1" w:rsidRDefault="004B0D18" w:rsidP="000E3968">
            <w:pPr>
              <w:pStyle w:val="Normal0"/>
              <w:jc w:val="center"/>
            </w:pPr>
            <w:r w:rsidRPr="007E2DF1">
              <w:t>2124</w:t>
            </w:r>
          </w:p>
        </w:tc>
        <w:tc>
          <w:tcPr>
            <w:tcW w:w="445" w:type="pct"/>
            <w:vAlign w:val="center"/>
          </w:tcPr>
          <w:p w:rsidR="00E964C2" w:rsidRPr="007E2DF1" w:rsidRDefault="004B0D18" w:rsidP="000E3968">
            <w:pPr>
              <w:pStyle w:val="Normal0"/>
              <w:jc w:val="center"/>
            </w:pPr>
            <w:r w:rsidRPr="007E2DF1">
              <w:t>1933</w:t>
            </w:r>
          </w:p>
        </w:tc>
        <w:tc>
          <w:tcPr>
            <w:tcW w:w="502" w:type="pct"/>
            <w:vAlign w:val="center"/>
          </w:tcPr>
          <w:p w:rsidR="00E964C2" w:rsidRPr="007E2DF1" w:rsidRDefault="004B0D18" w:rsidP="000E3968">
            <w:pPr>
              <w:pStyle w:val="Normal0"/>
              <w:jc w:val="center"/>
            </w:pPr>
            <w:r w:rsidRPr="007E2DF1">
              <w:t>466 (24%)</w:t>
            </w:r>
          </w:p>
        </w:tc>
        <w:tc>
          <w:tcPr>
            <w:tcW w:w="502" w:type="pct"/>
            <w:vAlign w:val="center"/>
          </w:tcPr>
          <w:p w:rsidR="00E964C2" w:rsidRPr="007E2DF1" w:rsidRDefault="004B0D18" w:rsidP="000E3968">
            <w:pPr>
              <w:pStyle w:val="Normal0"/>
              <w:jc w:val="center"/>
            </w:pPr>
            <w:r w:rsidRPr="007E2DF1">
              <w:t>980 (51%)</w:t>
            </w:r>
          </w:p>
        </w:tc>
        <w:tc>
          <w:tcPr>
            <w:tcW w:w="503" w:type="pct"/>
            <w:vAlign w:val="center"/>
          </w:tcPr>
          <w:p w:rsidR="00E964C2" w:rsidRPr="007E2DF1" w:rsidRDefault="004B0D18" w:rsidP="000E3968">
            <w:pPr>
              <w:pStyle w:val="Normal0"/>
              <w:jc w:val="center"/>
            </w:pPr>
            <w:r w:rsidRPr="007E2DF1">
              <w:t>487 (25%)</w:t>
            </w:r>
          </w:p>
        </w:tc>
        <w:tc>
          <w:tcPr>
            <w:tcW w:w="496" w:type="pct"/>
            <w:vAlign w:val="center"/>
          </w:tcPr>
          <w:p w:rsidR="00E964C2" w:rsidRPr="007E2DF1" w:rsidRDefault="004B0D18" w:rsidP="000E3968">
            <w:pPr>
              <w:pStyle w:val="Normal0"/>
              <w:jc w:val="center"/>
            </w:pPr>
            <w:r w:rsidRPr="007E2DF1">
              <w:t xml:space="preserve">17 </w:t>
            </w:r>
          </w:p>
        </w:tc>
        <w:tc>
          <w:tcPr>
            <w:tcW w:w="482" w:type="pct"/>
          </w:tcPr>
          <w:p w:rsidR="00E964C2" w:rsidRPr="007E2DF1" w:rsidRDefault="004B0D18" w:rsidP="000E3968">
            <w:pPr>
              <w:pStyle w:val="Normal0"/>
              <w:spacing w:before="120" w:after="120"/>
              <w:jc w:val="center"/>
            </w:pPr>
            <w:r w:rsidRPr="007E2DF1">
              <w:t>5</w:t>
            </w:r>
          </w:p>
        </w:tc>
      </w:tr>
      <w:tr w:rsidR="00E964C2" w:rsidRPr="007E2DF1" w:rsidTr="00E964C2">
        <w:tc>
          <w:tcPr>
            <w:tcW w:w="1051" w:type="pct"/>
          </w:tcPr>
          <w:p w:rsidR="00E964C2" w:rsidRPr="007E2DF1" w:rsidRDefault="004B0D18" w:rsidP="000E3968">
            <w:pPr>
              <w:pStyle w:val="Normal0"/>
              <w:rPr>
                <w:color w:val="000000"/>
              </w:rPr>
            </w:pPr>
            <w:r w:rsidRPr="007E2DF1">
              <w:rPr>
                <w:color w:val="000000"/>
              </w:rPr>
              <w:t>Чукотский автономный округ</w:t>
            </w:r>
          </w:p>
        </w:tc>
        <w:tc>
          <w:tcPr>
            <w:tcW w:w="502" w:type="pct"/>
          </w:tcPr>
          <w:p w:rsidR="00E964C2" w:rsidRPr="007E2DF1" w:rsidRDefault="004B0D18" w:rsidP="000E3968">
            <w:pPr>
              <w:pStyle w:val="Normal0"/>
              <w:jc w:val="center"/>
            </w:pPr>
            <w:r w:rsidRPr="007E2DF1">
              <w:t>16</w:t>
            </w:r>
          </w:p>
        </w:tc>
        <w:tc>
          <w:tcPr>
            <w:tcW w:w="517" w:type="pct"/>
          </w:tcPr>
          <w:p w:rsidR="00E964C2" w:rsidRPr="007E2DF1" w:rsidRDefault="004B0D18" w:rsidP="000E3968">
            <w:pPr>
              <w:pStyle w:val="Normal0"/>
              <w:jc w:val="center"/>
            </w:pPr>
            <w:r w:rsidRPr="007E2DF1">
              <w:t>30</w:t>
            </w:r>
          </w:p>
        </w:tc>
        <w:tc>
          <w:tcPr>
            <w:tcW w:w="445" w:type="pct"/>
          </w:tcPr>
          <w:p w:rsidR="00E964C2" w:rsidRPr="007E2DF1" w:rsidRDefault="004B0D18" w:rsidP="000E3968">
            <w:pPr>
              <w:pStyle w:val="Normal0"/>
              <w:jc w:val="center"/>
            </w:pPr>
            <w:r w:rsidRPr="007E2DF1">
              <w:t>28</w:t>
            </w:r>
          </w:p>
        </w:tc>
        <w:tc>
          <w:tcPr>
            <w:tcW w:w="502" w:type="pct"/>
          </w:tcPr>
          <w:p w:rsidR="00E964C2" w:rsidRPr="007E2DF1" w:rsidRDefault="004B0D18" w:rsidP="000E3968">
            <w:pPr>
              <w:pStyle w:val="Normal0"/>
              <w:jc w:val="center"/>
            </w:pPr>
            <w:r w:rsidRPr="007E2DF1">
              <w:t xml:space="preserve">2 </w:t>
            </w:r>
          </w:p>
          <w:p w:rsidR="00E964C2" w:rsidRPr="007E2DF1" w:rsidRDefault="004B0D18" w:rsidP="000E3968">
            <w:pPr>
              <w:pStyle w:val="Normal0"/>
              <w:jc w:val="center"/>
            </w:pPr>
            <w:r w:rsidRPr="007E2DF1">
              <w:t>(7%)</w:t>
            </w:r>
          </w:p>
        </w:tc>
        <w:tc>
          <w:tcPr>
            <w:tcW w:w="502" w:type="pct"/>
          </w:tcPr>
          <w:p w:rsidR="00E964C2" w:rsidRPr="007E2DF1" w:rsidRDefault="004B0D18" w:rsidP="000E3968">
            <w:pPr>
              <w:pStyle w:val="Normal0"/>
              <w:jc w:val="center"/>
            </w:pPr>
            <w:r w:rsidRPr="007E2DF1">
              <w:t>22 (79%)</w:t>
            </w:r>
          </w:p>
        </w:tc>
        <w:tc>
          <w:tcPr>
            <w:tcW w:w="503" w:type="pct"/>
          </w:tcPr>
          <w:p w:rsidR="00E964C2" w:rsidRPr="007E2DF1" w:rsidRDefault="004B0D18" w:rsidP="000E3968">
            <w:pPr>
              <w:pStyle w:val="Normal0"/>
              <w:jc w:val="center"/>
            </w:pPr>
            <w:r w:rsidRPr="007E2DF1">
              <w:t>4 (14%)</w:t>
            </w:r>
          </w:p>
        </w:tc>
        <w:tc>
          <w:tcPr>
            <w:tcW w:w="496" w:type="pct"/>
          </w:tcPr>
          <w:p w:rsidR="00E964C2" w:rsidRPr="007E2DF1" w:rsidRDefault="004B0D18" w:rsidP="000E3968">
            <w:pPr>
              <w:pStyle w:val="Normal0"/>
              <w:jc w:val="center"/>
            </w:pPr>
            <w:r w:rsidRPr="007E2DF1">
              <w:t xml:space="preserve">1 </w:t>
            </w:r>
          </w:p>
          <w:p w:rsidR="00E964C2" w:rsidRPr="007E2DF1" w:rsidRDefault="004B0D18" w:rsidP="000E3968">
            <w:pPr>
              <w:pStyle w:val="Normal0"/>
              <w:jc w:val="center"/>
            </w:pPr>
            <w:r w:rsidRPr="007E2DF1">
              <w:t>(4%)</w:t>
            </w:r>
          </w:p>
        </w:tc>
        <w:tc>
          <w:tcPr>
            <w:tcW w:w="482" w:type="pct"/>
          </w:tcPr>
          <w:p w:rsidR="00E964C2" w:rsidRPr="007E2DF1" w:rsidRDefault="00E964C2" w:rsidP="000E3968">
            <w:pPr>
              <w:pStyle w:val="Normal0"/>
              <w:spacing w:before="120" w:after="120"/>
              <w:jc w:val="center"/>
            </w:pPr>
          </w:p>
        </w:tc>
      </w:tr>
    </w:tbl>
    <w:p w:rsidR="00E964C2" w:rsidRDefault="004B0D18" w:rsidP="00E964C2">
      <w:pPr>
        <w:pStyle w:val="Normal0"/>
        <w:spacing w:before="120" w:line="259" w:lineRule="auto"/>
        <w:ind w:firstLine="709"/>
        <w:jc w:val="both"/>
        <w:rPr>
          <w:sz w:val="28"/>
          <w:szCs w:val="28"/>
        </w:rPr>
      </w:pPr>
      <w:r w:rsidRPr="007E2DF1">
        <w:rPr>
          <w:sz w:val="28"/>
          <w:szCs w:val="28"/>
        </w:rPr>
        <w:t xml:space="preserve">В таблице 7 представлено выполнение заданий теста учителями субъекта в сравнении с учителями по всему региону. </w:t>
      </w:r>
    </w:p>
    <w:p w:rsidR="00E964C2" w:rsidRPr="007E2DF1" w:rsidRDefault="00E964C2" w:rsidP="00E964C2">
      <w:pPr>
        <w:pStyle w:val="Normal0"/>
        <w:spacing w:before="120" w:line="259" w:lineRule="auto"/>
        <w:ind w:firstLine="709"/>
        <w:jc w:val="both"/>
        <w:rPr>
          <w:sz w:val="28"/>
          <w:szCs w:val="28"/>
        </w:rPr>
      </w:pPr>
    </w:p>
    <w:p w:rsidR="00E964C2" w:rsidRPr="007E2DF1" w:rsidRDefault="004B0D18" w:rsidP="00E964C2">
      <w:pPr>
        <w:pStyle w:val="Normal0"/>
        <w:spacing w:line="259" w:lineRule="auto"/>
        <w:ind w:firstLine="709"/>
        <w:jc w:val="right"/>
        <w:rPr>
          <w:i/>
          <w:sz w:val="28"/>
          <w:szCs w:val="28"/>
        </w:rPr>
      </w:pPr>
      <w:r w:rsidRPr="007E2DF1">
        <w:rPr>
          <w:i/>
          <w:sz w:val="28"/>
          <w:szCs w:val="28"/>
        </w:rPr>
        <w:t>Таблица 7</w:t>
      </w:r>
    </w:p>
    <w:p w:rsidR="00E964C2" w:rsidRPr="007E2DF1" w:rsidRDefault="004B0D18" w:rsidP="00E964C2">
      <w:pPr>
        <w:pStyle w:val="Normal0"/>
        <w:spacing w:line="259" w:lineRule="auto"/>
        <w:ind w:firstLine="709"/>
        <w:jc w:val="right"/>
        <w:rPr>
          <w:i/>
          <w:sz w:val="28"/>
          <w:szCs w:val="28"/>
        </w:rPr>
      </w:pPr>
      <w:r w:rsidRPr="007E2DF1">
        <w:rPr>
          <w:i/>
          <w:sz w:val="28"/>
          <w:szCs w:val="28"/>
        </w:rPr>
        <w:t xml:space="preserve">Выполнение заданий КИМ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
        <w:gridCol w:w="6499"/>
        <w:gridCol w:w="1138"/>
        <w:gridCol w:w="979"/>
      </w:tblGrid>
      <w:tr w:rsidR="00E964C2" w:rsidRPr="007E2DF1" w:rsidTr="00E964C2">
        <w:trPr>
          <w:cantSplit/>
          <w:trHeight w:val="1925"/>
        </w:trPr>
        <w:tc>
          <w:tcPr>
            <w:tcW w:w="390" w:type="pct"/>
          </w:tcPr>
          <w:p w:rsidR="00E964C2" w:rsidRPr="007E2DF1" w:rsidRDefault="004B0D18" w:rsidP="000E3968">
            <w:pPr>
              <w:pStyle w:val="Normal0"/>
              <w:autoSpaceDE w:val="0"/>
              <w:autoSpaceDN w:val="0"/>
              <w:adjustRightInd w:val="0"/>
              <w:jc w:val="center"/>
            </w:pPr>
            <w:r w:rsidRPr="007E2DF1">
              <w:t>№ зада</w:t>
            </w:r>
            <w:r w:rsidRPr="007E2DF1">
              <w:softHyphen/>
              <w:t>ния</w:t>
            </w:r>
          </w:p>
        </w:tc>
        <w:tc>
          <w:tcPr>
            <w:tcW w:w="3477" w:type="pct"/>
          </w:tcPr>
          <w:p w:rsidR="00E964C2" w:rsidRPr="007E2DF1" w:rsidRDefault="004B0D18" w:rsidP="000E3968">
            <w:pPr>
              <w:pStyle w:val="Normal0"/>
              <w:autoSpaceDE w:val="0"/>
              <w:autoSpaceDN w:val="0"/>
              <w:adjustRightInd w:val="0"/>
              <w:jc w:val="center"/>
            </w:pPr>
            <w:r w:rsidRPr="007E2DF1">
              <w:t>Предметный результат</w:t>
            </w:r>
          </w:p>
        </w:tc>
        <w:tc>
          <w:tcPr>
            <w:tcW w:w="609" w:type="pct"/>
            <w:textDirection w:val="btLr"/>
          </w:tcPr>
          <w:p w:rsidR="00E964C2" w:rsidRPr="007E2DF1" w:rsidRDefault="004B0D18" w:rsidP="000E3968">
            <w:pPr>
              <w:pStyle w:val="Normal0"/>
              <w:autoSpaceDE w:val="0"/>
              <w:autoSpaceDN w:val="0"/>
              <w:adjustRightInd w:val="0"/>
              <w:ind w:right="113"/>
              <w:jc w:val="center"/>
            </w:pPr>
            <w:r w:rsidRPr="007E2DF1">
              <w:t>Средний % выполнения по субъекту</w:t>
            </w:r>
          </w:p>
        </w:tc>
        <w:tc>
          <w:tcPr>
            <w:tcW w:w="524" w:type="pct"/>
            <w:textDirection w:val="btLr"/>
          </w:tcPr>
          <w:p w:rsidR="00E964C2" w:rsidRPr="007E2DF1" w:rsidRDefault="004B0D18" w:rsidP="000E3968">
            <w:pPr>
              <w:pStyle w:val="Normal0"/>
              <w:autoSpaceDE w:val="0"/>
              <w:autoSpaceDN w:val="0"/>
              <w:adjustRightInd w:val="0"/>
              <w:ind w:right="113"/>
              <w:jc w:val="center"/>
              <w:rPr>
                <w:b/>
                <w:bCs/>
              </w:rPr>
            </w:pPr>
            <w:r w:rsidRPr="007E2DF1">
              <w:t>Средний % выполнения по ДФО</w:t>
            </w:r>
          </w:p>
        </w:tc>
      </w:tr>
      <w:tr w:rsidR="00E964C2" w:rsidRPr="007E2DF1" w:rsidTr="00E964C2">
        <w:tc>
          <w:tcPr>
            <w:tcW w:w="5000" w:type="pct"/>
            <w:gridSpan w:val="4"/>
          </w:tcPr>
          <w:p w:rsidR="00E964C2" w:rsidRPr="007E2DF1" w:rsidRDefault="004B0D18" w:rsidP="000E3968">
            <w:pPr>
              <w:pStyle w:val="Normal0"/>
              <w:autoSpaceDE w:val="0"/>
              <w:autoSpaceDN w:val="0"/>
              <w:adjustRightInd w:val="0"/>
              <w:jc w:val="center"/>
              <w:rPr>
                <w:b/>
              </w:rPr>
            </w:pPr>
            <w:r w:rsidRPr="007E2DF1">
              <w:rPr>
                <w:b/>
              </w:rPr>
              <w:t xml:space="preserve">Освоение понятийного аппарата школьного курса физики и умения применять изученные понятия, модели, величины и законы для анализа и объяснения физических явлений и процессов </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w:t>
            </w:r>
          </w:p>
        </w:tc>
        <w:tc>
          <w:tcPr>
            <w:tcW w:w="3477" w:type="pct"/>
          </w:tcPr>
          <w:p w:rsidR="00E964C2" w:rsidRPr="007E2DF1" w:rsidRDefault="004B0D18" w:rsidP="000E3968">
            <w:pPr>
              <w:pStyle w:val="Normal0"/>
              <w:autoSpaceDE w:val="0"/>
              <w:autoSpaceDN w:val="0"/>
              <w:adjustRightInd w:val="0"/>
              <w:jc w:val="both"/>
            </w:pPr>
            <w:r w:rsidRPr="007E2DF1">
              <w:t>Владеть понятийным аппаратом</w:t>
            </w:r>
          </w:p>
        </w:tc>
        <w:tc>
          <w:tcPr>
            <w:tcW w:w="609" w:type="pct"/>
            <w:vAlign w:val="bottom"/>
          </w:tcPr>
          <w:p w:rsidR="00E964C2" w:rsidRPr="007E2DF1" w:rsidRDefault="004B0D18" w:rsidP="000E3968">
            <w:pPr>
              <w:pStyle w:val="Normal0"/>
              <w:jc w:val="center"/>
              <w:rPr>
                <w:color w:val="000000"/>
              </w:rPr>
            </w:pPr>
            <w:r w:rsidRPr="007E2DF1">
              <w:rPr>
                <w:color w:val="000000"/>
              </w:rPr>
              <w:t>80,36</w:t>
            </w:r>
          </w:p>
        </w:tc>
        <w:tc>
          <w:tcPr>
            <w:tcW w:w="524" w:type="pct"/>
            <w:vAlign w:val="bottom"/>
          </w:tcPr>
          <w:p w:rsidR="00E964C2" w:rsidRPr="007E2DF1" w:rsidRDefault="004B0D18" w:rsidP="000E3968">
            <w:pPr>
              <w:pStyle w:val="Normal0"/>
              <w:jc w:val="center"/>
              <w:rPr>
                <w:color w:val="000000"/>
              </w:rPr>
            </w:pPr>
            <w:r w:rsidRPr="007E2DF1">
              <w:rPr>
                <w:color w:val="000000"/>
              </w:rPr>
              <w:t>79</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2</w:t>
            </w:r>
          </w:p>
        </w:tc>
        <w:tc>
          <w:tcPr>
            <w:tcW w:w="3477" w:type="pct"/>
          </w:tcPr>
          <w:p w:rsidR="00E964C2" w:rsidRPr="007E2DF1" w:rsidRDefault="004B0D18" w:rsidP="000E3968">
            <w:pPr>
              <w:pStyle w:val="Normal0"/>
              <w:autoSpaceDE w:val="0"/>
              <w:autoSpaceDN w:val="0"/>
              <w:adjustRightInd w:val="0"/>
              <w:jc w:val="both"/>
            </w:pPr>
            <w:r w:rsidRPr="007E2DF1">
              <w:t>Правильно трактовать физический смысл изученных физических величин, законов и закономерностей</w:t>
            </w:r>
          </w:p>
        </w:tc>
        <w:tc>
          <w:tcPr>
            <w:tcW w:w="609" w:type="pct"/>
            <w:vAlign w:val="bottom"/>
          </w:tcPr>
          <w:p w:rsidR="00E964C2" w:rsidRPr="007E2DF1" w:rsidRDefault="004B0D18" w:rsidP="000E3968">
            <w:pPr>
              <w:pStyle w:val="Normal0"/>
              <w:jc w:val="center"/>
              <w:rPr>
                <w:color w:val="000000"/>
              </w:rPr>
            </w:pPr>
            <w:r w:rsidRPr="007E2DF1">
              <w:rPr>
                <w:color w:val="000000"/>
              </w:rPr>
              <w:t>58,93</w:t>
            </w:r>
          </w:p>
        </w:tc>
        <w:tc>
          <w:tcPr>
            <w:tcW w:w="524" w:type="pct"/>
            <w:vAlign w:val="bottom"/>
          </w:tcPr>
          <w:p w:rsidR="00E964C2" w:rsidRPr="007E2DF1" w:rsidRDefault="004B0D18" w:rsidP="000E3968">
            <w:pPr>
              <w:pStyle w:val="Normal0"/>
              <w:jc w:val="center"/>
              <w:rPr>
                <w:color w:val="000000"/>
              </w:rPr>
            </w:pPr>
            <w:r w:rsidRPr="007E2DF1">
              <w:rPr>
                <w:color w:val="000000"/>
              </w:rPr>
              <w:t>70</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3</w:t>
            </w:r>
          </w:p>
        </w:tc>
        <w:tc>
          <w:tcPr>
            <w:tcW w:w="3477" w:type="pct"/>
          </w:tcPr>
          <w:p w:rsidR="00E964C2" w:rsidRPr="007E2DF1" w:rsidRDefault="004B0D18" w:rsidP="000E3968">
            <w:pPr>
              <w:pStyle w:val="Normal0"/>
              <w:autoSpaceDE w:val="0"/>
              <w:autoSpaceDN w:val="0"/>
              <w:adjustRightInd w:val="0"/>
              <w:jc w:val="both"/>
            </w:pPr>
            <w:r w:rsidRPr="007E2DF1">
              <w:t>Использовать графическое представление информации</w:t>
            </w:r>
          </w:p>
        </w:tc>
        <w:tc>
          <w:tcPr>
            <w:tcW w:w="609" w:type="pct"/>
            <w:vAlign w:val="bottom"/>
          </w:tcPr>
          <w:p w:rsidR="00E964C2" w:rsidRPr="007E2DF1" w:rsidRDefault="004B0D18" w:rsidP="000E3968">
            <w:pPr>
              <w:pStyle w:val="Normal0"/>
              <w:jc w:val="center"/>
              <w:rPr>
                <w:color w:val="000000"/>
              </w:rPr>
            </w:pPr>
            <w:r w:rsidRPr="007E2DF1">
              <w:rPr>
                <w:color w:val="000000"/>
              </w:rPr>
              <w:t>80,36</w:t>
            </w:r>
          </w:p>
        </w:tc>
        <w:tc>
          <w:tcPr>
            <w:tcW w:w="524" w:type="pct"/>
            <w:vAlign w:val="bottom"/>
          </w:tcPr>
          <w:p w:rsidR="00E964C2" w:rsidRPr="007E2DF1" w:rsidRDefault="004B0D18" w:rsidP="000E3968">
            <w:pPr>
              <w:pStyle w:val="Normal0"/>
              <w:jc w:val="center"/>
              <w:rPr>
                <w:color w:val="000000"/>
              </w:rPr>
            </w:pPr>
            <w:r w:rsidRPr="007E2DF1">
              <w:rPr>
                <w:color w:val="000000"/>
              </w:rPr>
              <w:t>77</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4</w:t>
            </w:r>
          </w:p>
        </w:tc>
        <w:tc>
          <w:tcPr>
            <w:tcW w:w="3477" w:type="pct"/>
          </w:tcPr>
          <w:p w:rsidR="00E964C2" w:rsidRPr="007E2DF1" w:rsidRDefault="004B0D18" w:rsidP="000E3968">
            <w:pPr>
              <w:pStyle w:val="Normal0"/>
              <w:autoSpaceDE w:val="0"/>
              <w:autoSpaceDN w:val="0"/>
              <w:adjustRightInd w:val="0"/>
              <w:jc w:val="both"/>
            </w:pPr>
            <w:r w:rsidRPr="007E2DF1">
              <w:t>Применять при описании физических процессов и явлений величины и законы</w:t>
            </w:r>
          </w:p>
        </w:tc>
        <w:tc>
          <w:tcPr>
            <w:tcW w:w="609" w:type="pct"/>
            <w:vAlign w:val="bottom"/>
          </w:tcPr>
          <w:p w:rsidR="00E964C2" w:rsidRPr="007E2DF1" w:rsidRDefault="004B0D18" w:rsidP="000E3968">
            <w:pPr>
              <w:pStyle w:val="Normal0"/>
              <w:jc w:val="center"/>
              <w:rPr>
                <w:color w:val="000000"/>
              </w:rPr>
            </w:pPr>
            <w:r w:rsidRPr="007E2DF1">
              <w:rPr>
                <w:color w:val="000000"/>
              </w:rPr>
              <w:t>85,71</w:t>
            </w:r>
          </w:p>
        </w:tc>
        <w:tc>
          <w:tcPr>
            <w:tcW w:w="524" w:type="pct"/>
            <w:vAlign w:val="bottom"/>
          </w:tcPr>
          <w:p w:rsidR="00E964C2" w:rsidRPr="007E2DF1" w:rsidRDefault="004B0D18" w:rsidP="000E3968">
            <w:pPr>
              <w:pStyle w:val="Normal0"/>
              <w:jc w:val="center"/>
              <w:rPr>
                <w:color w:val="000000"/>
              </w:rPr>
            </w:pPr>
            <w:r w:rsidRPr="007E2DF1">
              <w:rPr>
                <w:color w:val="000000"/>
              </w:rPr>
              <w:t>88</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5</w:t>
            </w:r>
          </w:p>
        </w:tc>
        <w:tc>
          <w:tcPr>
            <w:tcW w:w="3477" w:type="pct"/>
          </w:tcPr>
          <w:p w:rsidR="00E964C2" w:rsidRPr="007E2DF1" w:rsidRDefault="004B0D18" w:rsidP="000E3968">
            <w:pPr>
              <w:pStyle w:val="Normal0"/>
              <w:autoSpaceDE w:val="0"/>
              <w:autoSpaceDN w:val="0"/>
              <w:adjustRightInd w:val="0"/>
              <w:jc w:val="both"/>
            </w:pPr>
            <w:r w:rsidRPr="007E2DF1">
              <w:t>Применять при описании физических процессов и явлений величины и законы</w:t>
            </w:r>
          </w:p>
        </w:tc>
        <w:tc>
          <w:tcPr>
            <w:tcW w:w="609" w:type="pct"/>
            <w:vAlign w:val="bottom"/>
          </w:tcPr>
          <w:p w:rsidR="00E964C2" w:rsidRPr="007E2DF1" w:rsidRDefault="004B0D18" w:rsidP="000E3968">
            <w:pPr>
              <w:pStyle w:val="Normal0"/>
              <w:jc w:val="center"/>
              <w:rPr>
                <w:color w:val="000000"/>
              </w:rPr>
            </w:pPr>
            <w:r w:rsidRPr="007E2DF1">
              <w:rPr>
                <w:color w:val="000000"/>
              </w:rPr>
              <w:t>78,57</w:t>
            </w:r>
          </w:p>
        </w:tc>
        <w:tc>
          <w:tcPr>
            <w:tcW w:w="524" w:type="pct"/>
            <w:vAlign w:val="bottom"/>
          </w:tcPr>
          <w:p w:rsidR="00E964C2" w:rsidRPr="007E2DF1" w:rsidRDefault="004B0D18" w:rsidP="000E3968">
            <w:pPr>
              <w:pStyle w:val="Normal0"/>
              <w:jc w:val="center"/>
              <w:rPr>
                <w:color w:val="000000"/>
              </w:rPr>
            </w:pPr>
            <w:r w:rsidRPr="007E2DF1">
              <w:rPr>
                <w:color w:val="000000"/>
              </w:rPr>
              <w:t>85</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6</w:t>
            </w:r>
          </w:p>
        </w:tc>
        <w:tc>
          <w:tcPr>
            <w:tcW w:w="3477" w:type="pct"/>
          </w:tcPr>
          <w:p w:rsidR="00E964C2" w:rsidRPr="007E2DF1" w:rsidRDefault="004B0D18" w:rsidP="000E3968">
            <w:pPr>
              <w:pStyle w:val="Normal0"/>
              <w:autoSpaceDE w:val="0"/>
              <w:autoSpaceDN w:val="0"/>
              <w:adjustRightInd w:val="0"/>
              <w:jc w:val="both"/>
            </w:pPr>
            <w:r w:rsidRPr="007E2DF1">
              <w:t>Применять при описании физических процессов и явлений величины и законы</w:t>
            </w:r>
          </w:p>
        </w:tc>
        <w:tc>
          <w:tcPr>
            <w:tcW w:w="609" w:type="pct"/>
            <w:vAlign w:val="bottom"/>
          </w:tcPr>
          <w:p w:rsidR="00E964C2" w:rsidRPr="007E2DF1" w:rsidRDefault="004B0D18" w:rsidP="000E3968">
            <w:pPr>
              <w:pStyle w:val="Normal0"/>
              <w:jc w:val="center"/>
              <w:rPr>
                <w:color w:val="000000"/>
              </w:rPr>
            </w:pPr>
            <w:r w:rsidRPr="007E2DF1">
              <w:rPr>
                <w:color w:val="000000"/>
              </w:rPr>
              <w:t>82,14</w:t>
            </w:r>
          </w:p>
        </w:tc>
        <w:tc>
          <w:tcPr>
            <w:tcW w:w="524" w:type="pct"/>
            <w:vAlign w:val="bottom"/>
          </w:tcPr>
          <w:p w:rsidR="00E964C2" w:rsidRPr="007E2DF1" w:rsidRDefault="004B0D18" w:rsidP="000E3968">
            <w:pPr>
              <w:pStyle w:val="Normal0"/>
              <w:jc w:val="center"/>
              <w:rPr>
                <w:color w:val="000000"/>
              </w:rPr>
            </w:pPr>
            <w:r w:rsidRPr="007E2DF1">
              <w:rPr>
                <w:color w:val="000000"/>
              </w:rPr>
              <w:t>85</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7</w:t>
            </w:r>
          </w:p>
        </w:tc>
        <w:tc>
          <w:tcPr>
            <w:tcW w:w="3477" w:type="pct"/>
          </w:tcPr>
          <w:p w:rsidR="00E964C2" w:rsidRPr="007E2DF1" w:rsidRDefault="004B0D18" w:rsidP="000E3968">
            <w:pPr>
              <w:pStyle w:val="Normal0"/>
              <w:autoSpaceDE w:val="0"/>
              <w:autoSpaceDN w:val="0"/>
              <w:adjustRightInd w:val="0"/>
              <w:jc w:val="both"/>
            </w:pPr>
            <w:r w:rsidRPr="007E2DF1">
              <w:t>Применять при описании физических процессов и явлений величины и законы</w:t>
            </w:r>
          </w:p>
        </w:tc>
        <w:tc>
          <w:tcPr>
            <w:tcW w:w="609" w:type="pct"/>
            <w:vAlign w:val="bottom"/>
          </w:tcPr>
          <w:p w:rsidR="00E964C2" w:rsidRPr="007E2DF1" w:rsidRDefault="004B0D18" w:rsidP="000E3968">
            <w:pPr>
              <w:pStyle w:val="Normal0"/>
              <w:jc w:val="center"/>
              <w:rPr>
                <w:color w:val="000000"/>
              </w:rPr>
            </w:pPr>
            <w:r w:rsidRPr="007E2DF1">
              <w:rPr>
                <w:color w:val="000000"/>
              </w:rPr>
              <w:t>82,14</w:t>
            </w:r>
          </w:p>
        </w:tc>
        <w:tc>
          <w:tcPr>
            <w:tcW w:w="524" w:type="pct"/>
            <w:vAlign w:val="bottom"/>
          </w:tcPr>
          <w:p w:rsidR="00E964C2" w:rsidRPr="007E2DF1" w:rsidRDefault="004B0D18" w:rsidP="000E3968">
            <w:pPr>
              <w:pStyle w:val="Normal0"/>
              <w:jc w:val="center"/>
              <w:rPr>
                <w:color w:val="000000"/>
              </w:rPr>
            </w:pPr>
            <w:r w:rsidRPr="007E2DF1">
              <w:rPr>
                <w:color w:val="000000"/>
              </w:rPr>
              <w:t>85</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8</w:t>
            </w:r>
          </w:p>
        </w:tc>
        <w:tc>
          <w:tcPr>
            <w:tcW w:w="3477" w:type="pct"/>
          </w:tcPr>
          <w:p w:rsidR="00E964C2" w:rsidRPr="007E2DF1" w:rsidRDefault="004B0D18" w:rsidP="000E3968">
            <w:pPr>
              <w:pStyle w:val="Normal0"/>
              <w:autoSpaceDE w:val="0"/>
              <w:autoSpaceDN w:val="0"/>
              <w:adjustRightInd w:val="0"/>
              <w:jc w:val="both"/>
            </w:pPr>
            <w:r w:rsidRPr="007E2DF1">
              <w:t>Анализировать механические процессы (явления), используя основные положения и законы, изученные в курсе физики</w:t>
            </w:r>
          </w:p>
        </w:tc>
        <w:tc>
          <w:tcPr>
            <w:tcW w:w="609" w:type="pct"/>
            <w:vAlign w:val="bottom"/>
          </w:tcPr>
          <w:p w:rsidR="00E964C2" w:rsidRPr="007E2DF1" w:rsidRDefault="004B0D18" w:rsidP="000E3968">
            <w:pPr>
              <w:pStyle w:val="Normal0"/>
              <w:jc w:val="center"/>
              <w:rPr>
                <w:color w:val="000000"/>
              </w:rPr>
            </w:pPr>
            <w:r w:rsidRPr="007E2DF1">
              <w:rPr>
                <w:color w:val="000000"/>
              </w:rPr>
              <w:t>50</w:t>
            </w:r>
          </w:p>
        </w:tc>
        <w:tc>
          <w:tcPr>
            <w:tcW w:w="524" w:type="pct"/>
            <w:vAlign w:val="bottom"/>
          </w:tcPr>
          <w:p w:rsidR="00E964C2" w:rsidRPr="007E2DF1" w:rsidRDefault="004B0D18" w:rsidP="000E3968">
            <w:pPr>
              <w:pStyle w:val="Normal0"/>
              <w:jc w:val="center"/>
              <w:rPr>
                <w:color w:val="000000"/>
              </w:rPr>
            </w:pPr>
            <w:r w:rsidRPr="007E2DF1">
              <w:rPr>
                <w:color w:val="000000"/>
              </w:rPr>
              <w:t>56</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lastRenderedPageBreak/>
              <w:t>9</w:t>
            </w:r>
          </w:p>
        </w:tc>
        <w:tc>
          <w:tcPr>
            <w:tcW w:w="3477" w:type="pct"/>
          </w:tcPr>
          <w:p w:rsidR="00E964C2" w:rsidRPr="007E2DF1" w:rsidRDefault="004B0D18" w:rsidP="000E3968">
            <w:pPr>
              <w:pStyle w:val="Normal0"/>
              <w:autoSpaceDE w:val="0"/>
              <w:autoSpaceDN w:val="0"/>
              <w:adjustRightInd w:val="0"/>
              <w:jc w:val="both"/>
            </w:pPr>
            <w:r w:rsidRPr="007E2DF1">
              <w:t>Анализировать механические процессы (явления), используя основные положения и законы, изученные в курсе физики</w:t>
            </w:r>
          </w:p>
        </w:tc>
        <w:tc>
          <w:tcPr>
            <w:tcW w:w="609" w:type="pct"/>
            <w:vAlign w:val="bottom"/>
          </w:tcPr>
          <w:p w:rsidR="00E964C2" w:rsidRPr="007E2DF1" w:rsidRDefault="004B0D18" w:rsidP="000E3968">
            <w:pPr>
              <w:pStyle w:val="Normal0"/>
              <w:jc w:val="center"/>
              <w:rPr>
                <w:color w:val="000000"/>
              </w:rPr>
            </w:pPr>
            <w:r w:rsidRPr="007E2DF1">
              <w:rPr>
                <w:color w:val="000000"/>
              </w:rPr>
              <w:t>57,14</w:t>
            </w:r>
          </w:p>
        </w:tc>
        <w:tc>
          <w:tcPr>
            <w:tcW w:w="524" w:type="pct"/>
            <w:vAlign w:val="bottom"/>
          </w:tcPr>
          <w:p w:rsidR="00E964C2" w:rsidRPr="007E2DF1" w:rsidRDefault="004B0D18" w:rsidP="000E3968">
            <w:pPr>
              <w:pStyle w:val="Normal0"/>
              <w:jc w:val="center"/>
              <w:rPr>
                <w:color w:val="000000"/>
              </w:rPr>
            </w:pPr>
            <w:r w:rsidRPr="007E2DF1">
              <w:rPr>
                <w:color w:val="000000"/>
              </w:rPr>
              <w:t>70</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10</w:t>
            </w:r>
          </w:p>
        </w:tc>
        <w:tc>
          <w:tcPr>
            <w:tcW w:w="3477" w:type="pct"/>
          </w:tcPr>
          <w:p w:rsidR="00E964C2" w:rsidRPr="007E2DF1" w:rsidRDefault="004B0D18" w:rsidP="000E3968">
            <w:pPr>
              <w:pStyle w:val="Normal0"/>
              <w:autoSpaceDE w:val="0"/>
              <w:autoSpaceDN w:val="0"/>
              <w:adjustRightInd w:val="0"/>
              <w:jc w:val="both"/>
              <w:rPr>
                <w:iCs/>
              </w:rPr>
            </w:pPr>
            <w:r w:rsidRPr="007E2DF1">
              <w:t>Анализировать тепловые процессы (явления), используя основные положения и законы, изученные в курсе физики</w:t>
            </w:r>
          </w:p>
        </w:tc>
        <w:tc>
          <w:tcPr>
            <w:tcW w:w="609" w:type="pct"/>
            <w:vAlign w:val="bottom"/>
          </w:tcPr>
          <w:p w:rsidR="00E964C2" w:rsidRPr="007E2DF1" w:rsidRDefault="004B0D18" w:rsidP="000E3968">
            <w:pPr>
              <w:pStyle w:val="Normal0"/>
              <w:jc w:val="center"/>
              <w:rPr>
                <w:color w:val="000000"/>
              </w:rPr>
            </w:pPr>
            <w:r w:rsidRPr="007E2DF1">
              <w:rPr>
                <w:color w:val="000000"/>
              </w:rPr>
              <w:t>75</w:t>
            </w:r>
          </w:p>
        </w:tc>
        <w:tc>
          <w:tcPr>
            <w:tcW w:w="524" w:type="pct"/>
            <w:vAlign w:val="bottom"/>
          </w:tcPr>
          <w:p w:rsidR="00E964C2" w:rsidRPr="007E2DF1" w:rsidRDefault="004B0D18" w:rsidP="000E3968">
            <w:pPr>
              <w:pStyle w:val="Normal0"/>
              <w:jc w:val="center"/>
              <w:rPr>
                <w:color w:val="000000"/>
              </w:rPr>
            </w:pPr>
            <w:r w:rsidRPr="007E2DF1">
              <w:rPr>
                <w:color w:val="000000"/>
              </w:rPr>
              <w:t>70</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11</w:t>
            </w:r>
          </w:p>
        </w:tc>
        <w:tc>
          <w:tcPr>
            <w:tcW w:w="3477" w:type="pct"/>
          </w:tcPr>
          <w:p w:rsidR="00E964C2" w:rsidRPr="007E2DF1" w:rsidRDefault="004B0D18" w:rsidP="000E3968">
            <w:pPr>
              <w:pStyle w:val="Normal0"/>
              <w:autoSpaceDE w:val="0"/>
              <w:autoSpaceDN w:val="0"/>
              <w:adjustRightInd w:val="0"/>
              <w:jc w:val="both"/>
              <w:rPr>
                <w:iCs/>
              </w:rPr>
            </w:pPr>
            <w:r w:rsidRPr="007E2DF1">
              <w:t>Анализировать электрические и магнитные процессы (явления), используя основные положения и законы, изученные в курсе физики</w:t>
            </w:r>
          </w:p>
        </w:tc>
        <w:tc>
          <w:tcPr>
            <w:tcW w:w="609" w:type="pct"/>
            <w:vAlign w:val="bottom"/>
          </w:tcPr>
          <w:p w:rsidR="00E964C2" w:rsidRPr="007E2DF1" w:rsidRDefault="004B0D18" w:rsidP="000E3968">
            <w:pPr>
              <w:pStyle w:val="Normal0"/>
              <w:jc w:val="center"/>
              <w:rPr>
                <w:color w:val="000000"/>
              </w:rPr>
            </w:pPr>
            <w:r w:rsidRPr="007E2DF1">
              <w:rPr>
                <w:color w:val="000000"/>
              </w:rPr>
              <w:t>66,07</w:t>
            </w:r>
          </w:p>
        </w:tc>
        <w:tc>
          <w:tcPr>
            <w:tcW w:w="524" w:type="pct"/>
            <w:vAlign w:val="bottom"/>
          </w:tcPr>
          <w:p w:rsidR="00E964C2" w:rsidRPr="007E2DF1" w:rsidRDefault="004B0D18" w:rsidP="000E3968">
            <w:pPr>
              <w:pStyle w:val="Normal0"/>
              <w:jc w:val="center"/>
              <w:rPr>
                <w:color w:val="000000"/>
              </w:rPr>
            </w:pPr>
            <w:r w:rsidRPr="007E2DF1">
              <w:rPr>
                <w:color w:val="000000"/>
              </w:rPr>
              <w:t>70</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12</w:t>
            </w:r>
          </w:p>
        </w:tc>
        <w:tc>
          <w:tcPr>
            <w:tcW w:w="3477" w:type="pct"/>
          </w:tcPr>
          <w:p w:rsidR="00E964C2" w:rsidRPr="007E2DF1" w:rsidRDefault="004B0D18" w:rsidP="000E3968">
            <w:pPr>
              <w:pStyle w:val="Normal0"/>
              <w:autoSpaceDE w:val="0"/>
              <w:autoSpaceDN w:val="0"/>
              <w:adjustRightInd w:val="0"/>
              <w:jc w:val="both"/>
            </w:pPr>
            <w:r w:rsidRPr="007E2DF1">
              <w:t>Анализировать электрические и магнитные процессы (явления), используя основные положения и законы, изученные в курсе физики</w:t>
            </w:r>
          </w:p>
        </w:tc>
        <w:tc>
          <w:tcPr>
            <w:tcW w:w="609" w:type="pct"/>
            <w:vAlign w:val="bottom"/>
          </w:tcPr>
          <w:p w:rsidR="00E964C2" w:rsidRPr="007E2DF1" w:rsidRDefault="004B0D18" w:rsidP="000E3968">
            <w:pPr>
              <w:pStyle w:val="Normal0"/>
              <w:jc w:val="center"/>
              <w:rPr>
                <w:color w:val="000000"/>
              </w:rPr>
            </w:pPr>
            <w:r w:rsidRPr="007E2DF1">
              <w:rPr>
                <w:color w:val="000000"/>
              </w:rPr>
              <w:t>66,07</w:t>
            </w:r>
          </w:p>
        </w:tc>
        <w:tc>
          <w:tcPr>
            <w:tcW w:w="524" w:type="pct"/>
            <w:vAlign w:val="bottom"/>
          </w:tcPr>
          <w:p w:rsidR="00E964C2" w:rsidRPr="007E2DF1" w:rsidRDefault="004B0D18" w:rsidP="000E3968">
            <w:pPr>
              <w:pStyle w:val="Normal0"/>
              <w:jc w:val="center"/>
              <w:rPr>
                <w:color w:val="000000"/>
              </w:rPr>
            </w:pPr>
            <w:r w:rsidRPr="007E2DF1">
              <w:rPr>
                <w:color w:val="000000"/>
              </w:rPr>
              <w:t>70</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13</w:t>
            </w:r>
          </w:p>
        </w:tc>
        <w:tc>
          <w:tcPr>
            <w:tcW w:w="3477" w:type="pct"/>
          </w:tcPr>
          <w:p w:rsidR="00E964C2" w:rsidRPr="007E2DF1" w:rsidRDefault="004B0D18" w:rsidP="000E3968">
            <w:pPr>
              <w:pStyle w:val="Normal0"/>
              <w:autoSpaceDE w:val="0"/>
              <w:autoSpaceDN w:val="0"/>
              <w:adjustRightInd w:val="0"/>
              <w:jc w:val="both"/>
            </w:pPr>
            <w:r w:rsidRPr="007E2DF1">
              <w:t>Анализировать квантовые процессы (явления), используя основные положения и законы, изученные в курсе физики</w:t>
            </w:r>
          </w:p>
        </w:tc>
        <w:tc>
          <w:tcPr>
            <w:tcW w:w="609" w:type="pct"/>
            <w:vAlign w:val="bottom"/>
          </w:tcPr>
          <w:p w:rsidR="00E964C2" w:rsidRPr="007E2DF1" w:rsidRDefault="004B0D18" w:rsidP="000E3968">
            <w:pPr>
              <w:pStyle w:val="Normal0"/>
              <w:jc w:val="center"/>
              <w:rPr>
                <w:color w:val="000000"/>
              </w:rPr>
            </w:pPr>
            <w:r w:rsidRPr="007E2DF1">
              <w:rPr>
                <w:color w:val="000000"/>
              </w:rPr>
              <w:t>66,07</w:t>
            </w:r>
          </w:p>
        </w:tc>
        <w:tc>
          <w:tcPr>
            <w:tcW w:w="524" w:type="pct"/>
            <w:vAlign w:val="bottom"/>
          </w:tcPr>
          <w:p w:rsidR="00E964C2" w:rsidRPr="007E2DF1" w:rsidRDefault="004B0D18" w:rsidP="000E3968">
            <w:pPr>
              <w:pStyle w:val="Normal0"/>
              <w:jc w:val="center"/>
              <w:rPr>
                <w:color w:val="000000"/>
              </w:rPr>
            </w:pPr>
            <w:r w:rsidRPr="007E2DF1">
              <w:rPr>
                <w:color w:val="000000"/>
              </w:rPr>
              <w:t>71</w:t>
            </w:r>
          </w:p>
        </w:tc>
      </w:tr>
      <w:tr w:rsidR="00E964C2" w:rsidRPr="007E2DF1" w:rsidTr="00E964C2">
        <w:tc>
          <w:tcPr>
            <w:tcW w:w="3867" w:type="pct"/>
            <w:gridSpan w:val="2"/>
          </w:tcPr>
          <w:p w:rsidR="00E964C2" w:rsidRPr="007E2DF1" w:rsidRDefault="004B0D18" w:rsidP="000E3968">
            <w:pPr>
              <w:pStyle w:val="Normal0"/>
              <w:autoSpaceDE w:val="0"/>
              <w:autoSpaceDN w:val="0"/>
              <w:adjustRightInd w:val="0"/>
              <w:jc w:val="right"/>
            </w:pPr>
            <w:r w:rsidRPr="007E2DF1">
              <w:t>Средний % по группе</w:t>
            </w:r>
          </w:p>
        </w:tc>
        <w:tc>
          <w:tcPr>
            <w:tcW w:w="609" w:type="pct"/>
            <w:vAlign w:val="bottom"/>
          </w:tcPr>
          <w:p w:rsidR="00E964C2" w:rsidRPr="007E2DF1" w:rsidRDefault="004B0D18" w:rsidP="000E3968">
            <w:pPr>
              <w:pStyle w:val="Normal0"/>
              <w:jc w:val="center"/>
              <w:rPr>
                <w:b/>
                <w:color w:val="000000"/>
              </w:rPr>
            </w:pPr>
            <w:r w:rsidRPr="007E2DF1">
              <w:rPr>
                <w:b/>
                <w:color w:val="000000"/>
              </w:rPr>
              <w:t>71</w:t>
            </w:r>
          </w:p>
        </w:tc>
        <w:tc>
          <w:tcPr>
            <w:tcW w:w="524" w:type="pct"/>
            <w:vAlign w:val="bottom"/>
          </w:tcPr>
          <w:p w:rsidR="00E964C2" w:rsidRPr="007E2DF1" w:rsidRDefault="004B0D18" w:rsidP="000E3968">
            <w:pPr>
              <w:pStyle w:val="Normal0"/>
              <w:jc w:val="center"/>
              <w:rPr>
                <w:b/>
                <w:color w:val="000000"/>
              </w:rPr>
            </w:pPr>
            <w:r w:rsidRPr="007E2DF1">
              <w:rPr>
                <w:b/>
                <w:color w:val="000000"/>
              </w:rPr>
              <w:t>75</w:t>
            </w:r>
          </w:p>
        </w:tc>
      </w:tr>
      <w:tr w:rsidR="00E964C2" w:rsidRPr="007E2DF1" w:rsidTr="00E964C2">
        <w:tc>
          <w:tcPr>
            <w:tcW w:w="5000" w:type="pct"/>
            <w:gridSpan w:val="4"/>
          </w:tcPr>
          <w:p w:rsidR="00E964C2" w:rsidRPr="007E2DF1" w:rsidRDefault="004B0D18" w:rsidP="000E3968">
            <w:pPr>
              <w:pStyle w:val="Normal0"/>
              <w:autoSpaceDE w:val="0"/>
              <w:autoSpaceDN w:val="0"/>
              <w:adjustRightInd w:val="0"/>
              <w:jc w:val="center"/>
              <w:rPr>
                <w:b/>
              </w:rPr>
            </w:pPr>
            <w:r w:rsidRPr="007E2DF1">
              <w:rPr>
                <w:b/>
              </w:rPr>
              <w:t>Методологические знания и экспериментальные умения</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14</w:t>
            </w:r>
          </w:p>
        </w:tc>
        <w:tc>
          <w:tcPr>
            <w:tcW w:w="3477" w:type="pct"/>
          </w:tcPr>
          <w:p w:rsidR="00E964C2" w:rsidRPr="007E2DF1" w:rsidRDefault="004B0D18" w:rsidP="000E3968">
            <w:pPr>
              <w:pStyle w:val="Normal0"/>
              <w:autoSpaceDE w:val="0"/>
              <w:autoSpaceDN w:val="0"/>
              <w:adjustRightInd w:val="0"/>
              <w:jc w:val="both"/>
              <w:rPr>
                <w:iCs/>
              </w:rPr>
            </w:pPr>
            <w:r w:rsidRPr="007E2DF1">
              <w:rPr>
                <w:iCs/>
              </w:rPr>
              <w:t>П</w:t>
            </w:r>
            <w:r w:rsidRPr="007E2DF1">
              <w:t>ланировать эксперимент под проверку заданной гипотезы</w:t>
            </w:r>
          </w:p>
        </w:tc>
        <w:tc>
          <w:tcPr>
            <w:tcW w:w="609" w:type="pct"/>
            <w:vAlign w:val="bottom"/>
          </w:tcPr>
          <w:p w:rsidR="00E964C2" w:rsidRPr="007E2DF1" w:rsidRDefault="004B0D18" w:rsidP="000E3968">
            <w:pPr>
              <w:pStyle w:val="Normal0"/>
              <w:jc w:val="center"/>
              <w:rPr>
                <w:color w:val="000000"/>
              </w:rPr>
            </w:pPr>
            <w:r w:rsidRPr="007E2DF1">
              <w:rPr>
                <w:color w:val="000000"/>
              </w:rPr>
              <w:t>42,86</w:t>
            </w:r>
          </w:p>
        </w:tc>
        <w:tc>
          <w:tcPr>
            <w:tcW w:w="524" w:type="pct"/>
            <w:vAlign w:val="bottom"/>
          </w:tcPr>
          <w:p w:rsidR="00E964C2" w:rsidRPr="007E2DF1" w:rsidRDefault="004B0D18" w:rsidP="000E3968">
            <w:pPr>
              <w:pStyle w:val="Normal0"/>
              <w:jc w:val="center"/>
              <w:rPr>
                <w:color w:val="000000"/>
              </w:rPr>
            </w:pPr>
            <w:r w:rsidRPr="007E2DF1">
              <w:rPr>
                <w:color w:val="000000"/>
              </w:rPr>
              <w:t>54</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15</w:t>
            </w:r>
          </w:p>
        </w:tc>
        <w:tc>
          <w:tcPr>
            <w:tcW w:w="3477" w:type="pct"/>
          </w:tcPr>
          <w:p w:rsidR="00E964C2" w:rsidRPr="007E2DF1" w:rsidRDefault="004B0D18" w:rsidP="000E3968">
            <w:pPr>
              <w:pStyle w:val="Normal0"/>
              <w:autoSpaceDE w:val="0"/>
              <w:autoSpaceDN w:val="0"/>
              <w:adjustRightInd w:val="0"/>
              <w:jc w:val="both"/>
            </w:pPr>
            <w:r w:rsidRPr="007E2DF1">
              <w:rPr>
                <w:iCs/>
              </w:rPr>
              <w:t>Проводить</w:t>
            </w:r>
            <w:r w:rsidRPr="007E2DF1">
              <w:t xml:space="preserve"> прямые и косвенные измерения физических величин с использованием измерительных приборов</w:t>
            </w:r>
          </w:p>
        </w:tc>
        <w:tc>
          <w:tcPr>
            <w:tcW w:w="609" w:type="pct"/>
            <w:vAlign w:val="bottom"/>
          </w:tcPr>
          <w:p w:rsidR="00E964C2" w:rsidRPr="007E2DF1" w:rsidRDefault="004B0D18" w:rsidP="000E3968">
            <w:pPr>
              <w:pStyle w:val="Normal0"/>
              <w:jc w:val="center"/>
              <w:rPr>
                <w:color w:val="000000"/>
              </w:rPr>
            </w:pPr>
            <w:r w:rsidRPr="007E2DF1">
              <w:rPr>
                <w:color w:val="000000"/>
              </w:rPr>
              <w:t>50</w:t>
            </w:r>
          </w:p>
        </w:tc>
        <w:tc>
          <w:tcPr>
            <w:tcW w:w="524" w:type="pct"/>
            <w:vAlign w:val="bottom"/>
          </w:tcPr>
          <w:p w:rsidR="00E964C2" w:rsidRPr="007E2DF1" w:rsidRDefault="004B0D18" w:rsidP="000E3968">
            <w:pPr>
              <w:pStyle w:val="Normal0"/>
              <w:jc w:val="center"/>
              <w:rPr>
                <w:color w:val="000000"/>
              </w:rPr>
            </w:pPr>
            <w:r w:rsidRPr="007E2DF1">
              <w:rPr>
                <w:color w:val="000000"/>
              </w:rPr>
              <w:t>60</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16</w:t>
            </w:r>
          </w:p>
        </w:tc>
        <w:tc>
          <w:tcPr>
            <w:tcW w:w="3477" w:type="pct"/>
          </w:tcPr>
          <w:p w:rsidR="00E964C2" w:rsidRPr="007E2DF1" w:rsidRDefault="004B0D18" w:rsidP="000E3968">
            <w:pPr>
              <w:pStyle w:val="Normal0"/>
              <w:autoSpaceDE w:val="0"/>
              <w:autoSpaceDN w:val="0"/>
              <w:adjustRightInd w:val="0"/>
              <w:jc w:val="both"/>
            </w:pPr>
            <w:r w:rsidRPr="007E2DF1">
              <w:rPr>
                <w:iCs/>
              </w:rPr>
              <w:t>П</w:t>
            </w:r>
            <w:r w:rsidRPr="007E2DF1">
              <w:t>ланировать эксперимент под проверку заданной гипотезы, анализировать отдельные этапы проведения исследования на основе его описания</w:t>
            </w:r>
          </w:p>
        </w:tc>
        <w:tc>
          <w:tcPr>
            <w:tcW w:w="609" w:type="pct"/>
            <w:vAlign w:val="bottom"/>
          </w:tcPr>
          <w:p w:rsidR="00E964C2" w:rsidRPr="007E2DF1" w:rsidRDefault="004B0D18" w:rsidP="000E3968">
            <w:pPr>
              <w:pStyle w:val="Normal0"/>
              <w:jc w:val="center"/>
              <w:rPr>
                <w:color w:val="000000"/>
              </w:rPr>
            </w:pPr>
            <w:r w:rsidRPr="007E2DF1">
              <w:rPr>
                <w:color w:val="000000"/>
              </w:rPr>
              <w:t>60,71</w:t>
            </w:r>
          </w:p>
        </w:tc>
        <w:tc>
          <w:tcPr>
            <w:tcW w:w="524" w:type="pct"/>
            <w:vAlign w:val="bottom"/>
          </w:tcPr>
          <w:p w:rsidR="00E964C2" w:rsidRPr="007E2DF1" w:rsidRDefault="004B0D18" w:rsidP="000E3968">
            <w:pPr>
              <w:pStyle w:val="Normal0"/>
              <w:jc w:val="center"/>
              <w:rPr>
                <w:color w:val="000000"/>
              </w:rPr>
            </w:pPr>
            <w:r w:rsidRPr="007E2DF1">
              <w:rPr>
                <w:color w:val="000000"/>
              </w:rPr>
              <w:t>75</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17</w:t>
            </w:r>
          </w:p>
        </w:tc>
        <w:tc>
          <w:tcPr>
            <w:tcW w:w="3477" w:type="pct"/>
          </w:tcPr>
          <w:p w:rsidR="00E964C2" w:rsidRPr="007E2DF1" w:rsidRDefault="004B0D18" w:rsidP="000E3968">
            <w:pPr>
              <w:pStyle w:val="Normal0"/>
              <w:tabs>
                <w:tab w:val="left" w:pos="456"/>
              </w:tabs>
              <w:jc w:val="both"/>
            </w:pPr>
            <w:r w:rsidRPr="007E2DF1">
              <w:t>Делать выводы на основе описания исследования, интерпретировать результаты наблюдений и опытов</w:t>
            </w:r>
          </w:p>
        </w:tc>
        <w:tc>
          <w:tcPr>
            <w:tcW w:w="609" w:type="pct"/>
            <w:vAlign w:val="bottom"/>
          </w:tcPr>
          <w:p w:rsidR="00E964C2" w:rsidRPr="007E2DF1" w:rsidRDefault="004B0D18" w:rsidP="000E3968">
            <w:pPr>
              <w:pStyle w:val="Normal0"/>
              <w:jc w:val="center"/>
              <w:rPr>
                <w:color w:val="000000"/>
              </w:rPr>
            </w:pPr>
            <w:r w:rsidRPr="007E2DF1">
              <w:rPr>
                <w:color w:val="000000"/>
              </w:rPr>
              <w:t>71,43</w:t>
            </w:r>
          </w:p>
        </w:tc>
        <w:tc>
          <w:tcPr>
            <w:tcW w:w="524" w:type="pct"/>
            <w:vAlign w:val="bottom"/>
          </w:tcPr>
          <w:p w:rsidR="00E964C2" w:rsidRPr="007E2DF1" w:rsidRDefault="004B0D18" w:rsidP="000E3968">
            <w:pPr>
              <w:pStyle w:val="Normal0"/>
              <w:jc w:val="center"/>
              <w:rPr>
                <w:color w:val="000000"/>
              </w:rPr>
            </w:pPr>
            <w:r w:rsidRPr="007E2DF1">
              <w:rPr>
                <w:color w:val="000000"/>
              </w:rPr>
              <w:t>79</w:t>
            </w:r>
          </w:p>
        </w:tc>
      </w:tr>
      <w:tr w:rsidR="00E964C2" w:rsidRPr="007E2DF1" w:rsidTr="00E964C2">
        <w:tc>
          <w:tcPr>
            <w:tcW w:w="3867" w:type="pct"/>
            <w:gridSpan w:val="2"/>
          </w:tcPr>
          <w:p w:rsidR="00E964C2" w:rsidRPr="007E2DF1" w:rsidRDefault="004B0D18" w:rsidP="000E3968">
            <w:pPr>
              <w:pStyle w:val="Normal0"/>
              <w:tabs>
                <w:tab w:val="left" w:pos="456"/>
              </w:tabs>
              <w:jc w:val="right"/>
            </w:pPr>
            <w:r w:rsidRPr="007E2DF1">
              <w:t>Средний % по группе</w:t>
            </w:r>
          </w:p>
        </w:tc>
        <w:tc>
          <w:tcPr>
            <w:tcW w:w="609" w:type="pct"/>
            <w:vAlign w:val="bottom"/>
          </w:tcPr>
          <w:p w:rsidR="00E964C2" w:rsidRPr="007E2DF1" w:rsidRDefault="004B0D18" w:rsidP="000E3968">
            <w:pPr>
              <w:pStyle w:val="Normal0"/>
              <w:jc w:val="center"/>
              <w:rPr>
                <w:b/>
                <w:color w:val="000000"/>
              </w:rPr>
            </w:pPr>
            <w:r w:rsidRPr="007E2DF1">
              <w:rPr>
                <w:b/>
                <w:color w:val="000000"/>
              </w:rPr>
              <w:t>56</w:t>
            </w:r>
          </w:p>
        </w:tc>
        <w:tc>
          <w:tcPr>
            <w:tcW w:w="524" w:type="pct"/>
            <w:vAlign w:val="bottom"/>
          </w:tcPr>
          <w:p w:rsidR="00E964C2" w:rsidRPr="007E2DF1" w:rsidRDefault="004B0D18" w:rsidP="000E3968">
            <w:pPr>
              <w:pStyle w:val="Normal0"/>
              <w:jc w:val="center"/>
              <w:rPr>
                <w:b/>
                <w:color w:val="000000"/>
              </w:rPr>
            </w:pPr>
            <w:r w:rsidRPr="007E2DF1">
              <w:rPr>
                <w:b/>
                <w:color w:val="000000"/>
              </w:rPr>
              <w:t>67</w:t>
            </w:r>
          </w:p>
        </w:tc>
      </w:tr>
      <w:tr w:rsidR="00E964C2" w:rsidRPr="007E2DF1" w:rsidTr="00E964C2">
        <w:tc>
          <w:tcPr>
            <w:tcW w:w="5000" w:type="pct"/>
            <w:gridSpan w:val="4"/>
          </w:tcPr>
          <w:p w:rsidR="00E964C2" w:rsidRPr="007E2DF1" w:rsidRDefault="004B0D18" w:rsidP="000E3968">
            <w:pPr>
              <w:pStyle w:val="Normal0"/>
              <w:autoSpaceDE w:val="0"/>
              <w:autoSpaceDN w:val="0"/>
              <w:adjustRightInd w:val="0"/>
              <w:jc w:val="center"/>
              <w:rPr>
                <w:b/>
                <w:bCs/>
              </w:rPr>
            </w:pPr>
            <w:r w:rsidRPr="007E2DF1">
              <w:rPr>
                <w:b/>
                <w:bCs/>
              </w:rPr>
              <w:t>Умения по работе с текстами физического содержания</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18</w:t>
            </w:r>
          </w:p>
        </w:tc>
        <w:tc>
          <w:tcPr>
            <w:tcW w:w="3477" w:type="pct"/>
          </w:tcPr>
          <w:p w:rsidR="00E964C2" w:rsidRPr="007E2DF1" w:rsidRDefault="004B0D18" w:rsidP="000E3968">
            <w:pPr>
              <w:pStyle w:val="Normal0"/>
              <w:autoSpaceDE w:val="0"/>
              <w:autoSpaceDN w:val="0"/>
              <w:adjustRightInd w:val="0"/>
              <w:jc w:val="both"/>
            </w:pPr>
            <w:r w:rsidRPr="007E2DF1">
              <w:rPr>
                <w:bCs/>
              </w:rPr>
              <w:t>Интерпретировать информацию физического содержания, отвечать на вопросы с использованием явно и неявно заданной информации. Преобразовывать информацию из одной знаковой системы в другую</w:t>
            </w:r>
          </w:p>
        </w:tc>
        <w:tc>
          <w:tcPr>
            <w:tcW w:w="609" w:type="pct"/>
            <w:vAlign w:val="bottom"/>
          </w:tcPr>
          <w:p w:rsidR="00E964C2" w:rsidRPr="007E2DF1" w:rsidRDefault="004B0D18" w:rsidP="000E3968">
            <w:pPr>
              <w:pStyle w:val="Normal0"/>
              <w:jc w:val="center"/>
              <w:rPr>
                <w:color w:val="000000"/>
              </w:rPr>
            </w:pPr>
            <w:r w:rsidRPr="007E2DF1">
              <w:rPr>
                <w:color w:val="000000"/>
              </w:rPr>
              <w:t>55,36</w:t>
            </w:r>
          </w:p>
        </w:tc>
        <w:tc>
          <w:tcPr>
            <w:tcW w:w="524" w:type="pct"/>
            <w:vAlign w:val="bottom"/>
          </w:tcPr>
          <w:p w:rsidR="00E964C2" w:rsidRPr="007E2DF1" w:rsidRDefault="004B0D18" w:rsidP="000E3968">
            <w:pPr>
              <w:pStyle w:val="Normal0"/>
              <w:jc w:val="center"/>
              <w:rPr>
                <w:color w:val="000000"/>
              </w:rPr>
            </w:pPr>
            <w:r w:rsidRPr="007E2DF1">
              <w:rPr>
                <w:color w:val="000000"/>
              </w:rPr>
              <w:t>52</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19</w:t>
            </w:r>
          </w:p>
        </w:tc>
        <w:tc>
          <w:tcPr>
            <w:tcW w:w="3477" w:type="pct"/>
          </w:tcPr>
          <w:p w:rsidR="00E964C2" w:rsidRPr="007E2DF1" w:rsidRDefault="004B0D18" w:rsidP="000E3968">
            <w:pPr>
              <w:pStyle w:val="Normal0"/>
              <w:autoSpaceDE w:val="0"/>
              <w:autoSpaceDN w:val="0"/>
              <w:adjustRightInd w:val="0"/>
              <w:jc w:val="both"/>
            </w:pPr>
            <w:r w:rsidRPr="007E2DF1">
              <w:rPr>
                <w:bCs/>
              </w:rPr>
              <w:t>Применять информацию из текста при решении учебно-познавательных и учебно-практических задач</w:t>
            </w:r>
          </w:p>
        </w:tc>
        <w:tc>
          <w:tcPr>
            <w:tcW w:w="609" w:type="pct"/>
            <w:vAlign w:val="bottom"/>
          </w:tcPr>
          <w:p w:rsidR="00E964C2" w:rsidRPr="007E2DF1" w:rsidRDefault="004B0D18" w:rsidP="000E3968">
            <w:pPr>
              <w:pStyle w:val="Normal0"/>
              <w:jc w:val="center"/>
              <w:rPr>
                <w:color w:val="000000"/>
              </w:rPr>
            </w:pPr>
            <w:r w:rsidRPr="007E2DF1">
              <w:rPr>
                <w:color w:val="000000"/>
              </w:rPr>
              <w:t>64,29</w:t>
            </w:r>
          </w:p>
        </w:tc>
        <w:tc>
          <w:tcPr>
            <w:tcW w:w="524" w:type="pct"/>
            <w:vAlign w:val="bottom"/>
          </w:tcPr>
          <w:p w:rsidR="00E964C2" w:rsidRPr="007E2DF1" w:rsidRDefault="004B0D18" w:rsidP="000E3968">
            <w:pPr>
              <w:pStyle w:val="Normal0"/>
              <w:jc w:val="center"/>
              <w:rPr>
                <w:color w:val="000000"/>
              </w:rPr>
            </w:pPr>
            <w:r w:rsidRPr="007E2DF1">
              <w:rPr>
                <w:color w:val="000000"/>
              </w:rPr>
              <w:t>64</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20</w:t>
            </w:r>
          </w:p>
        </w:tc>
        <w:tc>
          <w:tcPr>
            <w:tcW w:w="3477" w:type="pct"/>
          </w:tcPr>
          <w:p w:rsidR="00E964C2" w:rsidRPr="007E2DF1" w:rsidRDefault="004B0D18" w:rsidP="000E3968">
            <w:pPr>
              <w:pStyle w:val="Normal0"/>
              <w:autoSpaceDE w:val="0"/>
              <w:autoSpaceDN w:val="0"/>
              <w:adjustRightInd w:val="0"/>
              <w:jc w:val="both"/>
            </w:pPr>
            <w:r w:rsidRPr="007E2DF1">
              <w:rPr>
                <w:bCs/>
              </w:rPr>
              <w:t>Интерпретировать информацию физического содержания, отвечать на вопросы с использованием явно и неявно заданной информации. Преобразовывать информацию из одной знаковой системы в другую</w:t>
            </w:r>
          </w:p>
        </w:tc>
        <w:tc>
          <w:tcPr>
            <w:tcW w:w="609" w:type="pct"/>
            <w:vAlign w:val="bottom"/>
          </w:tcPr>
          <w:p w:rsidR="00E964C2" w:rsidRPr="007E2DF1" w:rsidRDefault="004B0D18" w:rsidP="000E3968">
            <w:pPr>
              <w:pStyle w:val="Normal0"/>
              <w:jc w:val="center"/>
              <w:rPr>
                <w:color w:val="000000"/>
              </w:rPr>
            </w:pPr>
            <w:r w:rsidRPr="007E2DF1">
              <w:rPr>
                <w:color w:val="000000"/>
              </w:rPr>
              <w:t>53,57</w:t>
            </w:r>
          </w:p>
        </w:tc>
        <w:tc>
          <w:tcPr>
            <w:tcW w:w="524" w:type="pct"/>
            <w:vAlign w:val="bottom"/>
          </w:tcPr>
          <w:p w:rsidR="00E964C2" w:rsidRPr="007E2DF1" w:rsidRDefault="004B0D18" w:rsidP="000E3968">
            <w:pPr>
              <w:pStyle w:val="Normal0"/>
              <w:jc w:val="center"/>
              <w:rPr>
                <w:color w:val="000000"/>
              </w:rPr>
            </w:pPr>
            <w:r w:rsidRPr="007E2DF1">
              <w:rPr>
                <w:color w:val="000000"/>
              </w:rPr>
              <w:t>58</w:t>
            </w:r>
          </w:p>
        </w:tc>
      </w:tr>
      <w:tr w:rsidR="00E964C2" w:rsidRPr="007E2DF1" w:rsidTr="00E964C2">
        <w:tc>
          <w:tcPr>
            <w:tcW w:w="3867" w:type="pct"/>
            <w:gridSpan w:val="2"/>
          </w:tcPr>
          <w:p w:rsidR="00E964C2" w:rsidRPr="007E2DF1" w:rsidRDefault="004B0D18" w:rsidP="000E3968">
            <w:pPr>
              <w:pStyle w:val="Normal0"/>
              <w:autoSpaceDE w:val="0"/>
              <w:autoSpaceDN w:val="0"/>
              <w:adjustRightInd w:val="0"/>
              <w:jc w:val="right"/>
              <w:rPr>
                <w:bCs/>
              </w:rPr>
            </w:pPr>
            <w:r w:rsidRPr="007E2DF1">
              <w:t>Средний % по группе</w:t>
            </w:r>
          </w:p>
        </w:tc>
        <w:tc>
          <w:tcPr>
            <w:tcW w:w="609" w:type="pct"/>
            <w:vAlign w:val="bottom"/>
          </w:tcPr>
          <w:p w:rsidR="00E964C2" w:rsidRPr="007E2DF1" w:rsidRDefault="004B0D18" w:rsidP="000E3968">
            <w:pPr>
              <w:pStyle w:val="Normal0"/>
              <w:jc w:val="center"/>
              <w:rPr>
                <w:b/>
                <w:color w:val="000000"/>
              </w:rPr>
            </w:pPr>
            <w:r w:rsidRPr="007E2DF1">
              <w:rPr>
                <w:b/>
                <w:color w:val="000000"/>
              </w:rPr>
              <w:t>58</w:t>
            </w:r>
          </w:p>
        </w:tc>
        <w:tc>
          <w:tcPr>
            <w:tcW w:w="524" w:type="pct"/>
            <w:vAlign w:val="bottom"/>
          </w:tcPr>
          <w:p w:rsidR="00E964C2" w:rsidRPr="007E2DF1" w:rsidRDefault="004B0D18" w:rsidP="000E3968">
            <w:pPr>
              <w:pStyle w:val="Normal0"/>
              <w:jc w:val="center"/>
              <w:rPr>
                <w:b/>
                <w:color w:val="000000"/>
              </w:rPr>
            </w:pPr>
            <w:r w:rsidRPr="007E2DF1">
              <w:rPr>
                <w:b/>
                <w:color w:val="000000"/>
              </w:rPr>
              <w:t>58</w:t>
            </w:r>
          </w:p>
        </w:tc>
      </w:tr>
      <w:tr w:rsidR="00E964C2" w:rsidRPr="007E2DF1" w:rsidTr="00E964C2">
        <w:trPr>
          <w:trHeight w:val="371"/>
        </w:trPr>
        <w:tc>
          <w:tcPr>
            <w:tcW w:w="5000" w:type="pct"/>
            <w:gridSpan w:val="4"/>
          </w:tcPr>
          <w:p w:rsidR="00E964C2" w:rsidRPr="007E2DF1" w:rsidRDefault="004B0D18" w:rsidP="000E3968">
            <w:pPr>
              <w:pStyle w:val="Normal0"/>
              <w:autoSpaceDE w:val="0"/>
              <w:autoSpaceDN w:val="0"/>
              <w:adjustRightInd w:val="0"/>
              <w:jc w:val="center"/>
            </w:pPr>
            <w:r w:rsidRPr="007E2DF1">
              <w:rPr>
                <w:b/>
              </w:rPr>
              <w:t>Понимание принципа действия технических устройств и знание истории физических открытий</w:t>
            </w:r>
          </w:p>
        </w:tc>
      </w:tr>
      <w:tr w:rsidR="00E964C2" w:rsidRPr="007E2DF1" w:rsidTr="00E964C2">
        <w:tc>
          <w:tcPr>
            <w:tcW w:w="390" w:type="pct"/>
            <w:shd w:val="clear" w:color="auto" w:fill="auto"/>
          </w:tcPr>
          <w:p w:rsidR="00E964C2" w:rsidRPr="007E2DF1" w:rsidRDefault="004B0D18" w:rsidP="000E3968">
            <w:pPr>
              <w:pStyle w:val="Normal0"/>
              <w:autoSpaceDE w:val="0"/>
              <w:autoSpaceDN w:val="0"/>
              <w:adjustRightInd w:val="0"/>
              <w:jc w:val="center"/>
            </w:pPr>
            <w:r w:rsidRPr="007E2DF1">
              <w:t>21</w:t>
            </w:r>
          </w:p>
        </w:tc>
        <w:tc>
          <w:tcPr>
            <w:tcW w:w="3477" w:type="pct"/>
            <w:shd w:val="clear" w:color="auto" w:fill="auto"/>
          </w:tcPr>
          <w:p w:rsidR="00E964C2" w:rsidRPr="007E2DF1" w:rsidRDefault="004B0D18" w:rsidP="000E3968">
            <w:pPr>
              <w:pStyle w:val="Normal0"/>
              <w:autoSpaceDE w:val="0"/>
              <w:autoSpaceDN w:val="0"/>
              <w:adjustRightInd w:val="0"/>
              <w:jc w:val="both"/>
            </w:pPr>
            <w:r w:rsidRPr="007E2DF1">
              <w:rPr>
                <w:iCs/>
              </w:rPr>
              <w:t>Различать явления и закономерности, лежащие в основе принципа действия машин, приборов и технических устройств</w:t>
            </w:r>
          </w:p>
        </w:tc>
        <w:tc>
          <w:tcPr>
            <w:tcW w:w="609" w:type="pct"/>
            <w:shd w:val="clear" w:color="auto" w:fill="auto"/>
            <w:vAlign w:val="bottom"/>
          </w:tcPr>
          <w:p w:rsidR="00E964C2" w:rsidRPr="007E2DF1" w:rsidRDefault="004B0D18" w:rsidP="000E3968">
            <w:pPr>
              <w:pStyle w:val="Normal0"/>
              <w:jc w:val="center"/>
              <w:rPr>
                <w:color w:val="000000"/>
              </w:rPr>
            </w:pPr>
            <w:r w:rsidRPr="007E2DF1">
              <w:rPr>
                <w:color w:val="000000"/>
              </w:rPr>
              <w:t>75</w:t>
            </w:r>
          </w:p>
        </w:tc>
        <w:tc>
          <w:tcPr>
            <w:tcW w:w="524" w:type="pct"/>
            <w:shd w:val="clear" w:color="auto" w:fill="auto"/>
            <w:vAlign w:val="bottom"/>
          </w:tcPr>
          <w:p w:rsidR="00E964C2" w:rsidRPr="007E2DF1" w:rsidRDefault="004B0D18" w:rsidP="000E3968">
            <w:pPr>
              <w:pStyle w:val="Normal0"/>
              <w:jc w:val="center"/>
              <w:rPr>
                <w:color w:val="000000"/>
              </w:rPr>
            </w:pPr>
            <w:r w:rsidRPr="007E2DF1">
              <w:rPr>
                <w:color w:val="000000"/>
              </w:rPr>
              <w:t>80</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22</w:t>
            </w:r>
          </w:p>
        </w:tc>
        <w:tc>
          <w:tcPr>
            <w:tcW w:w="3477" w:type="pct"/>
          </w:tcPr>
          <w:p w:rsidR="00E964C2" w:rsidRPr="007E2DF1" w:rsidRDefault="004B0D18" w:rsidP="000E3968">
            <w:pPr>
              <w:pStyle w:val="Normal0"/>
              <w:autoSpaceDE w:val="0"/>
              <w:autoSpaceDN w:val="0"/>
              <w:adjustRightInd w:val="0"/>
              <w:jc w:val="both"/>
              <w:rPr>
                <w:bCs/>
              </w:rPr>
            </w:pPr>
            <w:r w:rsidRPr="007E2DF1">
              <w:t>Приводить примеры вклада российских и зарубежных ученых-физиков в развитие науки</w:t>
            </w:r>
          </w:p>
        </w:tc>
        <w:tc>
          <w:tcPr>
            <w:tcW w:w="609" w:type="pct"/>
            <w:vAlign w:val="bottom"/>
          </w:tcPr>
          <w:p w:rsidR="00E964C2" w:rsidRPr="007E2DF1" w:rsidRDefault="004B0D18" w:rsidP="000E3968">
            <w:pPr>
              <w:pStyle w:val="Normal0"/>
              <w:jc w:val="center"/>
              <w:rPr>
                <w:color w:val="000000"/>
              </w:rPr>
            </w:pPr>
            <w:r w:rsidRPr="007E2DF1">
              <w:rPr>
                <w:color w:val="000000"/>
              </w:rPr>
              <w:t>87,5</w:t>
            </w:r>
          </w:p>
        </w:tc>
        <w:tc>
          <w:tcPr>
            <w:tcW w:w="524" w:type="pct"/>
            <w:vAlign w:val="bottom"/>
          </w:tcPr>
          <w:p w:rsidR="00E964C2" w:rsidRPr="007E2DF1" w:rsidRDefault="004B0D18" w:rsidP="000E3968">
            <w:pPr>
              <w:pStyle w:val="Normal0"/>
              <w:jc w:val="center"/>
              <w:rPr>
                <w:color w:val="000000"/>
              </w:rPr>
            </w:pPr>
            <w:r w:rsidRPr="007E2DF1">
              <w:rPr>
                <w:color w:val="000000"/>
              </w:rPr>
              <w:t>90</w:t>
            </w:r>
          </w:p>
        </w:tc>
      </w:tr>
      <w:tr w:rsidR="00E964C2" w:rsidRPr="007E2DF1" w:rsidTr="00E964C2">
        <w:tc>
          <w:tcPr>
            <w:tcW w:w="3867" w:type="pct"/>
            <w:gridSpan w:val="2"/>
          </w:tcPr>
          <w:p w:rsidR="00E964C2" w:rsidRPr="007E2DF1" w:rsidRDefault="004B0D18" w:rsidP="000E3968">
            <w:pPr>
              <w:pStyle w:val="Normal0"/>
              <w:autoSpaceDE w:val="0"/>
              <w:autoSpaceDN w:val="0"/>
              <w:adjustRightInd w:val="0"/>
              <w:jc w:val="right"/>
            </w:pPr>
            <w:r w:rsidRPr="007E2DF1">
              <w:t>Средний % по группе</w:t>
            </w:r>
          </w:p>
        </w:tc>
        <w:tc>
          <w:tcPr>
            <w:tcW w:w="609" w:type="pct"/>
            <w:vAlign w:val="bottom"/>
          </w:tcPr>
          <w:p w:rsidR="00E964C2" w:rsidRPr="007E2DF1" w:rsidRDefault="004B0D18" w:rsidP="000E3968">
            <w:pPr>
              <w:pStyle w:val="Normal0"/>
              <w:jc w:val="center"/>
              <w:rPr>
                <w:b/>
                <w:color w:val="000000"/>
              </w:rPr>
            </w:pPr>
            <w:r w:rsidRPr="007E2DF1">
              <w:rPr>
                <w:b/>
                <w:color w:val="000000"/>
              </w:rPr>
              <w:t>81</w:t>
            </w:r>
          </w:p>
        </w:tc>
        <w:tc>
          <w:tcPr>
            <w:tcW w:w="524" w:type="pct"/>
            <w:vAlign w:val="bottom"/>
          </w:tcPr>
          <w:p w:rsidR="00E964C2" w:rsidRPr="007E2DF1" w:rsidRDefault="004B0D18" w:rsidP="000E3968">
            <w:pPr>
              <w:pStyle w:val="Normal0"/>
              <w:jc w:val="center"/>
              <w:rPr>
                <w:b/>
                <w:color w:val="000000"/>
              </w:rPr>
            </w:pPr>
            <w:r w:rsidRPr="007E2DF1">
              <w:rPr>
                <w:b/>
                <w:color w:val="000000"/>
              </w:rPr>
              <w:t>85</w:t>
            </w:r>
          </w:p>
        </w:tc>
      </w:tr>
      <w:tr w:rsidR="00E964C2" w:rsidRPr="007E2DF1" w:rsidTr="00E964C2">
        <w:tc>
          <w:tcPr>
            <w:tcW w:w="5000" w:type="pct"/>
            <w:gridSpan w:val="4"/>
          </w:tcPr>
          <w:p w:rsidR="00E964C2" w:rsidRPr="007E2DF1" w:rsidRDefault="004B0D18" w:rsidP="000E3968">
            <w:pPr>
              <w:pStyle w:val="Normal0"/>
              <w:tabs>
                <w:tab w:val="left" w:pos="456"/>
              </w:tabs>
              <w:jc w:val="center"/>
              <w:rPr>
                <w:b/>
              </w:rPr>
            </w:pPr>
            <w:r w:rsidRPr="007E2DF1">
              <w:rPr>
                <w:b/>
              </w:rPr>
              <w:t>Умения решать расчетные задачи</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23</w:t>
            </w:r>
          </w:p>
        </w:tc>
        <w:tc>
          <w:tcPr>
            <w:tcW w:w="3477" w:type="pct"/>
          </w:tcPr>
          <w:p w:rsidR="00E964C2" w:rsidRPr="007E2DF1" w:rsidRDefault="004B0D18" w:rsidP="000E3968">
            <w:pPr>
              <w:pStyle w:val="Normal0"/>
              <w:autoSpaceDE w:val="0"/>
              <w:autoSpaceDN w:val="0"/>
              <w:adjustRightInd w:val="0"/>
              <w:jc w:val="both"/>
            </w:pPr>
            <w:r w:rsidRPr="007E2DF1">
              <w:t>Решать расчетные задачи</w:t>
            </w:r>
          </w:p>
        </w:tc>
        <w:tc>
          <w:tcPr>
            <w:tcW w:w="609" w:type="pct"/>
            <w:vAlign w:val="bottom"/>
          </w:tcPr>
          <w:p w:rsidR="00E964C2" w:rsidRPr="007E2DF1" w:rsidRDefault="004B0D18" w:rsidP="000E3968">
            <w:pPr>
              <w:pStyle w:val="Normal0"/>
              <w:jc w:val="center"/>
              <w:rPr>
                <w:color w:val="000000"/>
              </w:rPr>
            </w:pPr>
            <w:r w:rsidRPr="007E2DF1">
              <w:rPr>
                <w:color w:val="000000"/>
              </w:rPr>
              <w:t>60,71</w:t>
            </w:r>
          </w:p>
        </w:tc>
        <w:tc>
          <w:tcPr>
            <w:tcW w:w="524" w:type="pct"/>
            <w:vAlign w:val="bottom"/>
          </w:tcPr>
          <w:p w:rsidR="00E964C2" w:rsidRPr="007E2DF1" w:rsidRDefault="004B0D18" w:rsidP="000E3968">
            <w:pPr>
              <w:pStyle w:val="Normal0"/>
              <w:jc w:val="center"/>
              <w:rPr>
                <w:color w:val="000000"/>
              </w:rPr>
            </w:pPr>
            <w:r w:rsidRPr="007E2DF1">
              <w:rPr>
                <w:color w:val="000000"/>
              </w:rPr>
              <w:t>64</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24</w:t>
            </w:r>
          </w:p>
        </w:tc>
        <w:tc>
          <w:tcPr>
            <w:tcW w:w="3477" w:type="pct"/>
          </w:tcPr>
          <w:p w:rsidR="00E964C2" w:rsidRPr="007E2DF1" w:rsidRDefault="004B0D18" w:rsidP="000E3968">
            <w:pPr>
              <w:pStyle w:val="Normal0"/>
              <w:autoSpaceDE w:val="0"/>
              <w:autoSpaceDN w:val="0"/>
              <w:adjustRightInd w:val="0"/>
              <w:jc w:val="both"/>
            </w:pPr>
            <w:r w:rsidRPr="007E2DF1">
              <w:t>Решать расчетные задачи</w:t>
            </w:r>
          </w:p>
        </w:tc>
        <w:tc>
          <w:tcPr>
            <w:tcW w:w="609" w:type="pct"/>
            <w:vAlign w:val="bottom"/>
          </w:tcPr>
          <w:p w:rsidR="00E964C2" w:rsidRPr="007E2DF1" w:rsidRDefault="004B0D18" w:rsidP="000E3968">
            <w:pPr>
              <w:pStyle w:val="Normal0"/>
              <w:jc w:val="center"/>
              <w:rPr>
                <w:color w:val="000000"/>
              </w:rPr>
            </w:pPr>
            <w:r w:rsidRPr="007E2DF1">
              <w:rPr>
                <w:color w:val="000000"/>
              </w:rPr>
              <w:t>75</w:t>
            </w:r>
          </w:p>
        </w:tc>
        <w:tc>
          <w:tcPr>
            <w:tcW w:w="524" w:type="pct"/>
            <w:vAlign w:val="bottom"/>
          </w:tcPr>
          <w:p w:rsidR="00E964C2" w:rsidRPr="007E2DF1" w:rsidRDefault="004B0D18" w:rsidP="000E3968">
            <w:pPr>
              <w:pStyle w:val="Normal0"/>
              <w:jc w:val="center"/>
              <w:rPr>
                <w:color w:val="000000"/>
              </w:rPr>
            </w:pPr>
            <w:r w:rsidRPr="007E2DF1">
              <w:rPr>
                <w:color w:val="000000"/>
              </w:rPr>
              <w:t>66</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25</w:t>
            </w:r>
          </w:p>
        </w:tc>
        <w:tc>
          <w:tcPr>
            <w:tcW w:w="3477" w:type="pct"/>
          </w:tcPr>
          <w:p w:rsidR="00E964C2" w:rsidRPr="007E2DF1" w:rsidRDefault="004B0D18" w:rsidP="000E3968">
            <w:pPr>
              <w:pStyle w:val="Normal0"/>
              <w:autoSpaceDE w:val="0"/>
              <w:autoSpaceDN w:val="0"/>
              <w:adjustRightInd w:val="0"/>
              <w:jc w:val="both"/>
            </w:pPr>
            <w:r w:rsidRPr="007E2DF1">
              <w:t>Решать расчетные задачи</w:t>
            </w:r>
          </w:p>
        </w:tc>
        <w:tc>
          <w:tcPr>
            <w:tcW w:w="609" w:type="pct"/>
            <w:vAlign w:val="bottom"/>
          </w:tcPr>
          <w:p w:rsidR="00E964C2" w:rsidRPr="007E2DF1" w:rsidRDefault="004B0D18" w:rsidP="000E3968">
            <w:pPr>
              <w:pStyle w:val="Normal0"/>
              <w:jc w:val="center"/>
              <w:rPr>
                <w:color w:val="000000"/>
              </w:rPr>
            </w:pPr>
            <w:r w:rsidRPr="007E2DF1">
              <w:rPr>
                <w:color w:val="000000"/>
              </w:rPr>
              <w:t>60,71</w:t>
            </w:r>
          </w:p>
        </w:tc>
        <w:tc>
          <w:tcPr>
            <w:tcW w:w="524" w:type="pct"/>
            <w:vAlign w:val="bottom"/>
          </w:tcPr>
          <w:p w:rsidR="00E964C2" w:rsidRPr="007E2DF1" w:rsidRDefault="004B0D18" w:rsidP="000E3968">
            <w:pPr>
              <w:pStyle w:val="Normal0"/>
              <w:jc w:val="center"/>
              <w:rPr>
                <w:color w:val="000000"/>
              </w:rPr>
            </w:pPr>
            <w:r w:rsidRPr="007E2DF1">
              <w:rPr>
                <w:color w:val="000000"/>
              </w:rPr>
              <w:t>70</w:t>
            </w:r>
          </w:p>
        </w:tc>
      </w:tr>
      <w:tr w:rsidR="00E964C2" w:rsidRPr="007E2DF1" w:rsidTr="00E964C2">
        <w:tc>
          <w:tcPr>
            <w:tcW w:w="3867" w:type="pct"/>
            <w:gridSpan w:val="2"/>
          </w:tcPr>
          <w:p w:rsidR="00E964C2" w:rsidRPr="007E2DF1" w:rsidRDefault="004B0D18" w:rsidP="000E3968">
            <w:pPr>
              <w:pStyle w:val="Normal0"/>
              <w:autoSpaceDE w:val="0"/>
              <w:autoSpaceDN w:val="0"/>
              <w:adjustRightInd w:val="0"/>
              <w:jc w:val="right"/>
            </w:pPr>
            <w:r w:rsidRPr="007E2DF1">
              <w:t>Средний % по группе</w:t>
            </w:r>
          </w:p>
        </w:tc>
        <w:tc>
          <w:tcPr>
            <w:tcW w:w="609" w:type="pct"/>
            <w:vAlign w:val="bottom"/>
          </w:tcPr>
          <w:p w:rsidR="00E964C2" w:rsidRPr="007E2DF1" w:rsidRDefault="004B0D18" w:rsidP="000E3968">
            <w:pPr>
              <w:pStyle w:val="Normal0"/>
              <w:jc w:val="center"/>
              <w:rPr>
                <w:b/>
                <w:color w:val="000000"/>
              </w:rPr>
            </w:pPr>
            <w:r w:rsidRPr="007E2DF1">
              <w:rPr>
                <w:b/>
                <w:color w:val="000000"/>
              </w:rPr>
              <w:t>65</w:t>
            </w:r>
          </w:p>
        </w:tc>
        <w:tc>
          <w:tcPr>
            <w:tcW w:w="524" w:type="pct"/>
            <w:vAlign w:val="bottom"/>
          </w:tcPr>
          <w:p w:rsidR="00E964C2" w:rsidRPr="007E2DF1" w:rsidRDefault="004B0D18" w:rsidP="000E3968">
            <w:pPr>
              <w:pStyle w:val="Normal0"/>
              <w:jc w:val="center"/>
              <w:rPr>
                <w:b/>
                <w:color w:val="000000"/>
              </w:rPr>
            </w:pPr>
            <w:r w:rsidRPr="007E2DF1">
              <w:rPr>
                <w:b/>
                <w:color w:val="000000"/>
              </w:rPr>
              <w:t>67</w:t>
            </w:r>
          </w:p>
        </w:tc>
      </w:tr>
    </w:tbl>
    <w:p w:rsidR="00E964C2" w:rsidRDefault="00E964C2" w:rsidP="00E964C2">
      <w:pPr>
        <w:pStyle w:val="Normal0"/>
        <w:spacing w:after="160" w:line="259" w:lineRule="auto"/>
        <w:ind w:firstLine="709"/>
        <w:jc w:val="right"/>
        <w:rPr>
          <w:i/>
          <w:sz w:val="28"/>
          <w:szCs w:val="28"/>
        </w:rPr>
      </w:pPr>
    </w:p>
    <w:p w:rsidR="00E964C2" w:rsidRPr="007E2DF1" w:rsidRDefault="00E964C2" w:rsidP="00E964C2">
      <w:pPr>
        <w:pStyle w:val="Normal0"/>
        <w:spacing w:after="160" w:line="259" w:lineRule="auto"/>
        <w:ind w:firstLine="709"/>
        <w:jc w:val="right"/>
        <w:rPr>
          <w:i/>
          <w:sz w:val="28"/>
          <w:szCs w:val="28"/>
        </w:rPr>
      </w:pPr>
    </w:p>
    <w:p w:rsidR="00E964C2" w:rsidRPr="007E2DF1" w:rsidRDefault="004B0D18" w:rsidP="00E964C2">
      <w:pPr>
        <w:pStyle w:val="Normal0"/>
        <w:spacing w:before="120" w:after="120" w:line="312" w:lineRule="auto"/>
        <w:ind w:left="708" w:firstLine="709"/>
        <w:jc w:val="both"/>
        <w:rPr>
          <w:b/>
          <w:sz w:val="28"/>
          <w:szCs w:val="28"/>
        </w:rPr>
      </w:pPr>
      <w:r w:rsidRPr="007E2DF1">
        <w:rPr>
          <w:b/>
          <w:sz w:val="28"/>
          <w:szCs w:val="28"/>
        </w:rPr>
        <w:lastRenderedPageBreak/>
        <w:t xml:space="preserve">Выявленные профессиональные дефициты </w:t>
      </w:r>
    </w:p>
    <w:p w:rsidR="00E964C2" w:rsidRPr="007E2DF1" w:rsidRDefault="004B0D18" w:rsidP="00E964C2">
      <w:pPr>
        <w:pStyle w:val="Normal0"/>
        <w:spacing w:before="120" w:after="120" w:line="312" w:lineRule="auto"/>
        <w:ind w:firstLine="709"/>
        <w:jc w:val="both"/>
        <w:rPr>
          <w:sz w:val="28"/>
          <w:szCs w:val="28"/>
        </w:rPr>
      </w:pPr>
      <w:r w:rsidRPr="007E2DF1">
        <w:rPr>
          <w:sz w:val="28"/>
          <w:szCs w:val="28"/>
          <w:lang w:val="en-US"/>
        </w:rPr>
        <w:t>I</w:t>
      </w:r>
      <w:r w:rsidRPr="007E2DF1">
        <w:rPr>
          <w:sz w:val="28"/>
          <w:szCs w:val="28"/>
        </w:rPr>
        <w:t xml:space="preserve">. Анализ результатов выполнения диагностической работы показал, что в целом по всем участникам диагностики по физике (учителям физики) выявлены профессиональные предметные дефициты, связанные с освоением действий по работе с текстами физического содержания, с применением отдельных </w:t>
      </w:r>
      <w:r w:rsidRPr="007E2DF1">
        <w:rPr>
          <w:bCs/>
          <w:sz w:val="28"/>
          <w:szCs w:val="28"/>
        </w:rPr>
        <w:t>структурных элементов метода научного познания, а также с проведением комплексного анализа физических процессов, особенно в ситуациях практико-ориентированного характера.</w:t>
      </w:r>
    </w:p>
    <w:p w:rsidR="00E964C2" w:rsidRPr="007E2DF1" w:rsidRDefault="004B0D18" w:rsidP="00E964C2">
      <w:pPr>
        <w:pStyle w:val="Normal0"/>
        <w:spacing w:before="120" w:after="120" w:line="312" w:lineRule="auto"/>
        <w:ind w:firstLine="709"/>
        <w:jc w:val="both"/>
        <w:rPr>
          <w:sz w:val="28"/>
          <w:szCs w:val="28"/>
        </w:rPr>
      </w:pPr>
      <w:r w:rsidRPr="007E2DF1">
        <w:rPr>
          <w:sz w:val="28"/>
          <w:szCs w:val="28"/>
          <w:lang w:val="en-US"/>
        </w:rPr>
        <w:t>II</w:t>
      </w:r>
      <w:r w:rsidRPr="007E2DF1">
        <w:rPr>
          <w:sz w:val="28"/>
          <w:szCs w:val="28"/>
        </w:rPr>
        <w:t>. Группа учителей физики Чукотского автономного округа показала более низкие результаты по сравнению со всеми участниками диагностической работы при выполнении заданий:</w:t>
      </w:r>
    </w:p>
    <w:p w:rsidR="00E964C2" w:rsidRPr="007E2DF1" w:rsidRDefault="004B0D18" w:rsidP="00E964C2">
      <w:pPr>
        <w:pStyle w:val="Normal0"/>
        <w:spacing w:before="120" w:after="120" w:line="312" w:lineRule="auto"/>
        <w:ind w:firstLine="709"/>
        <w:jc w:val="both"/>
        <w:rPr>
          <w:sz w:val="28"/>
          <w:szCs w:val="28"/>
        </w:rPr>
      </w:pPr>
      <w:r w:rsidRPr="007E2DF1">
        <w:rPr>
          <w:sz w:val="28"/>
          <w:szCs w:val="28"/>
        </w:rPr>
        <w:t xml:space="preserve">1) на методологические знания и умения выявила затруднения по всем проверяемым компетенциям: </w:t>
      </w:r>
    </w:p>
    <w:p w:rsidR="00E964C2" w:rsidRPr="007E2DF1" w:rsidRDefault="004B0D18" w:rsidP="00E964C2">
      <w:pPr>
        <w:pStyle w:val="Normal0"/>
        <w:spacing w:before="120" w:after="120" w:line="312" w:lineRule="auto"/>
        <w:ind w:firstLine="709"/>
        <w:jc w:val="both"/>
        <w:rPr>
          <w:sz w:val="28"/>
          <w:szCs w:val="28"/>
        </w:rPr>
      </w:pPr>
      <w:r w:rsidRPr="007E2DF1">
        <w:rPr>
          <w:iCs/>
        </w:rPr>
        <w:t xml:space="preserve">- </w:t>
      </w:r>
      <w:r w:rsidRPr="007E2DF1">
        <w:rPr>
          <w:iCs/>
          <w:sz w:val="28"/>
          <w:szCs w:val="28"/>
        </w:rPr>
        <w:t>проводить</w:t>
      </w:r>
      <w:r w:rsidRPr="007E2DF1">
        <w:rPr>
          <w:sz w:val="28"/>
          <w:szCs w:val="28"/>
        </w:rPr>
        <w:t xml:space="preserve"> прямые и косвенные измерения физических величин с использованием измерительных приборов;</w:t>
      </w:r>
    </w:p>
    <w:p w:rsidR="00E964C2" w:rsidRPr="007E2DF1" w:rsidRDefault="004B0D18" w:rsidP="00E964C2">
      <w:pPr>
        <w:pStyle w:val="Normal0"/>
        <w:spacing w:before="120" w:after="120" w:line="312" w:lineRule="auto"/>
        <w:ind w:firstLine="709"/>
        <w:jc w:val="both"/>
        <w:rPr>
          <w:sz w:val="28"/>
          <w:szCs w:val="28"/>
        </w:rPr>
      </w:pPr>
      <w:r w:rsidRPr="007E2DF1">
        <w:rPr>
          <w:sz w:val="28"/>
          <w:szCs w:val="28"/>
        </w:rPr>
        <w:t xml:space="preserve"> - планировать эксперимент под проверку заданной гипотезы, анализировать отдельные этапы проведения исследования на основе его описания;</w:t>
      </w:r>
    </w:p>
    <w:p w:rsidR="00E964C2" w:rsidRPr="007E2DF1" w:rsidRDefault="004B0D18" w:rsidP="00E964C2">
      <w:pPr>
        <w:pStyle w:val="Normal0"/>
        <w:spacing w:before="120" w:after="120" w:line="312" w:lineRule="auto"/>
        <w:ind w:firstLine="709"/>
        <w:jc w:val="both"/>
        <w:rPr>
          <w:sz w:val="28"/>
          <w:szCs w:val="28"/>
        </w:rPr>
      </w:pPr>
      <w:r w:rsidRPr="007E2DF1">
        <w:rPr>
          <w:sz w:val="28"/>
          <w:szCs w:val="28"/>
        </w:rPr>
        <w:t>- делать выводы на основе описания исследования, интерпретировать результаты наблюдений и опытов;</w:t>
      </w:r>
    </w:p>
    <w:p w:rsidR="00E964C2" w:rsidRPr="007E2DF1" w:rsidRDefault="004B0D18" w:rsidP="00E964C2">
      <w:pPr>
        <w:pStyle w:val="Normal0"/>
        <w:spacing w:before="120" w:after="120" w:line="312" w:lineRule="auto"/>
        <w:ind w:firstLine="709"/>
        <w:jc w:val="both"/>
        <w:rPr>
          <w:sz w:val="28"/>
          <w:szCs w:val="28"/>
        </w:rPr>
      </w:pPr>
      <w:r w:rsidRPr="007E2DF1">
        <w:rPr>
          <w:sz w:val="28"/>
          <w:szCs w:val="28"/>
        </w:rPr>
        <w:t>2) на умения применять изученные понятия, модели, величины и законы для анализа и объяснения физических явлений и процессов:</w:t>
      </w:r>
    </w:p>
    <w:p w:rsidR="00E964C2" w:rsidRPr="007E2DF1" w:rsidRDefault="004B0D18" w:rsidP="00E964C2">
      <w:pPr>
        <w:pStyle w:val="Normal0"/>
        <w:spacing w:before="120" w:after="120" w:line="312" w:lineRule="auto"/>
        <w:ind w:firstLine="709"/>
        <w:jc w:val="both"/>
        <w:rPr>
          <w:sz w:val="28"/>
          <w:szCs w:val="28"/>
        </w:rPr>
      </w:pPr>
      <w:r w:rsidRPr="007E2DF1">
        <w:rPr>
          <w:sz w:val="28"/>
          <w:szCs w:val="28"/>
        </w:rPr>
        <w:t>- анализировать механические, электромагнитные, квантовые процессы (явления), используя основные положения и законы, изученные в курсе физики.</w:t>
      </w:r>
    </w:p>
    <w:p w:rsidR="00E964C2" w:rsidRPr="007E2DF1" w:rsidRDefault="00E964C2" w:rsidP="00E964C2">
      <w:pPr>
        <w:pStyle w:val="Normal0"/>
        <w:spacing w:after="160" w:line="259" w:lineRule="auto"/>
        <w:ind w:firstLine="709"/>
        <w:rPr>
          <w:b/>
          <w:bCs/>
          <w:i/>
        </w:rPr>
        <w:sectPr w:rsidR="00E964C2" w:rsidRPr="007E2DF1" w:rsidSect="00E964C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rsidR="00E964C2" w:rsidRPr="007E2DF1" w:rsidRDefault="004B0D18" w:rsidP="00E964C2">
      <w:pPr>
        <w:pStyle w:val="Normal0"/>
        <w:ind w:firstLine="709"/>
        <w:jc w:val="center"/>
        <w:rPr>
          <w:sz w:val="28"/>
          <w:szCs w:val="28"/>
        </w:rPr>
      </w:pPr>
      <w:r w:rsidRPr="007E2DF1">
        <w:rPr>
          <w:sz w:val="28"/>
          <w:szCs w:val="28"/>
        </w:rPr>
        <w:lastRenderedPageBreak/>
        <w:t>АНАЛИТИЧЕСКИЙ ОТЧЕТ ПО РЕЗУЛЬТАТАМ ПРЕДМЕТНОЙ ДИАГНОСТИКИ ДЛЯ УЧИТЕЛЕЙ МАТЕМАТИКИ</w:t>
      </w:r>
    </w:p>
    <w:p w:rsidR="00E964C2" w:rsidRPr="007E2DF1" w:rsidRDefault="00E964C2" w:rsidP="00E964C2">
      <w:pPr>
        <w:pStyle w:val="Normal0"/>
        <w:ind w:firstLine="709"/>
        <w:jc w:val="center"/>
        <w:rPr>
          <w:sz w:val="28"/>
          <w:szCs w:val="28"/>
        </w:rPr>
      </w:pPr>
    </w:p>
    <w:p w:rsidR="00E964C2" w:rsidRPr="007E2DF1" w:rsidRDefault="004B0D18" w:rsidP="00E964C2">
      <w:pPr>
        <w:pStyle w:val="a8"/>
        <w:numPr>
          <w:ilvl w:val="0"/>
          <w:numId w:val="3"/>
        </w:numPr>
        <w:spacing w:before="120" w:after="120" w:line="312" w:lineRule="auto"/>
        <w:ind w:left="0" w:firstLine="709"/>
        <w:jc w:val="both"/>
        <w:rPr>
          <w:b/>
          <w:color w:val="305496"/>
          <w:sz w:val="28"/>
          <w:szCs w:val="28"/>
        </w:rPr>
      </w:pPr>
      <w:r w:rsidRPr="007E2DF1">
        <w:rPr>
          <w:b/>
          <w:color w:val="305496"/>
          <w:sz w:val="28"/>
          <w:szCs w:val="28"/>
        </w:rPr>
        <w:t xml:space="preserve">Характеристика контрольных измерительных материалов (КИМ) </w:t>
      </w:r>
    </w:p>
    <w:p w:rsidR="00E964C2" w:rsidRPr="007E2DF1" w:rsidRDefault="004B0D18" w:rsidP="00E964C2">
      <w:pPr>
        <w:pStyle w:val="a9"/>
        <w:spacing w:line="312" w:lineRule="auto"/>
        <w:ind w:firstLine="709"/>
        <w:rPr>
          <w:sz w:val="28"/>
          <w:szCs w:val="28"/>
        </w:rPr>
      </w:pPr>
      <w:r w:rsidRPr="007E2DF1">
        <w:rPr>
          <w:sz w:val="28"/>
          <w:szCs w:val="28"/>
        </w:rPr>
        <w:t xml:space="preserve">Материалы диагностики были предназначены для определения уровня профессиональных предметных компетенций учителей математики основного и среднего общего образования. </w:t>
      </w:r>
    </w:p>
    <w:p w:rsidR="00E964C2" w:rsidRPr="007E2DF1" w:rsidRDefault="004B0D18" w:rsidP="00E964C2">
      <w:pPr>
        <w:pStyle w:val="Normal0"/>
        <w:tabs>
          <w:tab w:val="left" w:pos="456"/>
        </w:tabs>
        <w:spacing w:line="312" w:lineRule="auto"/>
        <w:ind w:firstLine="709"/>
        <w:jc w:val="both"/>
        <w:rPr>
          <w:sz w:val="28"/>
          <w:szCs w:val="28"/>
        </w:rPr>
      </w:pPr>
      <w:r w:rsidRPr="007E2DF1">
        <w:rPr>
          <w:sz w:val="28"/>
          <w:szCs w:val="28"/>
        </w:rPr>
        <w:t>Содержание заданий охватило все разделы школьного курса алгебры, геометрии, теории вероятности и математической статистики.</w:t>
      </w:r>
    </w:p>
    <w:p w:rsidR="00E964C2" w:rsidRPr="007E2DF1" w:rsidRDefault="004B0D18" w:rsidP="00E964C2">
      <w:pPr>
        <w:pStyle w:val="Normal0"/>
        <w:spacing w:line="360" w:lineRule="auto"/>
        <w:ind w:firstLine="709"/>
        <w:jc w:val="both"/>
        <w:rPr>
          <w:sz w:val="28"/>
          <w:szCs w:val="28"/>
        </w:rPr>
      </w:pPr>
      <w:r w:rsidRPr="007E2DF1">
        <w:rPr>
          <w:sz w:val="28"/>
          <w:szCs w:val="28"/>
        </w:rPr>
        <w:t xml:space="preserve">В КИМ представлены задания, проверяющие основные группы умений по предмету: </w:t>
      </w:r>
    </w:p>
    <w:p w:rsidR="00E964C2" w:rsidRPr="007E2DF1" w:rsidRDefault="004B0D18" w:rsidP="00E964C2">
      <w:pPr>
        <w:pStyle w:val="a8"/>
        <w:numPr>
          <w:ilvl w:val="0"/>
          <w:numId w:val="4"/>
        </w:numPr>
        <w:spacing w:line="360" w:lineRule="auto"/>
        <w:ind w:left="0" w:firstLine="709"/>
        <w:jc w:val="both"/>
        <w:rPr>
          <w:sz w:val="28"/>
          <w:szCs w:val="28"/>
        </w:rPr>
      </w:pPr>
      <w:r w:rsidRPr="007E2DF1">
        <w:rPr>
          <w:sz w:val="28"/>
          <w:szCs w:val="28"/>
        </w:rPr>
        <w:t xml:space="preserve">уметь использовать приобретенные знания и умения </w:t>
      </w:r>
      <w:r>
        <w:rPr>
          <w:sz w:val="28"/>
          <w:szCs w:val="28"/>
        </w:rPr>
        <w:br/>
      </w:r>
      <w:r w:rsidRPr="007E2DF1">
        <w:rPr>
          <w:sz w:val="28"/>
          <w:szCs w:val="28"/>
        </w:rPr>
        <w:t>в практической деятельности и повседневной жизни;</w:t>
      </w:r>
    </w:p>
    <w:p w:rsidR="00E964C2" w:rsidRPr="007E2DF1" w:rsidRDefault="004B0D18" w:rsidP="00E964C2">
      <w:pPr>
        <w:pStyle w:val="a8"/>
        <w:numPr>
          <w:ilvl w:val="0"/>
          <w:numId w:val="4"/>
        </w:numPr>
        <w:spacing w:line="360" w:lineRule="auto"/>
        <w:ind w:left="0" w:firstLine="709"/>
        <w:jc w:val="both"/>
        <w:rPr>
          <w:sz w:val="28"/>
          <w:szCs w:val="28"/>
        </w:rPr>
      </w:pPr>
      <w:r w:rsidRPr="007E2DF1">
        <w:rPr>
          <w:sz w:val="28"/>
          <w:szCs w:val="28"/>
        </w:rPr>
        <w:t>уметь выполнять вычисления и преобразования;</w:t>
      </w:r>
    </w:p>
    <w:p w:rsidR="00E964C2" w:rsidRPr="007E2DF1" w:rsidRDefault="004B0D18" w:rsidP="00E964C2">
      <w:pPr>
        <w:pStyle w:val="a8"/>
        <w:numPr>
          <w:ilvl w:val="0"/>
          <w:numId w:val="4"/>
        </w:numPr>
        <w:spacing w:line="360" w:lineRule="auto"/>
        <w:ind w:left="0" w:firstLine="709"/>
        <w:jc w:val="both"/>
        <w:rPr>
          <w:sz w:val="28"/>
          <w:szCs w:val="28"/>
        </w:rPr>
      </w:pPr>
      <w:r w:rsidRPr="007E2DF1">
        <w:rPr>
          <w:sz w:val="28"/>
          <w:szCs w:val="28"/>
        </w:rPr>
        <w:t>уметь решать уравнения и неравенства;</w:t>
      </w:r>
    </w:p>
    <w:p w:rsidR="00E964C2" w:rsidRPr="007E2DF1" w:rsidRDefault="004B0D18" w:rsidP="00E964C2">
      <w:pPr>
        <w:pStyle w:val="a8"/>
        <w:numPr>
          <w:ilvl w:val="0"/>
          <w:numId w:val="4"/>
        </w:numPr>
        <w:spacing w:line="360" w:lineRule="auto"/>
        <w:ind w:left="0" w:firstLine="709"/>
        <w:jc w:val="both"/>
        <w:rPr>
          <w:sz w:val="28"/>
          <w:szCs w:val="28"/>
        </w:rPr>
      </w:pPr>
      <w:r w:rsidRPr="007E2DF1">
        <w:rPr>
          <w:sz w:val="28"/>
          <w:szCs w:val="28"/>
        </w:rPr>
        <w:t>уметь выполнять действия с функциями;</w:t>
      </w:r>
    </w:p>
    <w:p w:rsidR="00E964C2" w:rsidRPr="007E2DF1" w:rsidRDefault="004B0D18" w:rsidP="00E964C2">
      <w:pPr>
        <w:pStyle w:val="a8"/>
        <w:numPr>
          <w:ilvl w:val="0"/>
          <w:numId w:val="4"/>
        </w:numPr>
        <w:spacing w:line="360" w:lineRule="auto"/>
        <w:ind w:left="0" w:firstLine="709"/>
        <w:jc w:val="both"/>
        <w:rPr>
          <w:sz w:val="28"/>
          <w:szCs w:val="28"/>
        </w:rPr>
      </w:pPr>
      <w:r w:rsidRPr="007E2DF1">
        <w:rPr>
          <w:sz w:val="28"/>
          <w:szCs w:val="28"/>
        </w:rPr>
        <w:t>уметь выполнять действия с геометрическими фигурами, координатами и векторами;</w:t>
      </w:r>
    </w:p>
    <w:p w:rsidR="00E964C2" w:rsidRPr="007E2DF1" w:rsidRDefault="004B0D18" w:rsidP="00E964C2">
      <w:pPr>
        <w:pStyle w:val="a8"/>
        <w:numPr>
          <w:ilvl w:val="0"/>
          <w:numId w:val="4"/>
        </w:numPr>
        <w:spacing w:line="360" w:lineRule="auto"/>
        <w:ind w:left="0" w:firstLine="709"/>
        <w:jc w:val="both"/>
        <w:rPr>
          <w:sz w:val="28"/>
          <w:szCs w:val="28"/>
        </w:rPr>
      </w:pPr>
      <w:r w:rsidRPr="007E2DF1">
        <w:rPr>
          <w:sz w:val="28"/>
          <w:szCs w:val="28"/>
        </w:rPr>
        <w:t xml:space="preserve">уметь строить и исследовать математические модели. </w:t>
      </w:r>
    </w:p>
    <w:p w:rsidR="00E964C2" w:rsidRDefault="004B0D18" w:rsidP="00E964C2">
      <w:pPr>
        <w:pStyle w:val="Normal0"/>
        <w:spacing w:line="312" w:lineRule="auto"/>
        <w:ind w:firstLine="709"/>
        <w:jc w:val="both"/>
        <w:rPr>
          <w:sz w:val="28"/>
          <w:szCs w:val="28"/>
        </w:rPr>
      </w:pPr>
      <w:r w:rsidRPr="007E2DF1">
        <w:rPr>
          <w:sz w:val="28"/>
          <w:szCs w:val="28"/>
        </w:rPr>
        <w:t xml:space="preserve">При проведении мероприятия использовались 4 аналогичных варианта, включающих 25 заданий каждый.  </w:t>
      </w:r>
    </w:p>
    <w:p w:rsidR="00E964C2" w:rsidRPr="007E2DF1" w:rsidRDefault="00E964C2" w:rsidP="00E964C2">
      <w:pPr>
        <w:pStyle w:val="Normal0"/>
        <w:spacing w:line="312" w:lineRule="auto"/>
        <w:ind w:firstLine="709"/>
        <w:jc w:val="both"/>
        <w:rPr>
          <w:sz w:val="28"/>
        </w:rPr>
      </w:pPr>
    </w:p>
    <w:p w:rsidR="00E964C2" w:rsidRPr="007E2DF1" w:rsidRDefault="004B0D18" w:rsidP="00E964C2">
      <w:pPr>
        <w:pStyle w:val="a9"/>
        <w:ind w:firstLine="709"/>
        <w:jc w:val="right"/>
        <w:rPr>
          <w:i/>
          <w:sz w:val="28"/>
          <w:szCs w:val="28"/>
        </w:rPr>
      </w:pPr>
      <w:r w:rsidRPr="007E2DF1">
        <w:rPr>
          <w:i/>
          <w:sz w:val="28"/>
          <w:szCs w:val="28"/>
        </w:rPr>
        <w:t>Таблица 1.</w:t>
      </w:r>
    </w:p>
    <w:p w:rsidR="00E964C2" w:rsidRPr="00FB2628" w:rsidRDefault="004B0D18" w:rsidP="00E964C2">
      <w:pPr>
        <w:pStyle w:val="a9"/>
        <w:ind w:firstLine="709"/>
        <w:jc w:val="right"/>
        <w:rPr>
          <w:i/>
          <w:sz w:val="28"/>
          <w:szCs w:val="26"/>
        </w:rPr>
      </w:pPr>
      <w:r w:rsidRPr="00FB2628">
        <w:rPr>
          <w:i/>
          <w:sz w:val="28"/>
          <w:szCs w:val="26"/>
        </w:rPr>
        <w:t>Распределение заданий по уровням сложности</w:t>
      </w:r>
      <w:r w:rsidRPr="00FB2628">
        <w:rPr>
          <w:i/>
          <w:sz w:val="32"/>
          <w:szCs w:val="28"/>
        </w:rPr>
        <w:t xml:space="preserve">  </w:t>
      </w:r>
    </w:p>
    <w:tbl>
      <w:tblPr>
        <w:tblStyle w:val="TableGrid00"/>
        <w:tblW w:w="5000" w:type="pct"/>
        <w:tblLook w:val="04A0" w:firstRow="1" w:lastRow="0" w:firstColumn="1" w:lastColumn="0" w:noHBand="0" w:noVBand="1"/>
      </w:tblPr>
      <w:tblGrid>
        <w:gridCol w:w="2787"/>
        <w:gridCol w:w="2512"/>
        <w:gridCol w:w="4046"/>
      </w:tblGrid>
      <w:tr w:rsidR="00E964C2" w:rsidRPr="007E2DF1" w:rsidTr="00E964C2">
        <w:tc>
          <w:tcPr>
            <w:tcW w:w="1491" w:type="pct"/>
            <w:vAlign w:val="center"/>
          </w:tcPr>
          <w:p w:rsidR="00E964C2" w:rsidRPr="007E2DF1" w:rsidRDefault="004B0D18" w:rsidP="000E3968">
            <w:pPr>
              <w:pStyle w:val="a9"/>
              <w:ind w:firstLine="0"/>
              <w:jc w:val="center"/>
              <w:rPr>
                <w:szCs w:val="24"/>
              </w:rPr>
            </w:pPr>
            <w:r w:rsidRPr="007E2DF1">
              <w:rPr>
                <w:szCs w:val="24"/>
              </w:rPr>
              <w:t>Уровень сложности задания</w:t>
            </w:r>
          </w:p>
          <w:p w:rsidR="00E964C2" w:rsidRPr="007E2DF1" w:rsidRDefault="00E964C2" w:rsidP="000E3968">
            <w:pPr>
              <w:pStyle w:val="a9"/>
              <w:ind w:firstLine="0"/>
              <w:jc w:val="center"/>
              <w:rPr>
                <w:szCs w:val="24"/>
              </w:rPr>
            </w:pPr>
          </w:p>
        </w:tc>
        <w:tc>
          <w:tcPr>
            <w:tcW w:w="1344" w:type="pct"/>
            <w:vAlign w:val="center"/>
          </w:tcPr>
          <w:p w:rsidR="00E964C2" w:rsidRPr="007E2DF1" w:rsidRDefault="004B0D18" w:rsidP="000E3968">
            <w:pPr>
              <w:pStyle w:val="a9"/>
              <w:ind w:firstLine="0"/>
              <w:jc w:val="center"/>
              <w:rPr>
                <w:szCs w:val="24"/>
              </w:rPr>
            </w:pPr>
            <w:r w:rsidRPr="007E2DF1">
              <w:rPr>
                <w:szCs w:val="24"/>
              </w:rPr>
              <w:t>Количество заданий</w:t>
            </w:r>
          </w:p>
        </w:tc>
        <w:tc>
          <w:tcPr>
            <w:tcW w:w="2165" w:type="pct"/>
            <w:vAlign w:val="center"/>
          </w:tcPr>
          <w:p w:rsidR="00E964C2" w:rsidRPr="007E2DF1" w:rsidRDefault="004B0D18" w:rsidP="000E3968">
            <w:pPr>
              <w:pStyle w:val="a9"/>
              <w:ind w:firstLine="0"/>
              <w:jc w:val="center"/>
              <w:rPr>
                <w:szCs w:val="24"/>
              </w:rPr>
            </w:pPr>
            <w:r w:rsidRPr="007E2DF1">
              <w:rPr>
                <w:szCs w:val="24"/>
              </w:rPr>
              <w:t>Максимальный балл</w:t>
            </w:r>
          </w:p>
        </w:tc>
      </w:tr>
      <w:tr w:rsidR="00E964C2" w:rsidRPr="007E2DF1" w:rsidTr="00E964C2">
        <w:tc>
          <w:tcPr>
            <w:tcW w:w="1491" w:type="pct"/>
          </w:tcPr>
          <w:p w:rsidR="00E964C2" w:rsidRPr="007E2DF1" w:rsidRDefault="004B0D18" w:rsidP="000E3968">
            <w:pPr>
              <w:pStyle w:val="a9"/>
              <w:ind w:firstLine="0"/>
              <w:rPr>
                <w:szCs w:val="24"/>
              </w:rPr>
            </w:pPr>
            <w:r w:rsidRPr="007E2DF1">
              <w:rPr>
                <w:szCs w:val="24"/>
              </w:rPr>
              <w:t>Базовый</w:t>
            </w:r>
          </w:p>
        </w:tc>
        <w:tc>
          <w:tcPr>
            <w:tcW w:w="1344" w:type="pct"/>
          </w:tcPr>
          <w:p w:rsidR="00E964C2" w:rsidRPr="007E2DF1" w:rsidRDefault="004B0D18" w:rsidP="000E3968">
            <w:pPr>
              <w:pStyle w:val="a9"/>
              <w:ind w:firstLine="0"/>
              <w:jc w:val="center"/>
              <w:rPr>
                <w:szCs w:val="24"/>
              </w:rPr>
            </w:pPr>
            <w:r w:rsidRPr="007E2DF1">
              <w:rPr>
                <w:szCs w:val="24"/>
              </w:rPr>
              <w:t>6</w:t>
            </w:r>
          </w:p>
        </w:tc>
        <w:tc>
          <w:tcPr>
            <w:tcW w:w="2165" w:type="pct"/>
          </w:tcPr>
          <w:p w:rsidR="00E964C2" w:rsidRPr="007E2DF1" w:rsidRDefault="004B0D18" w:rsidP="000E3968">
            <w:pPr>
              <w:pStyle w:val="a9"/>
              <w:ind w:firstLine="0"/>
              <w:jc w:val="center"/>
              <w:rPr>
                <w:szCs w:val="24"/>
              </w:rPr>
            </w:pPr>
            <w:r w:rsidRPr="007E2DF1">
              <w:rPr>
                <w:szCs w:val="24"/>
              </w:rPr>
              <w:t>6</w:t>
            </w:r>
          </w:p>
        </w:tc>
      </w:tr>
      <w:tr w:rsidR="00E964C2" w:rsidRPr="007E2DF1" w:rsidTr="00E964C2">
        <w:tc>
          <w:tcPr>
            <w:tcW w:w="1491" w:type="pct"/>
          </w:tcPr>
          <w:p w:rsidR="00E964C2" w:rsidRPr="007E2DF1" w:rsidRDefault="004B0D18" w:rsidP="000E3968">
            <w:pPr>
              <w:pStyle w:val="a9"/>
              <w:ind w:firstLine="0"/>
              <w:rPr>
                <w:szCs w:val="24"/>
              </w:rPr>
            </w:pPr>
            <w:r w:rsidRPr="007E2DF1">
              <w:rPr>
                <w:szCs w:val="24"/>
              </w:rPr>
              <w:t xml:space="preserve">Повышенный </w:t>
            </w:r>
          </w:p>
        </w:tc>
        <w:tc>
          <w:tcPr>
            <w:tcW w:w="1344" w:type="pct"/>
          </w:tcPr>
          <w:p w:rsidR="00E964C2" w:rsidRPr="007E2DF1" w:rsidRDefault="004B0D18" w:rsidP="000E3968">
            <w:pPr>
              <w:pStyle w:val="a9"/>
              <w:ind w:firstLine="0"/>
              <w:jc w:val="center"/>
              <w:rPr>
                <w:szCs w:val="24"/>
                <w:lang w:val="en-US"/>
              </w:rPr>
            </w:pPr>
            <w:r w:rsidRPr="007E2DF1">
              <w:rPr>
                <w:szCs w:val="24"/>
                <w:lang w:val="en-US"/>
              </w:rPr>
              <w:t>16</w:t>
            </w:r>
          </w:p>
        </w:tc>
        <w:tc>
          <w:tcPr>
            <w:tcW w:w="2165" w:type="pct"/>
          </w:tcPr>
          <w:p w:rsidR="00E964C2" w:rsidRPr="007E2DF1" w:rsidRDefault="004B0D18" w:rsidP="000E3968">
            <w:pPr>
              <w:pStyle w:val="a9"/>
              <w:ind w:firstLine="0"/>
              <w:jc w:val="center"/>
              <w:rPr>
                <w:szCs w:val="24"/>
                <w:lang w:val="en-US"/>
              </w:rPr>
            </w:pPr>
            <w:r w:rsidRPr="007E2DF1">
              <w:rPr>
                <w:szCs w:val="24"/>
                <w:lang w:val="en-US"/>
              </w:rPr>
              <w:t>16</w:t>
            </w:r>
          </w:p>
        </w:tc>
      </w:tr>
      <w:tr w:rsidR="00E964C2" w:rsidRPr="007E2DF1" w:rsidTr="00E964C2">
        <w:tc>
          <w:tcPr>
            <w:tcW w:w="1491" w:type="pct"/>
          </w:tcPr>
          <w:p w:rsidR="00E964C2" w:rsidRPr="007E2DF1" w:rsidRDefault="004B0D18" w:rsidP="000E3968">
            <w:pPr>
              <w:pStyle w:val="a9"/>
              <w:ind w:firstLine="0"/>
              <w:rPr>
                <w:szCs w:val="24"/>
              </w:rPr>
            </w:pPr>
            <w:r w:rsidRPr="007E2DF1">
              <w:rPr>
                <w:szCs w:val="24"/>
              </w:rPr>
              <w:t xml:space="preserve">Высокий </w:t>
            </w:r>
          </w:p>
        </w:tc>
        <w:tc>
          <w:tcPr>
            <w:tcW w:w="1344" w:type="pct"/>
          </w:tcPr>
          <w:p w:rsidR="00E964C2" w:rsidRPr="007E2DF1" w:rsidRDefault="004B0D18" w:rsidP="000E3968">
            <w:pPr>
              <w:pStyle w:val="a9"/>
              <w:ind w:firstLine="0"/>
              <w:jc w:val="center"/>
              <w:rPr>
                <w:szCs w:val="24"/>
              </w:rPr>
            </w:pPr>
            <w:r w:rsidRPr="007E2DF1">
              <w:rPr>
                <w:szCs w:val="24"/>
              </w:rPr>
              <w:t>3</w:t>
            </w:r>
          </w:p>
        </w:tc>
        <w:tc>
          <w:tcPr>
            <w:tcW w:w="2165" w:type="pct"/>
          </w:tcPr>
          <w:p w:rsidR="00E964C2" w:rsidRPr="007E2DF1" w:rsidRDefault="004B0D18" w:rsidP="000E3968">
            <w:pPr>
              <w:pStyle w:val="a9"/>
              <w:ind w:firstLine="0"/>
              <w:jc w:val="center"/>
              <w:rPr>
                <w:szCs w:val="24"/>
              </w:rPr>
            </w:pPr>
            <w:r w:rsidRPr="007E2DF1">
              <w:rPr>
                <w:szCs w:val="24"/>
              </w:rPr>
              <w:t>3</w:t>
            </w:r>
          </w:p>
        </w:tc>
      </w:tr>
      <w:tr w:rsidR="00E964C2" w:rsidRPr="007E2DF1" w:rsidTr="00E964C2">
        <w:tc>
          <w:tcPr>
            <w:tcW w:w="1491" w:type="pct"/>
          </w:tcPr>
          <w:p w:rsidR="00E964C2" w:rsidRPr="007E2DF1" w:rsidRDefault="004B0D18" w:rsidP="000E3968">
            <w:pPr>
              <w:pStyle w:val="a9"/>
              <w:ind w:firstLine="0"/>
              <w:rPr>
                <w:szCs w:val="24"/>
              </w:rPr>
            </w:pPr>
            <w:r w:rsidRPr="007E2DF1">
              <w:rPr>
                <w:szCs w:val="24"/>
              </w:rPr>
              <w:t xml:space="preserve">Итого </w:t>
            </w:r>
          </w:p>
        </w:tc>
        <w:tc>
          <w:tcPr>
            <w:tcW w:w="1344" w:type="pct"/>
          </w:tcPr>
          <w:p w:rsidR="00E964C2" w:rsidRPr="007E2DF1" w:rsidRDefault="004B0D18" w:rsidP="000E3968">
            <w:pPr>
              <w:pStyle w:val="a9"/>
              <w:ind w:firstLine="0"/>
              <w:jc w:val="center"/>
              <w:rPr>
                <w:szCs w:val="24"/>
                <w:lang w:val="en-US"/>
              </w:rPr>
            </w:pPr>
            <w:r w:rsidRPr="007E2DF1">
              <w:rPr>
                <w:szCs w:val="24"/>
                <w:lang w:val="en-US"/>
              </w:rPr>
              <w:t>25</w:t>
            </w:r>
          </w:p>
        </w:tc>
        <w:tc>
          <w:tcPr>
            <w:tcW w:w="2165" w:type="pct"/>
          </w:tcPr>
          <w:p w:rsidR="00E964C2" w:rsidRPr="007E2DF1" w:rsidRDefault="004B0D18" w:rsidP="000E3968">
            <w:pPr>
              <w:pStyle w:val="a9"/>
              <w:ind w:firstLine="0"/>
              <w:jc w:val="center"/>
              <w:rPr>
                <w:szCs w:val="24"/>
              </w:rPr>
            </w:pPr>
            <w:r w:rsidRPr="007E2DF1">
              <w:rPr>
                <w:szCs w:val="24"/>
              </w:rPr>
              <w:t>25</w:t>
            </w:r>
          </w:p>
        </w:tc>
      </w:tr>
    </w:tbl>
    <w:p w:rsidR="00E964C2" w:rsidRPr="007E2DF1" w:rsidRDefault="00E964C2" w:rsidP="00E964C2">
      <w:pPr>
        <w:pStyle w:val="Normal0"/>
        <w:tabs>
          <w:tab w:val="left" w:pos="456"/>
        </w:tabs>
        <w:ind w:firstLine="709"/>
        <w:jc w:val="both"/>
        <w:rPr>
          <w:sz w:val="28"/>
          <w:szCs w:val="28"/>
        </w:rPr>
      </w:pPr>
    </w:p>
    <w:p w:rsidR="00E964C2" w:rsidRDefault="00E964C2" w:rsidP="00E964C2">
      <w:pPr>
        <w:pStyle w:val="Normal0"/>
        <w:tabs>
          <w:tab w:val="left" w:pos="456"/>
        </w:tabs>
        <w:ind w:firstLine="709"/>
        <w:jc w:val="both"/>
        <w:rPr>
          <w:sz w:val="28"/>
          <w:szCs w:val="28"/>
        </w:rPr>
      </w:pPr>
    </w:p>
    <w:p w:rsidR="00E964C2" w:rsidRDefault="00E964C2" w:rsidP="00E964C2">
      <w:pPr>
        <w:pStyle w:val="Normal0"/>
        <w:tabs>
          <w:tab w:val="left" w:pos="456"/>
        </w:tabs>
        <w:ind w:firstLine="709"/>
        <w:jc w:val="both"/>
        <w:rPr>
          <w:sz w:val="28"/>
          <w:szCs w:val="28"/>
        </w:rPr>
      </w:pPr>
    </w:p>
    <w:p w:rsidR="00E964C2" w:rsidRDefault="00E964C2" w:rsidP="00E964C2">
      <w:pPr>
        <w:pStyle w:val="Normal0"/>
        <w:tabs>
          <w:tab w:val="left" w:pos="456"/>
        </w:tabs>
        <w:ind w:firstLine="709"/>
        <w:jc w:val="both"/>
        <w:rPr>
          <w:sz w:val="28"/>
          <w:szCs w:val="28"/>
        </w:rPr>
      </w:pPr>
    </w:p>
    <w:p w:rsidR="00E964C2" w:rsidRPr="007E2DF1" w:rsidRDefault="004B0D18" w:rsidP="00E964C2">
      <w:pPr>
        <w:pStyle w:val="Normal0"/>
        <w:tabs>
          <w:tab w:val="left" w:pos="456"/>
        </w:tabs>
        <w:ind w:firstLine="709"/>
        <w:jc w:val="right"/>
        <w:rPr>
          <w:i/>
          <w:sz w:val="28"/>
          <w:szCs w:val="28"/>
        </w:rPr>
      </w:pPr>
      <w:r w:rsidRPr="007E2DF1">
        <w:rPr>
          <w:i/>
          <w:sz w:val="28"/>
          <w:szCs w:val="28"/>
        </w:rPr>
        <w:lastRenderedPageBreak/>
        <w:t>Таблица 2.</w:t>
      </w:r>
    </w:p>
    <w:p w:rsidR="00E964C2" w:rsidRPr="00E964C2" w:rsidRDefault="004B0D18" w:rsidP="00E964C2">
      <w:pPr>
        <w:pStyle w:val="Normal0"/>
        <w:tabs>
          <w:tab w:val="left" w:pos="456"/>
        </w:tabs>
        <w:ind w:firstLine="709"/>
        <w:jc w:val="right"/>
        <w:rPr>
          <w:i/>
          <w:sz w:val="26"/>
          <w:szCs w:val="26"/>
        </w:rPr>
      </w:pPr>
      <w:r w:rsidRPr="00FB2628">
        <w:rPr>
          <w:i/>
          <w:sz w:val="28"/>
          <w:szCs w:val="26"/>
        </w:rPr>
        <w:t xml:space="preserve">Распределение заданий диагностической работы по содержательным разделам курса математики  </w:t>
      </w:r>
    </w:p>
    <w:tbl>
      <w:tblPr>
        <w:tblStyle w:val="TableGrid00"/>
        <w:tblW w:w="5000" w:type="pct"/>
        <w:jc w:val="center"/>
        <w:tblLook w:val="04A0" w:firstRow="1" w:lastRow="0" w:firstColumn="1" w:lastColumn="0" w:noHBand="0" w:noVBand="1"/>
      </w:tblPr>
      <w:tblGrid>
        <w:gridCol w:w="2498"/>
        <w:gridCol w:w="2109"/>
        <w:gridCol w:w="2374"/>
        <w:gridCol w:w="2364"/>
      </w:tblGrid>
      <w:tr w:rsidR="00E964C2" w:rsidRPr="007E2DF1" w:rsidTr="00E964C2">
        <w:trPr>
          <w:jc w:val="center"/>
        </w:trPr>
        <w:tc>
          <w:tcPr>
            <w:tcW w:w="1336" w:type="pct"/>
            <w:vAlign w:val="center"/>
          </w:tcPr>
          <w:p w:rsidR="00E964C2" w:rsidRPr="007E2DF1" w:rsidRDefault="004B0D18" w:rsidP="000E3968">
            <w:pPr>
              <w:pStyle w:val="Normal0"/>
              <w:tabs>
                <w:tab w:val="left" w:pos="456"/>
              </w:tabs>
              <w:jc w:val="both"/>
            </w:pPr>
            <w:r w:rsidRPr="007E2DF1">
              <w:t>Содержательные разделы</w:t>
            </w:r>
          </w:p>
        </w:tc>
        <w:tc>
          <w:tcPr>
            <w:tcW w:w="1128" w:type="pct"/>
            <w:vAlign w:val="center"/>
          </w:tcPr>
          <w:p w:rsidR="00E964C2" w:rsidRPr="007E2DF1" w:rsidRDefault="004B0D18" w:rsidP="000E3968">
            <w:pPr>
              <w:pStyle w:val="Normal0"/>
              <w:tabs>
                <w:tab w:val="left" w:pos="456"/>
              </w:tabs>
              <w:jc w:val="both"/>
            </w:pPr>
            <w:r w:rsidRPr="007E2DF1">
              <w:t xml:space="preserve">Количество заданий </w:t>
            </w:r>
          </w:p>
        </w:tc>
        <w:tc>
          <w:tcPr>
            <w:tcW w:w="1270" w:type="pct"/>
            <w:vAlign w:val="center"/>
          </w:tcPr>
          <w:p w:rsidR="00E964C2" w:rsidRPr="007E2DF1" w:rsidRDefault="004B0D18" w:rsidP="000E3968">
            <w:pPr>
              <w:pStyle w:val="Normal0"/>
              <w:tabs>
                <w:tab w:val="left" w:pos="456"/>
              </w:tabs>
              <w:jc w:val="both"/>
            </w:pPr>
            <w:r w:rsidRPr="007E2DF1">
              <w:t>Максимальный балл</w:t>
            </w:r>
          </w:p>
        </w:tc>
        <w:tc>
          <w:tcPr>
            <w:tcW w:w="1265" w:type="pct"/>
            <w:vAlign w:val="center"/>
          </w:tcPr>
          <w:p w:rsidR="00E964C2" w:rsidRPr="007E2DF1" w:rsidRDefault="004B0D18" w:rsidP="000E3968">
            <w:pPr>
              <w:pStyle w:val="Normal0"/>
              <w:tabs>
                <w:tab w:val="left" w:pos="456"/>
              </w:tabs>
            </w:pPr>
            <w:r w:rsidRPr="007E2DF1">
              <w:t>Процент максимального первичного балла за выполнение заданий данного раздела содержания от максимального первичного балла за всю работу</w:t>
            </w:r>
          </w:p>
        </w:tc>
      </w:tr>
      <w:tr w:rsidR="00E964C2" w:rsidRPr="007E2DF1" w:rsidTr="00E964C2">
        <w:trPr>
          <w:jc w:val="center"/>
        </w:trPr>
        <w:tc>
          <w:tcPr>
            <w:tcW w:w="1336" w:type="pct"/>
          </w:tcPr>
          <w:p w:rsidR="00E964C2" w:rsidRPr="007E2DF1" w:rsidRDefault="004B0D18" w:rsidP="000E3968">
            <w:pPr>
              <w:pStyle w:val="Normal0"/>
              <w:tabs>
                <w:tab w:val="left" w:pos="456"/>
              </w:tabs>
              <w:jc w:val="both"/>
            </w:pPr>
            <w:r w:rsidRPr="007E2DF1">
              <w:t>Алгебра</w:t>
            </w:r>
          </w:p>
        </w:tc>
        <w:tc>
          <w:tcPr>
            <w:tcW w:w="1128" w:type="pct"/>
            <w:vAlign w:val="center"/>
          </w:tcPr>
          <w:p w:rsidR="00E964C2" w:rsidRPr="007E2DF1" w:rsidRDefault="004B0D18" w:rsidP="000E3968">
            <w:pPr>
              <w:pStyle w:val="Normal0"/>
              <w:tabs>
                <w:tab w:val="left" w:pos="456"/>
              </w:tabs>
              <w:jc w:val="center"/>
            </w:pPr>
            <w:r w:rsidRPr="007E2DF1">
              <w:t>13</w:t>
            </w:r>
          </w:p>
        </w:tc>
        <w:tc>
          <w:tcPr>
            <w:tcW w:w="1270" w:type="pct"/>
            <w:vAlign w:val="center"/>
          </w:tcPr>
          <w:p w:rsidR="00E964C2" w:rsidRPr="007E2DF1" w:rsidRDefault="004B0D18" w:rsidP="000E3968">
            <w:pPr>
              <w:pStyle w:val="Normal0"/>
              <w:tabs>
                <w:tab w:val="left" w:pos="456"/>
              </w:tabs>
              <w:jc w:val="center"/>
            </w:pPr>
            <w:r w:rsidRPr="007E2DF1">
              <w:t>13</w:t>
            </w:r>
          </w:p>
        </w:tc>
        <w:tc>
          <w:tcPr>
            <w:tcW w:w="1265" w:type="pct"/>
            <w:vAlign w:val="center"/>
          </w:tcPr>
          <w:p w:rsidR="00E964C2" w:rsidRPr="007E2DF1" w:rsidRDefault="004B0D18" w:rsidP="000E3968">
            <w:pPr>
              <w:pStyle w:val="Normal0"/>
              <w:tabs>
                <w:tab w:val="left" w:pos="456"/>
              </w:tabs>
              <w:jc w:val="center"/>
              <w:rPr>
                <w:lang w:val="en-US"/>
              </w:rPr>
            </w:pPr>
            <w:r w:rsidRPr="007E2DF1">
              <w:rPr>
                <w:lang w:val="en-US"/>
              </w:rPr>
              <w:t>52</w:t>
            </w:r>
          </w:p>
        </w:tc>
      </w:tr>
      <w:tr w:rsidR="00E964C2" w:rsidRPr="007E2DF1" w:rsidTr="00E964C2">
        <w:trPr>
          <w:jc w:val="center"/>
        </w:trPr>
        <w:tc>
          <w:tcPr>
            <w:tcW w:w="1336" w:type="pct"/>
          </w:tcPr>
          <w:p w:rsidR="00E964C2" w:rsidRDefault="004B0D18" w:rsidP="000E3968">
            <w:pPr>
              <w:pStyle w:val="Normal0"/>
              <w:tabs>
                <w:tab w:val="left" w:pos="456"/>
              </w:tabs>
              <w:jc w:val="both"/>
            </w:pPr>
            <w:r w:rsidRPr="007E2DF1">
              <w:t xml:space="preserve">Уравнения </w:t>
            </w:r>
          </w:p>
          <w:p w:rsidR="00E964C2" w:rsidRPr="007E2DF1" w:rsidRDefault="004B0D18" w:rsidP="000E3968">
            <w:pPr>
              <w:pStyle w:val="Normal0"/>
              <w:jc w:val="both"/>
            </w:pPr>
            <w:r w:rsidRPr="007E2DF1">
              <w:t>и неравенства</w:t>
            </w:r>
          </w:p>
        </w:tc>
        <w:tc>
          <w:tcPr>
            <w:tcW w:w="1128" w:type="pct"/>
            <w:vAlign w:val="center"/>
          </w:tcPr>
          <w:p w:rsidR="00E964C2" w:rsidRPr="007E2DF1" w:rsidRDefault="004B0D18" w:rsidP="000E3968">
            <w:pPr>
              <w:pStyle w:val="Normal0"/>
              <w:tabs>
                <w:tab w:val="left" w:pos="456"/>
              </w:tabs>
              <w:jc w:val="center"/>
            </w:pPr>
            <w:r w:rsidRPr="007E2DF1">
              <w:t>3</w:t>
            </w:r>
          </w:p>
        </w:tc>
        <w:tc>
          <w:tcPr>
            <w:tcW w:w="1270" w:type="pct"/>
            <w:vAlign w:val="center"/>
          </w:tcPr>
          <w:p w:rsidR="00E964C2" w:rsidRPr="007E2DF1" w:rsidRDefault="004B0D18" w:rsidP="000E3968">
            <w:pPr>
              <w:pStyle w:val="Normal0"/>
              <w:tabs>
                <w:tab w:val="left" w:pos="456"/>
              </w:tabs>
              <w:jc w:val="center"/>
            </w:pPr>
            <w:r w:rsidRPr="007E2DF1">
              <w:t>3</w:t>
            </w:r>
          </w:p>
        </w:tc>
        <w:tc>
          <w:tcPr>
            <w:tcW w:w="1265" w:type="pct"/>
            <w:vAlign w:val="center"/>
          </w:tcPr>
          <w:p w:rsidR="00E964C2" w:rsidRPr="007E2DF1" w:rsidRDefault="004B0D18" w:rsidP="000E3968">
            <w:pPr>
              <w:pStyle w:val="Normal0"/>
              <w:tabs>
                <w:tab w:val="left" w:pos="456"/>
              </w:tabs>
              <w:jc w:val="center"/>
              <w:rPr>
                <w:lang w:val="en-US"/>
              </w:rPr>
            </w:pPr>
            <w:r w:rsidRPr="007E2DF1">
              <w:rPr>
                <w:lang w:val="en-US"/>
              </w:rPr>
              <w:t>12</w:t>
            </w:r>
          </w:p>
        </w:tc>
      </w:tr>
      <w:tr w:rsidR="00E964C2" w:rsidRPr="007E2DF1" w:rsidTr="00E964C2">
        <w:trPr>
          <w:jc w:val="center"/>
        </w:trPr>
        <w:tc>
          <w:tcPr>
            <w:tcW w:w="1336" w:type="pct"/>
          </w:tcPr>
          <w:p w:rsidR="00E964C2" w:rsidRPr="007E2DF1" w:rsidRDefault="004B0D18" w:rsidP="000E3968">
            <w:pPr>
              <w:pStyle w:val="Normal0"/>
              <w:tabs>
                <w:tab w:val="left" w:pos="456"/>
              </w:tabs>
              <w:jc w:val="both"/>
            </w:pPr>
            <w:r w:rsidRPr="007E2DF1">
              <w:t>Функции</w:t>
            </w:r>
          </w:p>
        </w:tc>
        <w:tc>
          <w:tcPr>
            <w:tcW w:w="1128" w:type="pct"/>
            <w:vAlign w:val="center"/>
          </w:tcPr>
          <w:p w:rsidR="00E964C2" w:rsidRPr="007E2DF1" w:rsidRDefault="004B0D18" w:rsidP="000E3968">
            <w:pPr>
              <w:pStyle w:val="Normal0"/>
              <w:tabs>
                <w:tab w:val="left" w:pos="456"/>
              </w:tabs>
              <w:jc w:val="center"/>
            </w:pPr>
            <w:r w:rsidRPr="007E2DF1">
              <w:t>2</w:t>
            </w:r>
          </w:p>
        </w:tc>
        <w:tc>
          <w:tcPr>
            <w:tcW w:w="1270" w:type="pct"/>
            <w:vAlign w:val="center"/>
          </w:tcPr>
          <w:p w:rsidR="00E964C2" w:rsidRPr="007E2DF1" w:rsidRDefault="004B0D18" w:rsidP="000E3968">
            <w:pPr>
              <w:pStyle w:val="Normal0"/>
              <w:tabs>
                <w:tab w:val="left" w:pos="456"/>
              </w:tabs>
              <w:jc w:val="center"/>
            </w:pPr>
            <w:r w:rsidRPr="007E2DF1">
              <w:t>2</w:t>
            </w:r>
          </w:p>
        </w:tc>
        <w:tc>
          <w:tcPr>
            <w:tcW w:w="1265" w:type="pct"/>
            <w:vAlign w:val="center"/>
          </w:tcPr>
          <w:p w:rsidR="00E964C2" w:rsidRPr="007E2DF1" w:rsidRDefault="004B0D18" w:rsidP="000E3968">
            <w:pPr>
              <w:pStyle w:val="Normal0"/>
              <w:tabs>
                <w:tab w:val="left" w:pos="456"/>
              </w:tabs>
              <w:jc w:val="center"/>
              <w:rPr>
                <w:lang w:val="en-US"/>
              </w:rPr>
            </w:pPr>
            <w:r w:rsidRPr="007E2DF1">
              <w:rPr>
                <w:lang w:val="en-US"/>
              </w:rPr>
              <w:t>8</w:t>
            </w:r>
          </w:p>
        </w:tc>
      </w:tr>
      <w:tr w:rsidR="00E964C2" w:rsidRPr="007E2DF1" w:rsidTr="00E964C2">
        <w:trPr>
          <w:jc w:val="center"/>
        </w:trPr>
        <w:tc>
          <w:tcPr>
            <w:tcW w:w="1336" w:type="pct"/>
          </w:tcPr>
          <w:p w:rsidR="00E964C2" w:rsidRPr="007E2DF1" w:rsidRDefault="004B0D18" w:rsidP="000E3968">
            <w:pPr>
              <w:pStyle w:val="Normal0"/>
              <w:tabs>
                <w:tab w:val="left" w:pos="456"/>
              </w:tabs>
              <w:jc w:val="both"/>
            </w:pPr>
            <w:r w:rsidRPr="007E2DF1">
              <w:t>Начала математического анализа</w:t>
            </w:r>
          </w:p>
        </w:tc>
        <w:tc>
          <w:tcPr>
            <w:tcW w:w="1128" w:type="pct"/>
            <w:vAlign w:val="center"/>
          </w:tcPr>
          <w:p w:rsidR="00E964C2" w:rsidRPr="007E2DF1" w:rsidRDefault="004B0D18" w:rsidP="000E3968">
            <w:pPr>
              <w:pStyle w:val="Normal0"/>
              <w:tabs>
                <w:tab w:val="left" w:pos="456"/>
              </w:tabs>
              <w:jc w:val="center"/>
            </w:pPr>
            <w:r w:rsidRPr="007E2DF1">
              <w:t>1</w:t>
            </w:r>
          </w:p>
        </w:tc>
        <w:tc>
          <w:tcPr>
            <w:tcW w:w="1270" w:type="pct"/>
            <w:vAlign w:val="center"/>
          </w:tcPr>
          <w:p w:rsidR="00E964C2" w:rsidRPr="007E2DF1" w:rsidRDefault="004B0D18" w:rsidP="000E3968">
            <w:pPr>
              <w:pStyle w:val="Normal0"/>
              <w:tabs>
                <w:tab w:val="left" w:pos="456"/>
              </w:tabs>
              <w:jc w:val="center"/>
            </w:pPr>
            <w:r w:rsidRPr="007E2DF1">
              <w:t>1</w:t>
            </w:r>
          </w:p>
        </w:tc>
        <w:tc>
          <w:tcPr>
            <w:tcW w:w="1265" w:type="pct"/>
            <w:vAlign w:val="center"/>
          </w:tcPr>
          <w:p w:rsidR="00E964C2" w:rsidRPr="007E2DF1" w:rsidRDefault="004B0D18" w:rsidP="000E3968">
            <w:pPr>
              <w:pStyle w:val="Normal0"/>
              <w:tabs>
                <w:tab w:val="left" w:pos="456"/>
              </w:tabs>
              <w:jc w:val="center"/>
              <w:rPr>
                <w:lang w:val="en-US"/>
              </w:rPr>
            </w:pPr>
            <w:r w:rsidRPr="007E2DF1">
              <w:rPr>
                <w:lang w:val="en-US"/>
              </w:rPr>
              <w:t>4</w:t>
            </w:r>
          </w:p>
        </w:tc>
      </w:tr>
      <w:tr w:rsidR="00E964C2" w:rsidRPr="007E2DF1" w:rsidTr="00E964C2">
        <w:trPr>
          <w:jc w:val="center"/>
        </w:trPr>
        <w:tc>
          <w:tcPr>
            <w:tcW w:w="1336" w:type="pct"/>
          </w:tcPr>
          <w:p w:rsidR="00E964C2" w:rsidRPr="007E2DF1" w:rsidRDefault="004B0D18" w:rsidP="000E3968">
            <w:pPr>
              <w:pStyle w:val="Normal0"/>
              <w:tabs>
                <w:tab w:val="left" w:pos="456"/>
              </w:tabs>
              <w:jc w:val="both"/>
            </w:pPr>
            <w:r w:rsidRPr="007E2DF1">
              <w:t>Геометрия</w:t>
            </w:r>
          </w:p>
        </w:tc>
        <w:tc>
          <w:tcPr>
            <w:tcW w:w="1128" w:type="pct"/>
            <w:vAlign w:val="center"/>
          </w:tcPr>
          <w:p w:rsidR="00E964C2" w:rsidRPr="007E2DF1" w:rsidRDefault="004B0D18" w:rsidP="000E3968">
            <w:pPr>
              <w:pStyle w:val="Normal0"/>
              <w:tabs>
                <w:tab w:val="left" w:pos="456"/>
              </w:tabs>
              <w:jc w:val="center"/>
            </w:pPr>
            <w:r w:rsidRPr="007E2DF1">
              <w:t>4</w:t>
            </w:r>
          </w:p>
        </w:tc>
        <w:tc>
          <w:tcPr>
            <w:tcW w:w="1270" w:type="pct"/>
            <w:vAlign w:val="center"/>
          </w:tcPr>
          <w:p w:rsidR="00E964C2" w:rsidRPr="007E2DF1" w:rsidRDefault="004B0D18" w:rsidP="000E3968">
            <w:pPr>
              <w:pStyle w:val="Normal0"/>
              <w:tabs>
                <w:tab w:val="left" w:pos="456"/>
              </w:tabs>
              <w:jc w:val="center"/>
            </w:pPr>
            <w:r w:rsidRPr="007E2DF1">
              <w:t>4</w:t>
            </w:r>
          </w:p>
        </w:tc>
        <w:tc>
          <w:tcPr>
            <w:tcW w:w="1265" w:type="pct"/>
            <w:vAlign w:val="center"/>
          </w:tcPr>
          <w:p w:rsidR="00E964C2" w:rsidRPr="007E2DF1" w:rsidRDefault="004B0D18" w:rsidP="000E3968">
            <w:pPr>
              <w:pStyle w:val="Normal0"/>
              <w:tabs>
                <w:tab w:val="left" w:pos="456"/>
              </w:tabs>
              <w:jc w:val="center"/>
              <w:rPr>
                <w:lang w:val="en-US"/>
              </w:rPr>
            </w:pPr>
            <w:r w:rsidRPr="007E2DF1">
              <w:rPr>
                <w:lang w:val="en-US"/>
              </w:rPr>
              <w:t>16</w:t>
            </w:r>
          </w:p>
        </w:tc>
      </w:tr>
      <w:tr w:rsidR="00E964C2" w:rsidRPr="007E2DF1" w:rsidTr="00E964C2">
        <w:trPr>
          <w:jc w:val="center"/>
        </w:trPr>
        <w:tc>
          <w:tcPr>
            <w:tcW w:w="1336" w:type="pct"/>
          </w:tcPr>
          <w:p w:rsidR="00E964C2" w:rsidRPr="007E2DF1" w:rsidRDefault="004B0D18" w:rsidP="000E3968">
            <w:pPr>
              <w:pStyle w:val="Normal0"/>
              <w:tabs>
                <w:tab w:val="left" w:pos="456"/>
              </w:tabs>
              <w:jc w:val="both"/>
            </w:pPr>
            <w:r w:rsidRPr="007E2DF1">
              <w:t>Элементы комбинаторики, статистики и теории вероятностей</w:t>
            </w:r>
          </w:p>
        </w:tc>
        <w:tc>
          <w:tcPr>
            <w:tcW w:w="1128" w:type="pct"/>
            <w:vAlign w:val="center"/>
          </w:tcPr>
          <w:p w:rsidR="00E964C2" w:rsidRPr="007E2DF1" w:rsidRDefault="004B0D18" w:rsidP="000E3968">
            <w:pPr>
              <w:pStyle w:val="Normal0"/>
              <w:tabs>
                <w:tab w:val="left" w:pos="456"/>
              </w:tabs>
              <w:jc w:val="center"/>
            </w:pPr>
            <w:r w:rsidRPr="007E2DF1">
              <w:t>2</w:t>
            </w:r>
          </w:p>
        </w:tc>
        <w:tc>
          <w:tcPr>
            <w:tcW w:w="1270" w:type="pct"/>
            <w:vAlign w:val="center"/>
          </w:tcPr>
          <w:p w:rsidR="00E964C2" w:rsidRPr="007E2DF1" w:rsidRDefault="004B0D18" w:rsidP="000E3968">
            <w:pPr>
              <w:pStyle w:val="Normal0"/>
              <w:tabs>
                <w:tab w:val="left" w:pos="456"/>
              </w:tabs>
              <w:jc w:val="center"/>
            </w:pPr>
            <w:r w:rsidRPr="007E2DF1">
              <w:t>2</w:t>
            </w:r>
          </w:p>
        </w:tc>
        <w:tc>
          <w:tcPr>
            <w:tcW w:w="1265" w:type="pct"/>
            <w:vAlign w:val="center"/>
          </w:tcPr>
          <w:p w:rsidR="00E964C2" w:rsidRPr="007E2DF1" w:rsidRDefault="004B0D18" w:rsidP="000E3968">
            <w:pPr>
              <w:pStyle w:val="Normal0"/>
              <w:tabs>
                <w:tab w:val="left" w:pos="456"/>
              </w:tabs>
              <w:jc w:val="center"/>
              <w:rPr>
                <w:lang w:val="en-US"/>
              </w:rPr>
            </w:pPr>
            <w:r w:rsidRPr="007E2DF1">
              <w:rPr>
                <w:lang w:val="en-US"/>
              </w:rPr>
              <w:t>8</w:t>
            </w:r>
          </w:p>
        </w:tc>
      </w:tr>
      <w:tr w:rsidR="00E964C2" w:rsidRPr="007E2DF1" w:rsidTr="00E964C2">
        <w:trPr>
          <w:jc w:val="center"/>
        </w:trPr>
        <w:tc>
          <w:tcPr>
            <w:tcW w:w="1336" w:type="pct"/>
          </w:tcPr>
          <w:p w:rsidR="00E964C2" w:rsidRPr="007E2DF1" w:rsidRDefault="004B0D18" w:rsidP="000E3968">
            <w:pPr>
              <w:pStyle w:val="Normal0"/>
              <w:tabs>
                <w:tab w:val="left" w:pos="456"/>
              </w:tabs>
              <w:jc w:val="both"/>
            </w:pPr>
            <w:r w:rsidRPr="007E2DF1">
              <w:t>Итого</w:t>
            </w:r>
          </w:p>
        </w:tc>
        <w:tc>
          <w:tcPr>
            <w:tcW w:w="1128" w:type="pct"/>
            <w:vAlign w:val="center"/>
          </w:tcPr>
          <w:p w:rsidR="00E964C2" w:rsidRPr="007E2DF1" w:rsidRDefault="004B0D18" w:rsidP="000E3968">
            <w:pPr>
              <w:pStyle w:val="Normal0"/>
              <w:tabs>
                <w:tab w:val="left" w:pos="456"/>
              </w:tabs>
              <w:jc w:val="center"/>
            </w:pPr>
            <w:r w:rsidRPr="007E2DF1">
              <w:t>25</w:t>
            </w:r>
          </w:p>
        </w:tc>
        <w:tc>
          <w:tcPr>
            <w:tcW w:w="1270" w:type="pct"/>
            <w:vAlign w:val="center"/>
          </w:tcPr>
          <w:p w:rsidR="00E964C2" w:rsidRPr="007E2DF1" w:rsidRDefault="004B0D18" w:rsidP="000E3968">
            <w:pPr>
              <w:pStyle w:val="Normal0"/>
              <w:tabs>
                <w:tab w:val="left" w:pos="456"/>
              </w:tabs>
              <w:jc w:val="center"/>
            </w:pPr>
            <w:r w:rsidRPr="007E2DF1">
              <w:t>25</w:t>
            </w:r>
          </w:p>
        </w:tc>
        <w:tc>
          <w:tcPr>
            <w:tcW w:w="1265" w:type="pct"/>
            <w:vAlign w:val="center"/>
          </w:tcPr>
          <w:p w:rsidR="00E964C2" w:rsidRPr="007E2DF1" w:rsidRDefault="004B0D18" w:rsidP="000E3968">
            <w:pPr>
              <w:pStyle w:val="Normal0"/>
              <w:tabs>
                <w:tab w:val="left" w:pos="456"/>
              </w:tabs>
              <w:jc w:val="center"/>
              <w:rPr>
                <w:lang w:val="en-US"/>
              </w:rPr>
            </w:pPr>
            <w:r w:rsidRPr="007E2DF1">
              <w:rPr>
                <w:lang w:val="en-US"/>
              </w:rPr>
              <w:t>100</w:t>
            </w:r>
          </w:p>
        </w:tc>
      </w:tr>
    </w:tbl>
    <w:p w:rsidR="00E964C2" w:rsidRPr="007E2DF1" w:rsidRDefault="004B0D18" w:rsidP="00E964C2">
      <w:pPr>
        <w:pStyle w:val="a9"/>
        <w:ind w:firstLine="709"/>
        <w:jc w:val="right"/>
        <w:rPr>
          <w:i/>
          <w:sz w:val="28"/>
          <w:szCs w:val="28"/>
        </w:rPr>
      </w:pPr>
      <w:r w:rsidRPr="007E2DF1">
        <w:rPr>
          <w:i/>
          <w:sz w:val="28"/>
          <w:szCs w:val="28"/>
        </w:rPr>
        <w:t xml:space="preserve"> </w:t>
      </w:r>
    </w:p>
    <w:p w:rsidR="00E964C2" w:rsidRPr="007E2DF1" w:rsidRDefault="004B0D18" w:rsidP="00E964C2">
      <w:pPr>
        <w:pStyle w:val="Normal0"/>
        <w:spacing w:before="120" w:after="120" w:line="312" w:lineRule="auto"/>
        <w:ind w:firstLine="709"/>
        <w:jc w:val="both"/>
        <w:rPr>
          <w:sz w:val="28"/>
          <w:szCs w:val="28"/>
        </w:rPr>
      </w:pPr>
      <w:r w:rsidRPr="007E2DF1">
        <w:rPr>
          <w:sz w:val="28"/>
          <w:szCs w:val="28"/>
        </w:rPr>
        <w:t>По результатам выполнения теста использовалась следующая шкала распределения участников на группы в зависимости от уровня выполнения диагностической работы (уровня профессиональных предметных дефицитов).</w:t>
      </w:r>
    </w:p>
    <w:p w:rsidR="00E964C2" w:rsidRPr="007E2DF1" w:rsidRDefault="004B0D18" w:rsidP="00E20C01">
      <w:pPr>
        <w:pStyle w:val="Normal0"/>
        <w:ind w:firstLine="709"/>
        <w:jc w:val="right"/>
        <w:rPr>
          <w:i/>
          <w:sz w:val="28"/>
          <w:szCs w:val="28"/>
        </w:rPr>
      </w:pPr>
      <w:r w:rsidRPr="007E2DF1">
        <w:rPr>
          <w:i/>
          <w:sz w:val="28"/>
          <w:szCs w:val="28"/>
        </w:rPr>
        <w:t xml:space="preserve">Таблица 3. </w:t>
      </w:r>
    </w:p>
    <w:p w:rsidR="00E964C2" w:rsidRPr="007E2DF1" w:rsidRDefault="004B0D18" w:rsidP="00E20C01">
      <w:pPr>
        <w:pStyle w:val="Normal0"/>
        <w:ind w:firstLine="709"/>
        <w:jc w:val="right"/>
        <w:rPr>
          <w:i/>
          <w:sz w:val="26"/>
          <w:szCs w:val="26"/>
        </w:rPr>
      </w:pPr>
      <w:r w:rsidRPr="00FB2628">
        <w:rPr>
          <w:i/>
          <w:sz w:val="28"/>
          <w:szCs w:val="28"/>
        </w:rPr>
        <w:t>Шкала распределения участников</w:t>
      </w:r>
      <w:r w:rsidRPr="00FB2628">
        <w:rPr>
          <w:i/>
          <w:sz w:val="28"/>
          <w:szCs w:val="26"/>
        </w:rPr>
        <w:t xml:space="preserve"> диагностики по уровню предметных дефицитов</w:t>
      </w:r>
    </w:p>
    <w:tbl>
      <w:tblPr>
        <w:tblStyle w:val="TableGrid00"/>
        <w:tblW w:w="5000" w:type="pct"/>
        <w:tblLook w:val="04A0" w:firstRow="1" w:lastRow="0" w:firstColumn="1" w:lastColumn="0" w:noHBand="0" w:noVBand="1"/>
      </w:tblPr>
      <w:tblGrid>
        <w:gridCol w:w="2302"/>
        <w:gridCol w:w="2166"/>
        <w:gridCol w:w="2303"/>
        <w:gridCol w:w="2574"/>
      </w:tblGrid>
      <w:tr w:rsidR="00E964C2" w:rsidRPr="007E2DF1" w:rsidTr="00E964C2">
        <w:tc>
          <w:tcPr>
            <w:tcW w:w="1232" w:type="pct"/>
          </w:tcPr>
          <w:p w:rsidR="00E964C2" w:rsidRPr="007E2DF1" w:rsidRDefault="004B0D18" w:rsidP="000E3968">
            <w:pPr>
              <w:pStyle w:val="a8"/>
              <w:spacing w:before="120" w:after="120"/>
              <w:ind w:left="0"/>
              <w:jc w:val="center"/>
            </w:pPr>
            <w:r w:rsidRPr="007E2DF1">
              <w:t>Уровни предметных дефицитов</w:t>
            </w:r>
          </w:p>
        </w:tc>
        <w:tc>
          <w:tcPr>
            <w:tcW w:w="1159" w:type="pct"/>
          </w:tcPr>
          <w:p w:rsidR="00E964C2" w:rsidRPr="007E2DF1" w:rsidRDefault="004B0D18" w:rsidP="000E3968">
            <w:pPr>
              <w:pStyle w:val="Normal0"/>
              <w:jc w:val="center"/>
              <w:rPr>
                <w:bCs/>
              </w:rPr>
            </w:pPr>
            <w:r w:rsidRPr="007E2DF1">
              <w:rPr>
                <w:bCs/>
              </w:rPr>
              <w:t>Высокий уровень дефицитов</w:t>
            </w:r>
          </w:p>
        </w:tc>
        <w:tc>
          <w:tcPr>
            <w:tcW w:w="1232" w:type="pct"/>
          </w:tcPr>
          <w:p w:rsidR="00E964C2" w:rsidRPr="007E2DF1" w:rsidRDefault="004B0D18" w:rsidP="000E3968">
            <w:pPr>
              <w:pStyle w:val="Normal0"/>
              <w:jc w:val="center"/>
              <w:rPr>
                <w:bCs/>
              </w:rPr>
            </w:pPr>
            <w:r w:rsidRPr="007E2DF1">
              <w:rPr>
                <w:bCs/>
              </w:rPr>
              <w:t>Средний уровень дефицитов</w:t>
            </w:r>
          </w:p>
        </w:tc>
        <w:tc>
          <w:tcPr>
            <w:tcW w:w="1377" w:type="pct"/>
          </w:tcPr>
          <w:p w:rsidR="00E964C2" w:rsidRPr="007E2DF1" w:rsidRDefault="004B0D18" w:rsidP="000E3968">
            <w:pPr>
              <w:pStyle w:val="Normal0"/>
              <w:jc w:val="center"/>
              <w:rPr>
                <w:bCs/>
              </w:rPr>
            </w:pPr>
            <w:r w:rsidRPr="007E2DF1">
              <w:rPr>
                <w:bCs/>
              </w:rPr>
              <w:t>Минимальный уровень или отсутствие дефицитов</w:t>
            </w:r>
          </w:p>
        </w:tc>
      </w:tr>
      <w:tr w:rsidR="00E964C2" w:rsidRPr="007E2DF1" w:rsidTr="00E964C2">
        <w:tc>
          <w:tcPr>
            <w:tcW w:w="1232" w:type="pct"/>
          </w:tcPr>
          <w:p w:rsidR="00E964C2" w:rsidRPr="007E2DF1" w:rsidRDefault="004B0D18" w:rsidP="000E3968">
            <w:pPr>
              <w:pStyle w:val="a8"/>
              <w:spacing w:before="120" w:after="120"/>
              <w:ind w:left="0"/>
              <w:jc w:val="center"/>
            </w:pPr>
            <w:r w:rsidRPr="007E2DF1">
              <w:t>Описание уровня</w:t>
            </w:r>
          </w:p>
        </w:tc>
        <w:tc>
          <w:tcPr>
            <w:tcW w:w="1159" w:type="pct"/>
          </w:tcPr>
          <w:p w:rsidR="00E964C2" w:rsidRPr="007E2DF1" w:rsidRDefault="004B0D18" w:rsidP="000E3968">
            <w:pPr>
              <w:pStyle w:val="a8"/>
              <w:spacing w:before="120" w:after="120"/>
              <w:ind w:left="0"/>
              <w:jc w:val="center"/>
            </w:pPr>
            <w:r w:rsidRPr="007E2DF1">
              <w:t>Процент выполнения работы</w:t>
            </w:r>
          </w:p>
          <w:p w:rsidR="00E964C2" w:rsidRPr="007E2DF1" w:rsidRDefault="004B0D18" w:rsidP="000E3968">
            <w:pPr>
              <w:pStyle w:val="a8"/>
              <w:spacing w:before="120" w:after="120"/>
              <w:ind w:left="0"/>
              <w:jc w:val="center"/>
            </w:pPr>
            <w:r w:rsidRPr="007E2DF1">
              <w:t>ниже 60%</w:t>
            </w:r>
          </w:p>
        </w:tc>
        <w:tc>
          <w:tcPr>
            <w:tcW w:w="1232" w:type="pct"/>
          </w:tcPr>
          <w:p w:rsidR="00E964C2" w:rsidRPr="007E2DF1" w:rsidRDefault="004B0D18" w:rsidP="000E3968">
            <w:pPr>
              <w:pStyle w:val="a8"/>
              <w:spacing w:before="120" w:after="120"/>
              <w:ind w:left="0"/>
              <w:jc w:val="center"/>
            </w:pPr>
            <w:r w:rsidRPr="007E2DF1">
              <w:t xml:space="preserve">Процент выполнения работы </w:t>
            </w:r>
          </w:p>
          <w:p w:rsidR="00E964C2" w:rsidRPr="007E2DF1" w:rsidRDefault="004B0D18" w:rsidP="000E3968">
            <w:pPr>
              <w:pStyle w:val="a8"/>
              <w:spacing w:before="120" w:after="120"/>
              <w:ind w:left="0"/>
              <w:jc w:val="center"/>
            </w:pPr>
            <w:r w:rsidRPr="007E2DF1">
              <w:t>60–80%</w:t>
            </w:r>
          </w:p>
        </w:tc>
        <w:tc>
          <w:tcPr>
            <w:tcW w:w="1377" w:type="pct"/>
          </w:tcPr>
          <w:p w:rsidR="00E964C2" w:rsidRPr="007E2DF1" w:rsidRDefault="004B0D18" w:rsidP="000E3968">
            <w:pPr>
              <w:pStyle w:val="a8"/>
              <w:spacing w:before="120" w:after="120"/>
              <w:ind w:left="0"/>
              <w:jc w:val="center"/>
            </w:pPr>
            <w:r w:rsidRPr="007E2DF1">
              <w:t>Процент выполнения работы больше 80%</w:t>
            </w:r>
          </w:p>
        </w:tc>
      </w:tr>
    </w:tbl>
    <w:p w:rsidR="00E964C2" w:rsidRPr="007E2DF1" w:rsidRDefault="004B0D18" w:rsidP="00E964C2">
      <w:pPr>
        <w:pStyle w:val="Normal0"/>
        <w:spacing w:before="120" w:after="120" w:line="312" w:lineRule="auto"/>
        <w:ind w:firstLine="709"/>
        <w:jc w:val="both"/>
        <w:rPr>
          <w:sz w:val="28"/>
          <w:szCs w:val="28"/>
        </w:rPr>
      </w:pPr>
      <w:r w:rsidRPr="007E2DF1">
        <w:rPr>
          <w:sz w:val="28"/>
          <w:szCs w:val="28"/>
        </w:rPr>
        <w:t xml:space="preserve">60% выполнения теста соответствует высокому уровню освоения базовых предметных знаний и умений (на 90–100%), но не преодоления границы в 50% выполнения заданий повышенного уровня сложности. Выполнение теста на 60– 80% соответствует высокому уровню освоения базовых предметных умений и выполнению заданий повышенного уровня </w:t>
      </w:r>
      <w:r w:rsidRPr="007E2DF1">
        <w:rPr>
          <w:sz w:val="28"/>
          <w:szCs w:val="28"/>
        </w:rPr>
        <w:lastRenderedPageBreak/>
        <w:t>сложности в пределах 50–75%. Группа учителей с минимальным уровнем дефицитов демонстрирует высокий уровень выполнения заданий базового и повышенного уровней сложности и готовность выполнять задания высокого уровня сложности.</w:t>
      </w:r>
    </w:p>
    <w:p w:rsidR="00E964C2" w:rsidRPr="007E2DF1" w:rsidRDefault="004B0D18" w:rsidP="00E964C2">
      <w:pPr>
        <w:pStyle w:val="a8"/>
        <w:numPr>
          <w:ilvl w:val="0"/>
          <w:numId w:val="3"/>
        </w:numPr>
        <w:spacing w:before="120" w:after="120" w:line="312" w:lineRule="auto"/>
        <w:ind w:left="0" w:firstLine="709"/>
        <w:jc w:val="both"/>
        <w:rPr>
          <w:b/>
          <w:color w:val="305496"/>
          <w:sz w:val="28"/>
          <w:szCs w:val="28"/>
        </w:rPr>
      </w:pPr>
      <w:r w:rsidRPr="007E2DF1">
        <w:rPr>
          <w:b/>
          <w:color w:val="305496"/>
          <w:sz w:val="28"/>
          <w:szCs w:val="28"/>
        </w:rPr>
        <w:t>Характеристика участников диагностической работы</w:t>
      </w:r>
    </w:p>
    <w:p w:rsidR="00E964C2" w:rsidRPr="007E2DF1" w:rsidRDefault="004B0D18" w:rsidP="00E964C2">
      <w:pPr>
        <w:pStyle w:val="Normal0"/>
        <w:spacing w:line="312" w:lineRule="auto"/>
        <w:ind w:firstLine="709"/>
        <w:jc w:val="both"/>
        <w:rPr>
          <w:sz w:val="28"/>
          <w:szCs w:val="28"/>
        </w:rPr>
      </w:pPr>
      <w:r w:rsidRPr="007E2DF1">
        <w:rPr>
          <w:sz w:val="28"/>
          <w:szCs w:val="28"/>
        </w:rPr>
        <w:t xml:space="preserve">В диагностике приняли участие 4133 педагога из 11 субъектов Дальневосточного федерального округа. От Чукотского автономного округа приняли участие 47 педагогов. </w:t>
      </w:r>
    </w:p>
    <w:p w:rsidR="00E964C2" w:rsidRPr="007E2DF1" w:rsidRDefault="004B0D18" w:rsidP="00E964C2">
      <w:pPr>
        <w:pStyle w:val="Normal0"/>
        <w:shd w:val="clear" w:color="auto" w:fill="FFFFFF"/>
        <w:spacing w:line="312" w:lineRule="auto"/>
        <w:ind w:firstLine="709"/>
        <w:jc w:val="both"/>
        <w:rPr>
          <w:sz w:val="28"/>
          <w:szCs w:val="28"/>
        </w:rPr>
      </w:pPr>
      <w:r w:rsidRPr="007E2DF1">
        <w:rPr>
          <w:sz w:val="28"/>
          <w:szCs w:val="28"/>
        </w:rPr>
        <w:t xml:space="preserve">Согласно данным, представленным Чукотским автономным округом, среди участников диагностики по математике имеют опыт работы:  </w:t>
      </w:r>
    </w:p>
    <w:p w:rsidR="00E964C2" w:rsidRPr="007E2DF1" w:rsidRDefault="004B0D18" w:rsidP="00E964C2">
      <w:pPr>
        <w:pStyle w:val="Normal0"/>
        <w:shd w:val="clear" w:color="auto" w:fill="FFFFFF"/>
        <w:spacing w:line="312" w:lineRule="auto"/>
        <w:ind w:firstLine="709"/>
        <w:jc w:val="both"/>
        <w:rPr>
          <w:sz w:val="28"/>
          <w:szCs w:val="28"/>
        </w:rPr>
      </w:pPr>
      <w:r w:rsidRPr="007E2DF1">
        <w:rPr>
          <w:sz w:val="28"/>
          <w:szCs w:val="28"/>
        </w:rPr>
        <w:t>в 5-9 классах – 23 человека</w:t>
      </w:r>
    </w:p>
    <w:p w:rsidR="00E964C2" w:rsidRPr="007E2DF1" w:rsidRDefault="004B0D18" w:rsidP="00E964C2">
      <w:pPr>
        <w:pStyle w:val="Normal0"/>
        <w:shd w:val="clear" w:color="auto" w:fill="FFFFFF"/>
        <w:spacing w:line="312" w:lineRule="auto"/>
        <w:ind w:firstLine="709"/>
        <w:jc w:val="both"/>
        <w:rPr>
          <w:sz w:val="28"/>
          <w:szCs w:val="28"/>
        </w:rPr>
      </w:pPr>
      <w:r w:rsidRPr="007E2DF1">
        <w:rPr>
          <w:sz w:val="28"/>
          <w:szCs w:val="28"/>
        </w:rPr>
        <w:t>в 10-11классах – 1 человек</w:t>
      </w:r>
    </w:p>
    <w:p w:rsidR="00E964C2" w:rsidRPr="007E2DF1" w:rsidRDefault="004B0D18" w:rsidP="00E964C2">
      <w:pPr>
        <w:pStyle w:val="Normal0"/>
        <w:shd w:val="clear" w:color="auto" w:fill="FFFFFF"/>
        <w:spacing w:line="312" w:lineRule="auto"/>
        <w:ind w:firstLine="709"/>
        <w:jc w:val="both"/>
        <w:rPr>
          <w:sz w:val="28"/>
          <w:szCs w:val="28"/>
        </w:rPr>
      </w:pPr>
      <w:r w:rsidRPr="007E2DF1">
        <w:rPr>
          <w:sz w:val="28"/>
          <w:szCs w:val="28"/>
        </w:rPr>
        <w:t>в 5-11 классах – 22 человека</w:t>
      </w:r>
    </w:p>
    <w:p w:rsidR="00E964C2" w:rsidRPr="007E2DF1" w:rsidRDefault="004B0D18" w:rsidP="00E964C2">
      <w:pPr>
        <w:pStyle w:val="Normal0"/>
        <w:shd w:val="clear" w:color="auto" w:fill="FFFFFF"/>
        <w:spacing w:line="312" w:lineRule="auto"/>
        <w:ind w:firstLine="709"/>
        <w:jc w:val="both"/>
        <w:rPr>
          <w:sz w:val="28"/>
          <w:szCs w:val="28"/>
        </w:rPr>
      </w:pPr>
      <w:r w:rsidRPr="007E2DF1">
        <w:rPr>
          <w:sz w:val="28"/>
          <w:szCs w:val="28"/>
        </w:rPr>
        <w:t>отсутствует информация – 1 человек.</w:t>
      </w:r>
    </w:p>
    <w:p w:rsidR="00E964C2" w:rsidRPr="007E2DF1" w:rsidRDefault="004B0D18" w:rsidP="00E964C2">
      <w:pPr>
        <w:pStyle w:val="a8"/>
        <w:numPr>
          <w:ilvl w:val="0"/>
          <w:numId w:val="3"/>
        </w:numPr>
        <w:spacing w:before="120" w:after="120" w:line="312" w:lineRule="auto"/>
        <w:ind w:left="0" w:firstLine="709"/>
        <w:jc w:val="both"/>
        <w:rPr>
          <w:b/>
          <w:color w:val="305496"/>
          <w:sz w:val="28"/>
          <w:szCs w:val="28"/>
        </w:rPr>
      </w:pPr>
      <w:r w:rsidRPr="007E2DF1">
        <w:rPr>
          <w:b/>
          <w:color w:val="305496"/>
          <w:sz w:val="28"/>
          <w:szCs w:val="28"/>
        </w:rPr>
        <w:t>Основные результаты выполнения диагностической работы</w:t>
      </w:r>
    </w:p>
    <w:p w:rsidR="00E964C2" w:rsidRPr="007E2DF1" w:rsidRDefault="004B0D18" w:rsidP="00E964C2">
      <w:pPr>
        <w:pStyle w:val="Normal0"/>
        <w:spacing w:line="312" w:lineRule="auto"/>
        <w:ind w:firstLine="709"/>
        <w:jc w:val="both"/>
        <w:rPr>
          <w:sz w:val="28"/>
          <w:szCs w:val="28"/>
        </w:rPr>
      </w:pPr>
      <w:bookmarkStart w:id="0" w:name="_Hlk140742398"/>
      <w:r w:rsidRPr="007E2DF1">
        <w:rPr>
          <w:sz w:val="28"/>
          <w:szCs w:val="28"/>
        </w:rPr>
        <w:t>Средний результат выполнения теста учителями математики ДФО составил 74% (17,4 из 25).</w:t>
      </w:r>
      <w:bookmarkEnd w:id="0"/>
      <w:r w:rsidRPr="007E2DF1">
        <w:rPr>
          <w:sz w:val="28"/>
          <w:szCs w:val="28"/>
        </w:rPr>
        <w:t xml:space="preserve"> Средний процент выполнения работы учителями Чукотского автономного округа составил 73%.</w:t>
      </w:r>
    </w:p>
    <w:p w:rsidR="00E964C2" w:rsidRPr="007E2DF1" w:rsidRDefault="004B0D18" w:rsidP="00E964C2">
      <w:pPr>
        <w:pStyle w:val="Normal0"/>
        <w:spacing w:line="312" w:lineRule="auto"/>
        <w:ind w:firstLine="709"/>
        <w:jc w:val="both"/>
        <w:rPr>
          <w:sz w:val="28"/>
          <w:szCs w:val="28"/>
        </w:rPr>
      </w:pPr>
      <w:r w:rsidRPr="007E2DF1">
        <w:rPr>
          <w:sz w:val="28"/>
          <w:szCs w:val="28"/>
        </w:rPr>
        <w:t xml:space="preserve">Распределение участников и средний процент выполнения работы по муниципалитетам представлено в таблице 4. </w:t>
      </w:r>
    </w:p>
    <w:p w:rsidR="00E964C2" w:rsidRPr="007E2DF1" w:rsidRDefault="004B0D18" w:rsidP="00E964C2">
      <w:pPr>
        <w:pStyle w:val="Normal0"/>
        <w:spacing w:line="312" w:lineRule="auto"/>
        <w:ind w:firstLine="709"/>
        <w:jc w:val="right"/>
        <w:rPr>
          <w:i/>
          <w:sz w:val="28"/>
          <w:szCs w:val="28"/>
        </w:rPr>
      </w:pPr>
      <w:r w:rsidRPr="007E2DF1">
        <w:rPr>
          <w:i/>
          <w:sz w:val="28"/>
          <w:szCs w:val="28"/>
        </w:rPr>
        <w:t>Таблица 4.</w:t>
      </w:r>
    </w:p>
    <w:tbl>
      <w:tblPr>
        <w:tblStyle w:val="TableGrid00"/>
        <w:tblW w:w="5000" w:type="pct"/>
        <w:tblLook w:val="04A0" w:firstRow="1" w:lastRow="0" w:firstColumn="1" w:lastColumn="0" w:noHBand="0" w:noVBand="1"/>
      </w:tblPr>
      <w:tblGrid>
        <w:gridCol w:w="4553"/>
        <w:gridCol w:w="1555"/>
        <w:gridCol w:w="3237"/>
      </w:tblGrid>
      <w:tr w:rsidR="00E964C2" w:rsidRPr="007E2DF1" w:rsidTr="00E964C2">
        <w:tc>
          <w:tcPr>
            <w:tcW w:w="2436" w:type="pct"/>
          </w:tcPr>
          <w:p w:rsidR="00E964C2" w:rsidRPr="007E2DF1" w:rsidRDefault="004B0D18" w:rsidP="000E3968">
            <w:pPr>
              <w:pStyle w:val="Normal0"/>
              <w:jc w:val="center"/>
              <w:rPr>
                <w:sz w:val="26"/>
                <w:szCs w:val="26"/>
              </w:rPr>
            </w:pPr>
            <w:r w:rsidRPr="007E2DF1">
              <w:rPr>
                <w:sz w:val="26"/>
                <w:szCs w:val="26"/>
              </w:rPr>
              <w:t>Участники</w:t>
            </w:r>
          </w:p>
        </w:tc>
        <w:tc>
          <w:tcPr>
            <w:tcW w:w="832" w:type="pct"/>
          </w:tcPr>
          <w:p w:rsidR="00E964C2" w:rsidRPr="007E2DF1" w:rsidRDefault="004B0D18" w:rsidP="000E3968">
            <w:pPr>
              <w:pStyle w:val="Normal0"/>
              <w:jc w:val="center"/>
              <w:rPr>
                <w:sz w:val="26"/>
                <w:szCs w:val="26"/>
              </w:rPr>
            </w:pPr>
            <w:r w:rsidRPr="007E2DF1">
              <w:rPr>
                <w:sz w:val="26"/>
                <w:szCs w:val="26"/>
              </w:rPr>
              <w:t>Количество участников</w:t>
            </w:r>
          </w:p>
        </w:tc>
        <w:tc>
          <w:tcPr>
            <w:tcW w:w="1732" w:type="pct"/>
          </w:tcPr>
          <w:p w:rsidR="00E964C2" w:rsidRPr="007E2DF1" w:rsidRDefault="004B0D18" w:rsidP="000E3968">
            <w:pPr>
              <w:pStyle w:val="Normal0"/>
              <w:jc w:val="center"/>
              <w:rPr>
                <w:sz w:val="26"/>
                <w:szCs w:val="26"/>
              </w:rPr>
            </w:pPr>
            <w:r w:rsidRPr="007E2DF1">
              <w:rPr>
                <w:sz w:val="26"/>
                <w:szCs w:val="26"/>
              </w:rPr>
              <w:t>Средний процент выполнения диагностической работы, %</w:t>
            </w:r>
          </w:p>
        </w:tc>
      </w:tr>
      <w:tr w:rsidR="00E964C2" w:rsidRPr="007E2DF1" w:rsidTr="00E964C2">
        <w:tc>
          <w:tcPr>
            <w:tcW w:w="2436" w:type="pct"/>
          </w:tcPr>
          <w:p w:rsidR="00E964C2" w:rsidRPr="007E2DF1" w:rsidRDefault="004B0D18" w:rsidP="000E3968">
            <w:pPr>
              <w:pStyle w:val="Normal0"/>
              <w:jc w:val="center"/>
              <w:rPr>
                <w:b/>
                <w:sz w:val="28"/>
                <w:szCs w:val="28"/>
              </w:rPr>
            </w:pPr>
            <w:r w:rsidRPr="007E2DF1">
              <w:rPr>
                <w:b/>
                <w:sz w:val="28"/>
                <w:szCs w:val="28"/>
              </w:rPr>
              <w:t>ДФО</w:t>
            </w:r>
          </w:p>
        </w:tc>
        <w:tc>
          <w:tcPr>
            <w:tcW w:w="832" w:type="pct"/>
          </w:tcPr>
          <w:p w:rsidR="00E964C2" w:rsidRPr="007E2DF1" w:rsidRDefault="004B0D18" w:rsidP="000E3968">
            <w:pPr>
              <w:pStyle w:val="Normal0"/>
              <w:jc w:val="center"/>
              <w:rPr>
                <w:b/>
                <w:sz w:val="28"/>
                <w:szCs w:val="28"/>
              </w:rPr>
            </w:pPr>
            <w:r w:rsidRPr="007E2DF1">
              <w:rPr>
                <w:b/>
                <w:sz w:val="28"/>
                <w:szCs w:val="28"/>
              </w:rPr>
              <w:t>4133</w:t>
            </w:r>
          </w:p>
        </w:tc>
        <w:tc>
          <w:tcPr>
            <w:tcW w:w="1732" w:type="pct"/>
          </w:tcPr>
          <w:p w:rsidR="00E964C2" w:rsidRPr="007E2DF1" w:rsidRDefault="004B0D18" w:rsidP="000E3968">
            <w:pPr>
              <w:pStyle w:val="Normal0"/>
              <w:jc w:val="center"/>
              <w:rPr>
                <w:b/>
                <w:sz w:val="28"/>
                <w:szCs w:val="28"/>
              </w:rPr>
            </w:pPr>
            <w:r w:rsidRPr="007E2DF1">
              <w:rPr>
                <w:b/>
                <w:sz w:val="28"/>
                <w:szCs w:val="28"/>
              </w:rPr>
              <w:t>74</w:t>
            </w:r>
          </w:p>
        </w:tc>
      </w:tr>
      <w:tr w:rsidR="00E964C2" w:rsidRPr="007E2DF1" w:rsidTr="00E964C2">
        <w:tc>
          <w:tcPr>
            <w:tcW w:w="2436" w:type="pct"/>
            <w:shd w:val="clear" w:color="auto" w:fill="auto"/>
          </w:tcPr>
          <w:p w:rsidR="00E964C2" w:rsidRPr="007E2DF1" w:rsidRDefault="004B0D18" w:rsidP="000E3968">
            <w:pPr>
              <w:pStyle w:val="Normal0"/>
              <w:rPr>
                <w:b/>
                <w:sz w:val="28"/>
                <w:szCs w:val="28"/>
              </w:rPr>
            </w:pPr>
            <w:r w:rsidRPr="007E2DF1">
              <w:rPr>
                <w:b/>
                <w:sz w:val="28"/>
                <w:szCs w:val="28"/>
              </w:rPr>
              <w:t>Чукотский автономный округ</w:t>
            </w:r>
          </w:p>
        </w:tc>
        <w:tc>
          <w:tcPr>
            <w:tcW w:w="832" w:type="pct"/>
            <w:shd w:val="clear" w:color="auto" w:fill="auto"/>
          </w:tcPr>
          <w:p w:rsidR="00E964C2" w:rsidRPr="007E2DF1" w:rsidRDefault="004B0D18" w:rsidP="000E3968">
            <w:pPr>
              <w:pStyle w:val="Normal0"/>
              <w:jc w:val="center"/>
              <w:rPr>
                <w:b/>
                <w:sz w:val="28"/>
                <w:szCs w:val="28"/>
              </w:rPr>
            </w:pPr>
            <w:r w:rsidRPr="007E2DF1">
              <w:rPr>
                <w:b/>
                <w:sz w:val="28"/>
                <w:szCs w:val="28"/>
              </w:rPr>
              <w:t>47</w:t>
            </w:r>
          </w:p>
        </w:tc>
        <w:tc>
          <w:tcPr>
            <w:tcW w:w="1732" w:type="pct"/>
            <w:shd w:val="clear" w:color="auto" w:fill="auto"/>
          </w:tcPr>
          <w:p w:rsidR="00E964C2" w:rsidRPr="007E2DF1" w:rsidRDefault="004B0D18" w:rsidP="000E3968">
            <w:pPr>
              <w:pStyle w:val="Normal0"/>
              <w:jc w:val="center"/>
              <w:rPr>
                <w:b/>
                <w:sz w:val="28"/>
                <w:szCs w:val="28"/>
                <w:lang w:val="en-US"/>
              </w:rPr>
            </w:pPr>
            <w:r w:rsidRPr="007E2DF1">
              <w:rPr>
                <w:b/>
                <w:sz w:val="28"/>
                <w:szCs w:val="28"/>
              </w:rPr>
              <w:t>73</w:t>
            </w:r>
          </w:p>
        </w:tc>
      </w:tr>
      <w:tr w:rsidR="00E964C2" w:rsidRPr="007E2DF1" w:rsidTr="00E964C2">
        <w:tc>
          <w:tcPr>
            <w:tcW w:w="2436" w:type="pct"/>
          </w:tcPr>
          <w:p w:rsidR="00E964C2" w:rsidRPr="007E2DF1" w:rsidRDefault="004B0D18" w:rsidP="000E3968">
            <w:pPr>
              <w:pStyle w:val="Normal0"/>
              <w:rPr>
                <w:sz w:val="28"/>
                <w:szCs w:val="28"/>
              </w:rPr>
            </w:pPr>
            <w:r w:rsidRPr="007E2DF1">
              <w:rPr>
                <w:sz w:val="28"/>
                <w:szCs w:val="28"/>
              </w:rPr>
              <w:t>Анадырский муниципальный район</w:t>
            </w:r>
          </w:p>
        </w:tc>
        <w:tc>
          <w:tcPr>
            <w:tcW w:w="832" w:type="pct"/>
          </w:tcPr>
          <w:p w:rsidR="00E964C2" w:rsidRPr="007E2DF1" w:rsidRDefault="004B0D18" w:rsidP="000E3968">
            <w:pPr>
              <w:pStyle w:val="Normal0"/>
              <w:jc w:val="center"/>
              <w:rPr>
                <w:sz w:val="28"/>
                <w:szCs w:val="28"/>
              </w:rPr>
            </w:pPr>
            <w:r w:rsidRPr="007E2DF1">
              <w:rPr>
                <w:sz w:val="28"/>
                <w:szCs w:val="28"/>
              </w:rPr>
              <w:t>11</w:t>
            </w:r>
          </w:p>
        </w:tc>
        <w:tc>
          <w:tcPr>
            <w:tcW w:w="1732" w:type="pct"/>
          </w:tcPr>
          <w:p w:rsidR="00E964C2" w:rsidRPr="007E2DF1" w:rsidRDefault="004B0D18" w:rsidP="000E3968">
            <w:pPr>
              <w:pStyle w:val="Normal0"/>
              <w:jc w:val="center"/>
              <w:rPr>
                <w:sz w:val="28"/>
                <w:szCs w:val="28"/>
              </w:rPr>
            </w:pPr>
            <w:r w:rsidRPr="007E2DF1">
              <w:rPr>
                <w:sz w:val="28"/>
                <w:szCs w:val="28"/>
              </w:rPr>
              <w:t>66</w:t>
            </w:r>
          </w:p>
        </w:tc>
      </w:tr>
      <w:tr w:rsidR="00E964C2" w:rsidRPr="007E2DF1" w:rsidTr="00E964C2">
        <w:tc>
          <w:tcPr>
            <w:tcW w:w="2436" w:type="pct"/>
          </w:tcPr>
          <w:p w:rsidR="00E964C2" w:rsidRPr="007E2DF1" w:rsidRDefault="004B0D18" w:rsidP="000E3968">
            <w:pPr>
              <w:pStyle w:val="Normal0"/>
              <w:rPr>
                <w:sz w:val="28"/>
                <w:szCs w:val="28"/>
              </w:rPr>
            </w:pPr>
            <w:r w:rsidRPr="007E2DF1">
              <w:rPr>
                <w:sz w:val="28"/>
                <w:szCs w:val="28"/>
              </w:rPr>
              <w:t>Билибинский муниципальный район</w:t>
            </w:r>
          </w:p>
        </w:tc>
        <w:tc>
          <w:tcPr>
            <w:tcW w:w="832" w:type="pct"/>
          </w:tcPr>
          <w:p w:rsidR="00E964C2" w:rsidRPr="007E2DF1" w:rsidRDefault="004B0D18" w:rsidP="000E3968">
            <w:pPr>
              <w:pStyle w:val="Normal0"/>
              <w:jc w:val="center"/>
              <w:rPr>
                <w:sz w:val="28"/>
                <w:szCs w:val="28"/>
              </w:rPr>
            </w:pPr>
            <w:r w:rsidRPr="007E2DF1">
              <w:rPr>
                <w:sz w:val="28"/>
                <w:szCs w:val="28"/>
              </w:rPr>
              <w:t>9</w:t>
            </w:r>
          </w:p>
        </w:tc>
        <w:tc>
          <w:tcPr>
            <w:tcW w:w="1732" w:type="pct"/>
          </w:tcPr>
          <w:p w:rsidR="00E964C2" w:rsidRPr="007E2DF1" w:rsidRDefault="004B0D18" w:rsidP="000E3968">
            <w:pPr>
              <w:pStyle w:val="Normal0"/>
              <w:jc w:val="center"/>
              <w:rPr>
                <w:sz w:val="28"/>
                <w:szCs w:val="28"/>
              </w:rPr>
            </w:pPr>
            <w:r w:rsidRPr="007E2DF1">
              <w:rPr>
                <w:sz w:val="28"/>
                <w:szCs w:val="28"/>
              </w:rPr>
              <w:t>83</w:t>
            </w:r>
          </w:p>
        </w:tc>
      </w:tr>
      <w:tr w:rsidR="00E964C2" w:rsidRPr="007E2DF1" w:rsidTr="00E964C2">
        <w:tc>
          <w:tcPr>
            <w:tcW w:w="2436" w:type="pct"/>
          </w:tcPr>
          <w:p w:rsidR="00E964C2" w:rsidRPr="007E2DF1" w:rsidRDefault="004B0D18" w:rsidP="000E3968">
            <w:pPr>
              <w:pStyle w:val="Normal0"/>
              <w:rPr>
                <w:sz w:val="28"/>
                <w:szCs w:val="28"/>
              </w:rPr>
            </w:pPr>
            <w:r w:rsidRPr="007E2DF1">
              <w:rPr>
                <w:sz w:val="28"/>
                <w:szCs w:val="28"/>
              </w:rPr>
              <w:t>Городской округ Анадырь</w:t>
            </w:r>
          </w:p>
        </w:tc>
        <w:tc>
          <w:tcPr>
            <w:tcW w:w="832" w:type="pct"/>
          </w:tcPr>
          <w:p w:rsidR="00E964C2" w:rsidRPr="007E2DF1" w:rsidRDefault="004B0D18" w:rsidP="000E3968">
            <w:pPr>
              <w:pStyle w:val="Normal0"/>
              <w:jc w:val="center"/>
              <w:rPr>
                <w:sz w:val="28"/>
                <w:szCs w:val="28"/>
              </w:rPr>
            </w:pPr>
            <w:r w:rsidRPr="007E2DF1">
              <w:rPr>
                <w:sz w:val="28"/>
                <w:szCs w:val="28"/>
              </w:rPr>
              <w:t>5</w:t>
            </w:r>
          </w:p>
        </w:tc>
        <w:tc>
          <w:tcPr>
            <w:tcW w:w="1732" w:type="pct"/>
          </w:tcPr>
          <w:p w:rsidR="00E964C2" w:rsidRPr="007E2DF1" w:rsidRDefault="004B0D18" w:rsidP="000E3968">
            <w:pPr>
              <w:pStyle w:val="Normal0"/>
              <w:jc w:val="center"/>
              <w:rPr>
                <w:sz w:val="28"/>
                <w:szCs w:val="28"/>
              </w:rPr>
            </w:pPr>
            <w:r w:rsidRPr="007E2DF1">
              <w:rPr>
                <w:sz w:val="28"/>
                <w:szCs w:val="28"/>
              </w:rPr>
              <w:t>67</w:t>
            </w:r>
          </w:p>
        </w:tc>
      </w:tr>
      <w:tr w:rsidR="00E964C2" w:rsidRPr="007E2DF1" w:rsidTr="00E964C2">
        <w:tc>
          <w:tcPr>
            <w:tcW w:w="2436" w:type="pct"/>
          </w:tcPr>
          <w:p w:rsidR="00E964C2" w:rsidRPr="007E2DF1" w:rsidRDefault="004B0D18" w:rsidP="000E3968">
            <w:pPr>
              <w:pStyle w:val="Normal0"/>
              <w:rPr>
                <w:sz w:val="28"/>
                <w:szCs w:val="28"/>
              </w:rPr>
            </w:pPr>
            <w:r w:rsidRPr="007E2DF1">
              <w:rPr>
                <w:sz w:val="28"/>
                <w:szCs w:val="28"/>
              </w:rPr>
              <w:t>Городской округ Певек</w:t>
            </w:r>
          </w:p>
        </w:tc>
        <w:tc>
          <w:tcPr>
            <w:tcW w:w="832" w:type="pct"/>
          </w:tcPr>
          <w:p w:rsidR="00E964C2" w:rsidRPr="007E2DF1" w:rsidRDefault="004B0D18" w:rsidP="000E3968">
            <w:pPr>
              <w:pStyle w:val="Normal0"/>
              <w:jc w:val="center"/>
              <w:rPr>
                <w:sz w:val="28"/>
                <w:szCs w:val="28"/>
              </w:rPr>
            </w:pPr>
            <w:r w:rsidRPr="007E2DF1">
              <w:rPr>
                <w:sz w:val="28"/>
                <w:szCs w:val="28"/>
              </w:rPr>
              <w:t>6</w:t>
            </w:r>
          </w:p>
        </w:tc>
        <w:tc>
          <w:tcPr>
            <w:tcW w:w="1732" w:type="pct"/>
          </w:tcPr>
          <w:p w:rsidR="00E964C2" w:rsidRPr="007E2DF1" w:rsidRDefault="004B0D18" w:rsidP="000E3968">
            <w:pPr>
              <w:pStyle w:val="Normal0"/>
              <w:jc w:val="center"/>
              <w:rPr>
                <w:sz w:val="28"/>
                <w:szCs w:val="28"/>
              </w:rPr>
            </w:pPr>
            <w:r w:rsidRPr="007E2DF1">
              <w:rPr>
                <w:sz w:val="28"/>
                <w:szCs w:val="28"/>
              </w:rPr>
              <w:t>62</w:t>
            </w:r>
          </w:p>
        </w:tc>
      </w:tr>
      <w:tr w:rsidR="00E964C2" w:rsidRPr="007E2DF1" w:rsidTr="00E964C2">
        <w:tc>
          <w:tcPr>
            <w:tcW w:w="2436" w:type="pct"/>
          </w:tcPr>
          <w:p w:rsidR="00E964C2" w:rsidRPr="007E2DF1" w:rsidRDefault="004B0D18" w:rsidP="000E3968">
            <w:pPr>
              <w:pStyle w:val="Normal0"/>
              <w:rPr>
                <w:sz w:val="28"/>
                <w:szCs w:val="28"/>
              </w:rPr>
            </w:pPr>
            <w:r w:rsidRPr="007E2DF1">
              <w:rPr>
                <w:sz w:val="28"/>
                <w:szCs w:val="28"/>
              </w:rPr>
              <w:t>Городской округ Эгвекинот</w:t>
            </w:r>
          </w:p>
        </w:tc>
        <w:tc>
          <w:tcPr>
            <w:tcW w:w="832" w:type="pct"/>
          </w:tcPr>
          <w:p w:rsidR="00E964C2" w:rsidRPr="007E2DF1" w:rsidRDefault="004B0D18" w:rsidP="000E3968">
            <w:pPr>
              <w:pStyle w:val="Normal0"/>
              <w:jc w:val="center"/>
              <w:rPr>
                <w:sz w:val="28"/>
                <w:szCs w:val="28"/>
              </w:rPr>
            </w:pPr>
            <w:r w:rsidRPr="007E2DF1">
              <w:rPr>
                <w:sz w:val="28"/>
                <w:szCs w:val="28"/>
              </w:rPr>
              <w:t>3</w:t>
            </w:r>
          </w:p>
        </w:tc>
        <w:tc>
          <w:tcPr>
            <w:tcW w:w="1732" w:type="pct"/>
          </w:tcPr>
          <w:p w:rsidR="00E964C2" w:rsidRPr="007E2DF1" w:rsidRDefault="004B0D18" w:rsidP="000E3968">
            <w:pPr>
              <w:pStyle w:val="Normal0"/>
              <w:jc w:val="center"/>
              <w:rPr>
                <w:sz w:val="28"/>
                <w:szCs w:val="28"/>
              </w:rPr>
            </w:pPr>
            <w:r w:rsidRPr="007E2DF1">
              <w:rPr>
                <w:sz w:val="28"/>
                <w:szCs w:val="28"/>
              </w:rPr>
              <w:t>68</w:t>
            </w:r>
          </w:p>
        </w:tc>
      </w:tr>
      <w:tr w:rsidR="00E964C2" w:rsidRPr="007E2DF1" w:rsidTr="00E964C2">
        <w:tc>
          <w:tcPr>
            <w:tcW w:w="2436" w:type="pct"/>
          </w:tcPr>
          <w:p w:rsidR="00E964C2" w:rsidRPr="007E2DF1" w:rsidRDefault="004B0D18" w:rsidP="000E3968">
            <w:pPr>
              <w:pStyle w:val="Normal0"/>
              <w:rPr>
                <w:sz w:val="28"/>
                <w:szCs w:val="28"/>
              </w:rPr>
            </w:pPr>
            <w:r w:rsidRPr="007E2DF1">
              <w:rPr>
                <w:sz w:val="28"/>
                <w:szCs w:val="28"/>
              </w:rPr>
              <w:t>Провиденский городской округ</w:t>
            </w:r>
          </w:p>
        </w:tc>
        <w:tc>
          <w:tcPr>
            <w:tcW w:w="832" w:type="pct"/>
          </w:tcPr>
          <w:p w:rsidR="00E964C2" w:rsidRPr="007E2DF1" w:rsidRDefault="004B0D18" w:rsidP="000E3968">
            <w:pPr>
              <w:pStyle w:val="Normal0"/>
              <w:jc w:val="center"/>
              <w:rPr>
                <w:sz w:val="28"/>
                <w:szCs w:val="28"/>
              </w:rPr>
            </w:pPr>
            <w:r w:rsidRPr="007E2DF1">
              <w:rPr>
                <w:sz w:val="28"/>
                <w:szCs w:val="28"/>
              </w:rPr>
              <w:t>7</w:t>
            </w:r>
          </w:p>
        </w:tc>
        <w:tc>
          <w:tcPr>
            <w:tcW w:w="1732" w:type="pct"/>
          </w:tcPr>
          <w:p w:rsidR="00E964C2" w:rsidRPr="007E2DF1" w:rsidRDefault="004B0D18" w:rsidP="000E3968">
            <w:pPr>
              <w:pStyle w:val="Normal0"/>
              <w:jc w:val="center"/>
              <w:rPr>
                <w:sz w:val="28"/>
                <w:szCs w:val="28"/>
              </w:rPr>
            </w:pPr>
            <w:r w:rsidRPr="007E2DF1">
              <w:rPr>
                <w:sz w:val="28"/>
                <w:szCs w:val="28"/>
              </w:rPr>
              <w:t>78</w:t>
            </w:r>
          </w:p>
        </w:tc>
      </w:tr>
      <w:tr w:rsidR="00E964C2" w:rsidRPr="007E2DF1" w:rsidTr="00E964C2">
        <w:tc>
          <w:tcPr>
            <w:tcW w:w="2436" w:type="pct"/>
          </w:tcPr>
          <w:p w:rsidR="00E964C2" w:rsidRPr="007E2DF1" w:rsidRDefault="004B0D18" w:rsidP="000E3968">
            <w:pPr>
              <w:pStyle w:val="Normal0"/>
              <w:rPr>
                <w:sz w:val="28"/>
                <w:szCs w:val="28"/>
              </w:rPr>
            </w:pPr>
            <w:r w:rsidRPr="007E2DF1">
              <w:rPr>
                <w:sz w:val="28"/>
                <w:szCs w:val="28"/>
              </w:rPr>
              <w:t>Чукотский муниципальный район</w:t>
            </w:r>
          </w:p>
        </w:tc>
        <w:tc>
          <w:tcPr>
            <w:tcW w:w="832" w:type="pct"/>
          </w:tcPr>
          <w:p w:rsidR="00E964C2" w:rsidRPr="007E2DF1" w:rsidRDefault="004B0D18" w:rsidP="000E3968">
            <w:pPr>
              <w:pStyle w:val="Normal0"/>
              <w:jc w:val="center"/>
              <w:rPr>
                <w:sz w:val="28"/>
                <w:szCs w:val="28"/>
              </w:rPr>
            </w:pPr>
            <w:r w:rsidRPr="007E2DF1">
              <w:rPr>
                <w:sz w:val="28"/>
                <w:szCs w:val="28"/>
              </w:rPr>
              <w:t>6</w:t>
            </w:r>
          </w:p>
        </w:tc>
        <w:tc>
          <w:tcPr>
            <w:tcW w:w="1732" w:type="pct"/>
          </w:tcPr>
          <w:p w:rsidR="00E964C2" w:rsidRPr="007E2DF1" w:rsidRDefault="004B0D18" w:rsidP="000E3968">
            <w:pPr>
              <w:pStyle w:val="Normal0"/>
              <w:jc w:val="center"/>
              <w:rPr>
                <w:sz w:val="28"/>
                <w:szCs w:val="28"/>
              </w:rPr>
            </w:pPr>
            <w:r w:rsidRPr="007E2DF1">
              <w:rPr>
                <w:sz w:val="28"/>
                <w:szCs w:val="28"/>
              </w:rPr>
              <w:t>79</w:t>
            </w:r>
          </w:p>
        </w:tc>
      </w:tr>
    </w:tbl>
    <w:p w:rsidR="00E964C2" w:rsidRPr="007E2DF1" w:rsidRDefault="00E964C2" w:rsidP="00E964C2">
      <w:pPr>
        <w:pStyle w:val="Normal0"/>
        <w:spacing w:line="312" w:lineRule="auto"/>
        <w:ind w:firstLine="709"/>
        <w:jc w:val="both"/>
        <w:rPr>
          <w:sz w:val="28"/>
          <w:szCs w:val="28"/>
        </w:rPr>
      </w:pPr>
    </w:p>
    <w:p w:rsidR="00E964C2" w:rsidRPr="007E2DF1" w:rsidRDefault="004B0D18" w:rsidP="00E964C2">
      <w:pPr>
        <w:pStyle w:val="Normal0"/>
        <w:ind w:firstLine="709"/>
        <w:jc w:val="both"/>
        <w:rPr>
          <w:sz w:val="28"/>
          <w:szCs w:val="28"/>
        </w:rPr>
      </w:pPr>
      <w:r w:rsidRPr="007E2DF1">
        <w:rPr>
          <w:sz w:val="28"/>
          <w:szCs w:val="28"/>
        </w:rPr>
        <w:lastRenderedPageBreak/>
        <w:t>Распределение участников диагностики по уровню выполнения работы представлено в таблице 5.</w:t>
      </w:r>
    </w:p>
    <w:p w:rsidR="00E964C2" w:rsidRPr="00FB2628" w:rsidRDefault="004B0D18" w:rsidP="00E20C01">
      <w:pPr>
        <w:pStyle w:val="Normal0"/>
        <w:ind w:firstLine="709"/>
        <w:jc w:val="right"/>
        <w:rPr>
          <w:i/>
          <w:sz w:val="28"/>
          <w:szCs w:val="28"/>
        </w:rPr>
      </w:pPr>
      <w:r w:rsidRPr="007E2DF1">
        <w:rPr>
          <w:i/>
          <w:sz w:val="28"/>
          <w:szCs w:val="28"/>
        </w:rPr>
        <w:t>Таблица 5</w:t>
      </w:r>
      <w:r w:rsidRPr="00FB2628">
        <w:rPr>
          <w:i/>
          <w:sz w:val="28"/>
          <w:szCs w:val="28"/>
        </w:rPr>
        <w:t xml:space="preserve">. </w:t>
      </w:r>
    </w:p>
    <w:p w:rsidR="00E964C2" w:rsidRPr="007E2DF1" w:rsidRDefault="004B0D18" w:rsidP="00FB2628">
      <w:pPr>
        <w:pStyle w:val="Normal0"/>
        <w:ind w:firstLine="709"/>
        <w:jc w:val="right"/>
        <w:rPr>
          <w:i/>
          <w:sz w:val="28"/>
          <w:szCs w:val="28"/>
        </w:rPr>
      </w:pPr>
      <w:r w:rsidRPr="007E2DF1">
        <w:rPr>
          <w:i/>
          <w:sz w:val="28"/>
          <w:szCs w:val="28"/>
        </w:rPr>
        <w:t>Распределение участников диагностики по уровням дефицитов</w:t>
      </w:r>
    </w:p>
    <w:tbl>
      <w:tblPr>
        <w:tblStyle w:val="TableGrid00"/>
        <w:tblW w:w="5000" w:type="pct"/>
        <w:tblLook w:val="04A0" w:firstRow="1" w:lastRow="0" w:firstColumn="1" w:lastColumn="0" w:noHBand="0" w:noVBand="1"/>
      </w:tblPr>
      <w:tblGrid>
        <w:gridCol w:w="3080"/>
        <w:gridCol w:w="1417"/>
        <w:gridCol w:w="1020"/>
        <w:gridCol w:w="1015"/>
        <w:gridCol w:w="1015"/>
        <w:gridCol w:w="865"/>
        <w:gridCol w:w="933"/>
      </w:tblGrid>
      <w:tr w:rsidR="00E964C2" w:rsidRPr="007E2DF1" w:rsidTr="00E964C2">
        <w:tc>
          <w:tcPr>
            <w:tcW w:w="1657" w:type="pct"/>
            <w:vMerge w:val="restart"/>
          </w:tcPr>
          <w:p w:rsidR="00E964C2" w:rsidRPr="007E2DF1" w:rsidRDefault="004B0D18" w:rsidP="000E3968">
            <w:pPr>
              <w:pStyle w:val="Normal0"/>
              <w:jc w:val="center"/>
              <w:rPr>
                <w:bCs/>
              </w:rPr>
            </w:pPr>
            <w:r w:rsidRPr="007E2DF1">
              <w:rPr>
                <w:bCs/>
              </w:rPr>
              <w:t>Педагогические работники/</w:t>
            </w:r>
          </w:p>
          <w:p w:rsidR="00E964C2" w:rsidRPr="007E2DF1" w:rsidRDefault="004B0D18" w:rsidP="000E3968">
            <w:pPr>
              <w:pStyle w:val="Normal0"/>
              <w:spacing w:before="120" w:after="120"/>
              <w:jc w:val="center"/>
            </w:pPr>
            <w:r w:rsidRPr="007E2DF1">
              <w:rPr>
                <w:bCs/>
              </w:rPr>
              <w:t>управленческие кадры (учителя математики)</w:t>
            </w:r>
          </w:p>
        </w:tc>
        <w:tc>
          <w:tcPr>
            <w:tcW w:w="704" w:type="pct"/>
          </w:tcPr>
          <w:p w:rsidR="00E964C2" w:rsidRPr="007E2DF1" w:rsidRDefault="004B0D18" w:rsidP="000E3968">
            <w:pPr>
              <w:pStyle w:val="Normal0"/>
              <w:spacing w:before="120" w:after="120"/>
              <w:jc w:val="center"/>
            </w:pPr>
            <w:r w:rsidRPr="007E2DF1">
              <w:t>Количество</w:t>
            </w:r>
          </w:p>
        </w:tc>
        <w:tc>
          <w:tcPr>
            <w:tcW w:w="1659" w:type="pct"/>
            <w:gridSpan w:val="3"/>
          </w:tcPr>
          <w:p w:rsidR="00E964C2" w:rsidRPr="007E2DF1" w:rsidRDefault="004B0D18" w:rsidP="000E3968">
            <w:pPr>
              <w:pStyle w:val="Normal0"/>
              <w:spacing w:before="120" w:after="120"/>
              <w:jc w:val="center"/>
            </w:pPr>
            <w:r w:rsidRPr="007E2DF1">
              <w:t>Уровень дефицитов</w:t>
            </w:r>
          </w:p>
        </w:tc>
        <w:tc>
          <w:tcPr>
            <w:tcW w:w="472" w:type="pct"/>
            <w:vMerge w:val="restart"/>
            <w:textDirection w:val="btLr"/>
          </w:tcPr>
          <w:p w:rsidR="00E964C2" w:rsidRPr="007E2DF1" w:rsidRDefault="004B0D18" w:rsidP="000E3968">
            <w:pPr>
              <w:pStyle w:val="Normal0"/>
              <w:ind w:right="113"/>
              <w:jc w:val="center"/>
            </w:pPr>
            <w:r w:rsidRPr="007E2DF1">
              <w:t>Результат</w:t>
            </w:r>
          </w:p>
          <w:p w:rsidR="00E964C2" w:rsidRPr="007E2DF1" w:rsidRDefault="004B0D18" w:rsidP="000E3968">
            <w:pPr>
              <w:pStyle w:val="Normal0"/>
              <w:ind w:right="113"/>
              <w:jc w:val="center"/>
            </w:pPr>
            <w:r w:rsidRPr="007E2DF1">
              <w:t>0 баллов</w:t>
            </w:r>
          </w:p>
        </w:tc>
        <w:tc>
          <w:tcPr>
            <w:tcW w:w="508" w:type="pct"/>
            <w:vMerge w:val="restart"/>
            <w:textDirection w:val="btLr"/>
          </w:tcPr>
          <w:p w:rsidR="00E964C2" w:rsidRPr="007E2DF1" w:rsidRDefault="004B0D18" w:rsidP="000E3968">
            <w:pPr>
              <w:pStyle w:val="Normal0"/>
              <w:ind w:right="113"/>
              <w:jc w:val="center"/>
            </w:pPr>
            <w:r w:rsidRPr="007E2DF1">
              <w:t xml:space="preserve">Максимальный результат </w:t>
            </w:r>
          </w:p>
          <w:p w:rsidR="00E964C2" w:rsidRPr="007E2DF1" w:rsidRDefault="004B0D18" w:rsidP="000E3968">
            <w:pPr>
              <w:pStyle w:val="Normal0"/>
              <w:ind w:right="113"/>
              <w:jc w:val="center"/>
            </w:pPr>
            <w:r w:rsidRPr="007E2DF1">
              <w:t>(25 баллов)</w:t>
            </w:r>
          </w:p>
        </w:tc>
      </w:tr>
      <w:tr w:rsidR="00E964C2" w:rsidRPr="007E2DF1" w:rsidTr="00E964C2">
        <w:trPr>
          <w:cantSplit/>
          <w:trHeight w:val="1842"/>
        </w:trPr>
        <w:tc>
          <w:tcPr>
            <w:tcW w:w="1657" w:type="pct"/>
            <w:vMerge/>
          </w:tcPr>
          <w:p w:rsidR="00E964C2" w:rsidRPr="007E2DF1" w:rsidRDefault="00E964C2" w:rsidP="000E3968">
            <w:pPr>
              <w:pStyle w:val="Normal0"/>
              <w:spacing w:before="120" w:after="120"/>
              <w:jc w:val="center"/>
            </w:pPr>
          </w:p>
        </w:tc>
        <w:tc>
          <w:tcPr>
            <w:tcW w:w="704" w:type="pct"/>
            <w:textDirection w:val="btLr"/>
          </w:tcPr>
          <w:p w:rsidR="00E964C2" w:rsidRPr="007E2DF1" w:rsidRDefault="004B0D18" w:rsidP="000E3968">
            <w:pPr>
              <w:pStyle w:val="Normal0"/>
              <w:ind w:right="113"/>
              <w:jc w:val="center"/>
            </w:pPr>
            <w:r w:rsidRPr="007E2DF1">
              <w:t xml:space="preserve"> </w:t>
            </w:r>
          </w:p>
          <w:p w:rsidR="00E964C2" w:rsidRPr="007E2DF1" w:rsidRDefault="004B0D18" w:rsidP="000E3968">
            <w:pPr>
              <w:pStyle w:val="Normal0"/>
              <w:ind w:right="113"/>
              <w:jc w:val="center"/>
            </w:pPr>
            <w:r w:rsidRPr="007E2DF1">
              <w:t>участников диагностики</w:t>
            </w:r>
          </w:p>
        </w:tc>
        <w:tc>
          <w:tcPr>
            <w:tcW w:w="555" w:type="pct"/>
            <w:textDirection w:val="btLr"/>
          </w:tcPr>
          <w:p w:rsidR="00E964C2" w:rsidRPr="007E2DF1" w:rsidRDefault="004B0D18" w:rsidP="000E3968">
            <w:pPr>
              <w:pStyle w:val="Normal0"/>
              <w:ind w:right="113"/>
              <w:jc w:val="center"/>
            </w:pPr>
            <w:r w:rsidRPr="007E2DF1">
              <w:t>Высокий</w:t>
            </w:r>
          </w:p>
          <w:p w:rsidR="00E964C2" w:rsidRPr="007E2DF1" w:rsidRDefault="004B0D18" w:rsidP="000E3968">
            <w:pPr>
              <w:pStyle w:val="Normal0"/>
              <w:ind w:right="113"/>
              <w:jc w:val="center"/>
            </w:pPr>
            <w:r w:rsidRPr="007E2DF1">
              <w:t>(менее 60%)</w:t>
            </w:r>
          </w:p>
          <w:p w:rsidR="00E964C2" w:rsidRPr="007E2DF1" w:rsidRDefault="00E964C2" w:rsidP="000E3968">
            <w:pPr>
              <w:pStyle w:val="Normal0"/>
              <w:ind w:right="113"/>
              <w:jc w:val="center"/>
            </w:pPr>
          </w:p>
        </w:tc>
        <w:tc>
          <w:tcPr>
            <w:tcW w:w="552" w:type="pct"/>
            <w:textDirection w:val="btLr"/>
          </w:tcPr>
          <w:p w:rsidR="00E964C2" w:rsidRPr="007E2DF1" w:rsidRDefault="004B0D18" w:rsidP="000E3968">
            <w:pPr>
              <w:pStyle w:val="Normal0"/>
              <w:ind w:right="113"/>
              <w:jc w:val="center"/>
            </w:pPr>
            <w:r w:rsidRPr="007E2DF1">
              <w:t>Средний</w:t>
            </w:r>
          </w:p>
          <w:p w:rsidR="00E964C2" w:rsidRPr="007E2DF1" w:rsidRDefault="004B0D18" w:rsidP="000E3968">
            <w:pPr>
              <w:pStyle w:val="Normal0"/>
              <w:ind w:right="113"/>
              <w:jc w:val="center"/>
            </w:pPr>
            <w:r w:rsidRPr="007E2DF1">
              <w:t>(60-80%)</w:t>
            </w:r>
          </w:p>
        </w:tc>
        <w:tc>
          <w:tcPr>
            <w:tcW w:w="552" w:type="pct"/>
            <w:textDirection w:val="btLr"/>
          </w:tcPr>
          <w:p w:rsidR="00E964C2" w:rsidRPr="007E2DF1" w:rsidRDefault="004B0D18" w:rsidP="000E3968">
            <w:pPr>
              <w:pStyle w:val="Normal0"/>
              <w:ind w:right="113"/>
              <w:jc w:val="center"/>
            </w:pPr>
            <w:r w:rsidRPr="007E2DF1">
              <w:t xml:space="preserve">Минимальный </w:t>
            </w:r>
          </w:p>
          <w:p w:rsidR="00E964C2" w:rsidRPr="007E2DF1" w:rsidRDefault="004B0D18" w:rsidP="000E3968">
            <w:pPr>
              <w:pStyle w:val="Normal0"/>
              <w:ind w:right="113"/>
              <w:jc w:val="center"/>
            </w:pPr>
            <w:r w:rsidRPr="007E2DF1">
              <w:t>(более 80%)</w:t>
            </w:r>
          </w:p>
        </w:tc>
        <w:tc>
          <w:tcPr>
            <w:tcW w:w="472" w:type="pct"/>
            <w:vMerge/>
          </w:tcPr>
          <w:p w:rsidR="00E964C2" w:rsidRPr="007E2DF1" w:rsidRDefault="00E964C2" w:rsidP="000E3968">
            <w:pPr>
              <w:pStyle w:val="Normal0"/>
              <w:spacing w:before="120" w:after="120"/>
              <w:jc w:val="center"/>
            </w:pPr>
          </w:p>
        </w:tc>
        <w:tc>
          <w:tcPr>
            <w:tcW w:w="508" w:type="pct"/>
            <w:vMerge/>
          </w:tcPr>
          <w:p w:rsidR="00E964C2" w:rsidRPr="007E2DF1" w:rsidRDefault="00E964C2" w:rsidP="000E3968">
            <w:pPr>
              <w:pStyle w:val="Normal0"/>
              <w:spacing w:before="120" w:after="120"/>
              <w:jc w:val="center"/>
            </w:pPr>
          </w:p>
        </w:tc>
      </w:tr>
      <w:tr w:rsidR="00E964C2" w:rsidRPr="007E2DF1" w:rsidTr="00E964C2">
        <w:tc>
          <w:tcPr>
            <w:tcW w:w="1657" w:type="pct"/>
            <w:shd w:val="clear" w:color="auto" w:fill="auto"/>
          </w:tcPr>
          <w:p w:rsidR="00E964C2" w:rsidRPr="007E2DF1" w:rsidRDefault="004B0D18" w:rsidP="000E3968">
            <w:pPr>
              <w:pStyle w:val="Normal0"/>
              <w:rPr>
                <w:bCs/>
              </w:rPr>
            </w:pPr>
            <w:r w:rsidRPr="007E2DF1">
              <w:rPr>
                <w:bCs/>
              </w:rPr>
              <w:t>ДФО</w:t>
            </w:r>
          </w:p>
        </w:tc>
        <w:tc>
          <w:tcPr>
            <w:tcW w:w="704" w:type="pct"/>
            <w:shd w:val="clear" w:color="auto" w:fill="auto"/>
            <w:vAlign w:val="center"/>
          </w:tcPr>
          <w:p w:rsidR="00E964C2" w:rsidRPr="007E2DF1" w:rsidRDefault="004B0D18" w:rsidP="000E3968">
            <w:pPr>
              <w:pStyle w:val="Normal0"/>
              <w:jc w:val="center"/>
            </w:pPr>
            <w:r w:rsidRPr="007E2DF1">
              <w:t>4133</w:t>
            </w:r>
          </w:p>
        </w:tc>
        <w:tc>
          <w:tcPr>
            <w:tcW w:w="555" w:type="pct"/>
            <w:shd w:val="clear" w:color="auto" w:fill="auto"/>
            <w:vAlign w:val="center"/>
          </w:tcPr>
          <w:p w:rsidR="00E964C2" w:rsidRPr="007E2DF1" w:rsidRDefault="004B0D18" w:rsidP="000E3968">
            <w:pPr>
              <w:pStyle w:val="Normal0"/>
              <w:jc w:val="center"/>
            </w:pPr>
            <w:r w:rsidRPr="007E2DF1">
              <w:t>1116 (27%)</w:t>
            </w:r>
          </w:p>
        </w:tc>
        <w:tc>
          <w:tcPr>
            <w:tcW w:w="552" w:type="pct"/>
            <w:shd w:val="clear" w:color="auto" w:fill="auto"/>
            <w:vAlign w:val="center"/>
          </w:tcPr>
          <w:p w:rsidR="00E964C2" w:rsidRPr="007E2DF1" w:rsidRDefault="004B0D18" w:rsidP="000E3968">
            <w:pPr>
              <w:pStyle w:val="Normal0"/>
              <w:jc w:val="center"/>
            </w:pPr>
            <w:r w:rsidRPr="007E2DF1">
              <w:t>1818 (44%)</w:t>
            </w:r>
          </w:p>
        </w:tc>
        <w:tc>
          <w:tcPr>
            <w:tcW w:w="552" w:type="pct"/>
            <w:shd w:val="clear" w:color="auto" w:fill="auto"/>
            <w:vAlign w:val="center"/>
          </w:tcPr>
          <w:p w:rsidR="00E964C2" w:rsidRPr="007E2DF1" w:rsidRDefault="004B0D18" w:rsidP="000E3968">
            <w:pPr>
              <w:pStyle w:val="Normal0"/>
              <w:jc w:val="center"/>
            </w:pPr>
            <w:r w:rsidRPr="007E2DF1">
              <w:t>1119 (29%)</w:t>
            </w:r>
          </w:p>
        </w:tc>
        <w:tc>
          <w:tcPr>
            <w:tcW w:w="472" w:type="pct"/>
            <w:shd w:val="clear" w:color="auto" w:fill="auto"/>
            <w:vAlign w:val="center"/>
          </w:tcPr>
          <w:p w:rsidR="00E964C2" w:rsidRPr="007E2DF1" w:rsidRDefault="004B0D18" w:rsidP="000E3968">
            <w:pPr>
              <w:pStyle w:val="Normal0"/>
              <w:jc w:val="center"/>
            </w:pPr>
            <w:r w:rsidRPr="007E2DF1">
              <w:t xml:space="preserve">41 </w:t>
            </w:r>
          </w:p>
        </w:tc>
        <w:tc>
          <w:tcPr>
            <w:tcW w:w="508" w:type="pct"/>
            <w:shd w:val="clear" w:color="auto" w:fill="auto"/>
          </w:tcPr>
          <w:p w:rsidR="00E964C2" w:rsidRPr="007E2DF1" w:rsidRDefault="004B0D18" w:rsidP="000E3968">
            <w:pPr>
              <w:pStyle w:val="Normal0"/>
              <w:spacing w:before="120" w:after="120"/>
              <w:jc w:val="center"/>
            </w:pPr>
            <w:r w:rsidRPr="007E2DF1">
              <w:t xml:space="preserve">217 </w:t>
            </w:r>
          </w:p>
        </w:tc>
      </w:tr>
      <w:tr w:rsidR="00E964C2" w:rsidRPr="007E2DF1" w:rsidTr="00E964C2">
        <w:tc>
          <w:tcPr>
            <w:tcW w:w="1657" w:type="pct"/>
            <w:shd w:val="clear" w:color="auto" w:fill="auto"/>
          </w:tcPr>
          <w:p w:rsidR="00E964C2" w:rsidRPr="007E2DF1" w:rsidRDefault="004B0D18" w:rsidP="000E3968">
            <w:pPr>
              <w:pStyle w:val="Normal0"/>
              <w:rPr>
                <w:color w:val="000000"/>
              </w:rPr>
            </w:pPr>
            <w:r w:rsidRPr="007E2DF1">
              <w:rPr>
                <w:color w:val="000000"/>
              </w:rPr>
              <w:t>Чукотский автономный округ</w:t>
            </w:r>
          </w:p>
        </w:tc>
        <w:tc>
          <w:tcPr>
            <w:tcW w:w="704" w:type="pct"/>
            <w:shd w:val="clear" w:color="auto" w:fill="auto"/>
          </w:tcPr>
          <w:p w:rsidR="00E964C2" w:rsidRPr="007E2DF1" w:rsidRDefault="00E964C2" w:rsidP="000E3968">
            <w:pPr>
              <w:pStyle w:val="Normal0"/>
              <w:jc w:val="center"/>
            </w:pPr>
          </w:p>
          <w:p w:rsidR="00E964C2" w:rsidRPr="007E2DF1" w:rsidRDefault="004B0D18" w:rsidP="000E3968">
            <w:pPr>
              <w:pStyle w:val="Normal0"/>
              <w:jc w:val="center"/>
            </w:pPr>
            <w:r w:rsidRPr="007E2DF1">
              <w:t>47</w:t>
            </w:r>
          </w:p>
        </w:tc>
        <w:tc>
          <w:tcPr>
            <w:tcW w:w="555" w:type="pct"/>
            <w:shd w:val="clear" w:color="auto" w:fill="FFFFFF"/>
          </w:tcPr>
          <w:p w:rsidR="00E964C2" w:rsidRPr="007E2DF1" w:rsidRDefault="004B0D18" w:rsidP="000E3968">
            <w:pPr>
              <w:pStyle w:val="Normal0"/>
              <w:jc w:val="center"/>
            </w:pPr>
            <w:r w:rsidRPr="007E2DF1">
              <w:t>8</w:t>
            </w:r>
          </w:p>
          <w:p w:rsidR="00E964C2" w:rsidRPr="007E2DF1" w:rsidRDefault="004B0D18" w:rsidP="000E3968">
            <w:pPr>
              <w:pStyle w:val="Normal0"/>
              <w:jc w:val="center"/>
            </w:pPr>
            <w:r w:rsidRPr="007E2DF1">
              <w:t>(18%)</w:t>
            </w:r>
          </w:p>
        </w:tc>
        <w:tc>
          <w:tcPr>
            <w:tcW w:w="552" w:type="pct"/>
            <w:shd w:val="clear" w:color="auto" w:fill="FFFFFF"/>
          </w:tcPr>
          <w:p w:rsidR="00E964C2" w:rsidRPr="007E2DF1" w:rsidRDefault="004B0D18" w:rsidP="000E3968">
            <w:pPr>
              <w:pStyle w:val="Normal0"/>
              <w:jc w:val="center"/>
            </w:pPr>
            <w:r w:rsidRPr="007E2DF1">
              <w:t xml:space="preserve">22 </w:t>
            </w:r>
          </w:p>
          <w:p w:rsidR="00E964C2" w:rsidRPr="007E2DF1" w:rsidRDefault="004B0D18" w:rsidP="000E3968">
            <w:pPr>
              <w:pStyle w:val="Normal0"/>
              <w:jc w:val="center"/>
            </w:pPr>
            <w:r w:rsidRPr="007E2DF1">
              <w:t>(47%)</w:t>
            </w:r>
          </w:p>
        </w:tc>
        <w:tc>
          <w:tcPr>
            <w:tcW w:w="552" w:type="pct"/>
            <w:shd w:val="clear" w:color="auto" w:fill="FFFFFF"/>
          </w:tcPr>
          <w:p w:rsidR="00E964C2" w:rsidRPr="007E2DF1" w:rsidRDefault="004B0D18" w:rsidP="000E3968">
            <w:pPr>
              <w:pStyle w:val="Normal0"/>
              <w:jc w:val="center"/>
            </w:pPr>
            <w:r w:rsidRPr="007E2DF1">
              <w:t xml:space="preserve">17 </w:t>
            </w:r>
          </w:p>
          <w:p w:rsidR="00E964C2" w:rsidRPr="007E2DF1" w:rsidRDefault="004B0D18" w:rsidP="000E3968">
            <w:pPr>
              <w:pStyle w:val="Normal0"/>
              <w:jc w:val="center"/>
            </w:pPr>
            <w:r w:rsidRPr="007E2DF1">
              <w:t>(35%)</w:t>
            </w:r>
          </w:p>
        </w:tc>
        <w:tc>
          <w:tcPr>
            <w:tcW w:w="472" w:type="pct"/>
            <w:shd w:val="clear" w:color="auto" w:fill="auto"/>
          </w:tcPr>
          <w:p w:rsidR="00E964C2" w:rsidRPr="007E2DF1" w:rsidRDefault="00E964C2" w:rsidP="000E3968">
            <w:pPr>
              <w:pStyle w:val="Normal0"/>
              <w:jc w:val="center"/>
            </w:pPr>
          </w:p>
          <w:p w:rsidR="00E964C2" w:rsidRPr="007E2DF1" w:rsidRDefault="004B0D18" w:rsidP="000E3968">
            <w:pPr>
              <w:pStyle w:val="Normal0"/>
              <w:jc w:val="center"/>
            </w:pPr>
            <w:r w:rsidRPr="007E2DF1">
              <w:t xml:space="preserve">1 </w:t>
            </w:r>
          </w:p>
          <w:p w:rsidR="00E964C2" w:rsidRPr="007E2DF1" w:rsidRDefault="00E964C2" w:rsidP="000E3968">
            <w:pPr>
              <w:pStyle w:val="Normal0"/>
              <w:jc w:val="center"/>
            </w:pPr>
          </w:p>
        </w:tc>
        <w:tc>
          <w:tcPr>
            <w:tcW w:w="508" w:type="pct"/>
            <w:shd w:val="clear" w:color="auto" w:fill="auto"/>
          </w:tcPr>
          <w:p w:rsidR="00E964C2" w:rsidRPr="007E2DF1" w:rsidRDefault="00E964C2" w:rsidP="000E3968">
            <w:pPr>
              <w:pStyle w:val="Normal0"/>
              <w:jc w:val="center"/>
            </w:pPr>
          </w:p>
          <w:p w:rsidR="00E964C2" w:rsidRPr="007E2DF1" w:rsidRDefault="004B0D18" w:rsidP="000E3968">
            <w:pPr>
              <w:pStyle w:val="Normal0"/>
              <w:jc w:val="center"/>
            </w:pPr>
            <w:r w:rsidRPr="007E2DF1">
              <w:t>1</w:t>
            </w:r>
          </w:p>
        </w:tc>
      </w:tr>
    </w:tbl>
    <w:p w:rsidR="00E964C2" w:rsidRPr="007E2DF1" w:rsidRDefault="00E964C2" w:rsidP="00E964C2">
      <w:pPr>
        <w:pStyle w:val="Normal0"/>
        <w:spacing w:line="312" w:lineRule="auto"/>
        <w:ind w:firstLine="709"/>
        <w:jc w:val="both"/>
        <w:rPr>
          <w:sz w:val="28"/>
          <w:szCs w:val="28"/>
        </w:rPr>
      </w:pPr>
    </w:p>
    <w:p w:rsidR="00E964C2" w:rsidRPr="007E2DF1" w:rsidRDefault="004B0D18" w:rsidP="00E964C2">
      <w:pPr>
        <w:pStyle w:val="Normal0"/>
        <w:spacing w:after="160" w:line="259" w:lineRule="auto"/>
        <w:ind w:firstLine="709"/>
        <w:jc w:val="both"/>
        <w:rPr>
          <w:sz w:val="28"/>
          <w:szCs w:val="28"/>
        </w:rPr>
      </w:pPr>
      <w:r w:rsidRPr="007E2DF1">
        <w:rPr>
          <w:sz w:val="28"/>
          <w:szCs w:val="28"/>
        </w:rPr>
        <w:t xml:space="preserve">В таблице 6 представлено выполнение заданий теста учителями субъекта в сравнении с учителями по всему региону. </w:t>
      </w:r>
    </w:p>
    <w:p w:rsidR="00E964C2" w:rsidRPr="007E2DF1" w:rsidRDefault="004B0D18" w:rsidP="00E964C2">
      <w:pPr>
        <w:pStyle w:val="Normal0"/>
        <w:spacing w:line="259" w:lineRule="auto"/>
        <w:ind w:firstLine="709"/>
        <w:jc w:val="right"/>
        <w:rPr>
          <w:i/>
          <w:sz w:val="28"/>
          <w:szCs w:val="28"/>
        </w:rPr>
      </w:pPr>
      <w:r w:rsidRPr="007E2DF1">
        <w:rPr>
          <w:i/>
          <w:sz w:val="28"/>
          <w:szCs w:val="28"/>
        </w:rPr>
        <w:t>Таблица 6.</w:t>
      </w:r>
    </w:p>
    <w:p w:rsidR="00E964C2" w:rsidRPr="007E2DF1" w:rsidRDefault="004B0D18" w:rsidP="00E964C2">
      <w:pPr>
        <w:pStyle w:val="Normal0"/>
        <w:spacing w:line="259" w:lineRule="auto"/>
        <w:ind w:firstLine="709"/>
        <w:jc w:val="right"/>
        <w:rPr>
          <w:i/>
          <w:sz w:val="28"/>
          <w:szCs w:val="28"/>
        </w:rPr>
      </w:pPr>
      <w:r w:rsidRPr="007E2DF1">
        <w:rPr>
          <w:i/>
          <w:sz w:val="28"/>
          <w:szCs w:val="28"/>
        </w:rPr>
        <w:t>Выполнение заданий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
        <w:gridCol w:w="6499"/>
        <w:gridCol w:w="1138"/>
        <w:gridCol w:w="979"/>
      </w:tblGrid>
      <w:tr w:rsidR="00E964C2" w:rsidRPr="007E2DF1" w:rsidTr="00E964C2">
        <w:trPr>
          <w:cantSplit/>
          <w:trHeight w:val="2058"/>
        </w:trPr>
        <w:tc>
          <w:tcPr>
            <w:tcW w:w="390" w:type="pct"/>
          </w:tcPr>
          <w:p w:rsidR="00E964C2" w:rsidRPr="007E2DF1" w:rsidRDefault="004B0D18" w:rsidP="000E3968">
            <w:pPr>
              <w:pStyle w:val="Normal0"/>
              <w:autoSpaceDE w:val="0"/>
              <w:autoSpaceDN w:val="0"/>
              <w:adjustRightInd w:val="0"/>
              <w:jc w:val="center"/>
            </w:pPr>
            <w:r w:rsidRPr="007E2DF1">
              <w:t>№ зада</w:t>
            </w:r>
            <w:r w:rsidRPr="007E2DF1">
              <w:softHyphen/>
              <w:t>ния</w:t>
            </w:r>
          </w:p>
        </w:tc>
        <w:tc>
          <w:tcPr>
            <w:tcW w:w="3477" w:type="pct"/>
          </w:tcPr>
          <w:p w:rsidR="00E964C2" w:rsidRPr="007E2DF1" w:rsidRDefault="004B0D18" w:rsidP="000E3968">
            <w:pPr>
              <w:pStyle w:val="Normal0"/>
              <w:autoSpaceDE w:val="0"/>
              <w:autoSpaceDN w:val="0"/>
              <w:adjustRightInd w:val="0"/>
              <w:jc w:val="center"/>
            </w:pPr>
            <w:r w:rsidRPr="007E2DF1">
              <w:t>Предметный  результат</w:t>
            </w:r>
          </w:p>
        </w:tc>
        <w:tc>
          <w:tcPr>
            <w:tcW w:w="609" w:type="pct"/>
            <w:textDirection w:val="btLr"/>
          </w:tcPr>
          <w:p w:rsidR="00E964C2" w:rsidRPr="007E2DF1" w:rsidRDefault="004B0D18" w:rsidP="000E3968">
            <w:pPr>
              <w:pStyle w:val="Normal0"/>
              <w:autoSpaceDE w:val="0"/>
              <w:autoSpaceDN w:val="0"/>
              <w:adjustRightInd w:val="0"/>
              <w:ind w:right="113"/>
              <w:jc w:val="center"/>
            </w:pPr>
            <w:r w:rsidRPr="007E2DF1">
              <w:t>Средний % выполнения по субъекту</w:t>
            </w:r>
          </w:p>
        </w:tc>
        <w:tc>
          <w:tcPr>
            <w:tcW w:w="524" w:type="pct"/>
            <w:textDirection w:val="btLr"/>
          </w:tcPr>
          <w:p w:rsidR="00E964C2" w:rsidRPr="007E2DF1" w:rsidRDefault="004B0D18" w:rsidP="000E3968">
            <w:pPr>
              <w:pStyle w:val="Normal0"/>
              <w:autoSpaceDE w:val="0"/>
              <w:autoSpaceDN w:val="0"/>
              <w:adjustRightInd w:val="0"/>
              <w:ind w:right="113"/>
              <w:jc w:val="center"/>
              <w:rPr>
                <w:b/>
                <w:bCs/>
              </w:rPr>
            </w:pPr>
            <w:r w:rsidRPr="007E2DF1">
              <w:t>Средний % выполнения по ДФО</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w:t>
            </w:r>
          </w:p>
        </w:tc>
        <w:tc>
          <w:tcPr>
            <w:tcW w:w="3477" w:type="pct"/>
          </w:tcPr>
          <w:p w:rsidR="00E964C2" w:rsidRPr="007E2DF1" w:rsidRDefault="004B0D18" w:rsidP="000E3968">
            <w:pPr>
              <w:pStyle w:val="Normal0"/>
              <w:jc w:val="both"/>
            </w:pPr>
            <w:r w:rsidRPr="007E2DF1">
              <w:t>Уметь решать уравнения и неравенства</w:t>
            </w:r>
          </w:p>
        </w:tc>
        <w:tc>
          <w:tcPr>
            <w:tcW w:w="609" w:type="pct"/>
            <w:vAlign w:val="bottom"/>
          </w:tcPr>
          <w:p w:rsidR="00E964C2" w:rsidRPr="007E2DF1" w:rsidRDefault="004B0D18" w:rsidP="000E3968">
            <w:pPr>
              <w:pStyle w:val="Normal0"/>
              <w:jc w:val="center"/>
              <w:rPr>
                <w:color w:val="000000"/>
              </w:rPr>
            </w:pPr>
            <w:r w:rsidRPr="007E2DF1">
              <w:rPr>
                <w:color w:val="000000"/>
              </w:rPr>
              <w:t>96</w:t>
            </w:r>
          </w:p>
        </w:tc>
        <w:tc>
          <w:tcPr>
            <w:tcW w:w="524" w:type="pct"/>
            <w:vAlign w:val="bottom"/>
          </w:tcPr>
          <w:p w:rsidR="00E964C2" w:rsidRPr="007E2DF1" w:rsidRDefault="004B0D18" w:rsidP="000E3968">
            <w:pPr>
              <w:pStyle w:val="Normal0"/>
              <w:jc w:val="center"/>
              <w:rPr>
                <w:color w:val="000000"/>
              </w:rPr>
            </w:pPr>
            <w:r w:rsidRPr="007E2DF1">
              <w:rPr>
                <w:color w:val="000000"/>
              </w:rPr>
              <w:t>94</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2</w:t>
            </w:r>
          </w:p>
        </w:tc>
        <w:tc>
          <w:tcPr>
            <w:tcW w:w="3477" w:type="pct"/>
          </w:tcPr>
          <w:p w:rsidR="00E964C2" w:rsidRPr="007E2DF1" w:rsidRDefault="004B0D18" w:rsidP="000E3968">
            <w:pPr>
              <w:pStyle w:val="Normal0"/>
              <w:jc w:val="both"/>
            </w:pPr>
            <w:r w:rsidRPr="007E2DF1">
              <w:t>Уметь строить и исследовать простейшие математические модели</w:t>
            </w:r>
          </w:p>
        </w:tc>
        <w:tc>
          <w:tcPr>
            <w:tcW w:w="609" w:type="pct"/>
            <w:vAlign w:val="bottom"/>
          </w:tcPr>
          <w:p w:rsidR="00E964C2" w:rsidRPr="007E2DF1" w:rsidRDefault="004B0D18" w:rsidP="000E3968">
            <w:pPr>
              <w:pStyle w:val="Normal0"/>
              <w:jc w:val="center"/>
              <w:rPr>
                <w:color w:val="000000"/>
              </w:rPr>
            </w:pPr>
            <w:r w:rsidRPr="007E2DF1">
              <w:rPr>
                <w:color w:val="000000"/>
              </w:rPr>
              <w:t>79</w:t>
            </w:r>
          </w:p>
        </w:tc>
        <w:tc>
          <w:tcPr>
            <w:tcW w:w="524" w:type="pct"/>
            <w:vAlign w:val="bottom"/>
          </w:tcPr>
          <w:p w:rsidR="00E964C2" w:rsidRPr="007E2DF1" w:rsidRDefault="004B0D18" w:rsidP="000E3968">
            <w:pPr>
              <w:pStyle w:val="Normal0"/>
              <w:jc w:val="center"/>
              <w:rPr>
                <w:color w:val="000000"/>
              </w:rPr>
            </w:pPr>
            <w:r w:rsidRPr="007E2DF1">
              <w:rPr>
                <w:color w:val="000000"/>
              </w:rPr>
              <w:t>89</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3</w:t>
            </w:r>
          </w:p>
        </w:tc>
        <w:tc>
          <w:tcPr>
            <w:tcW w:w="3477" w:type="pct"/>
          </w:tcPr>
          <w:p w:rsidR="00E964C2" w:rsidRPr="007E2DF1" w:rsidRDefault="004B0D18" w:rsidP="000E3968">
            <w:pPr>
              <w:pStyle w:val="Normal0"/>
              <w:jc w:val="both"/>
            </w:pPr>
            <w:r w:rsidRPr="007E2DF1">
              <w:t>Уметь выполнять действия с геометрическими фигурами, координатами и векторами</w:t>
            </w:r>
          </w:p>
        </w:tc>
        <w:tc>
          <w:tcPr>
            <w:tcW w:w="609" w:type="pct"/>
            <w:vAlign w:val="bottom"/>
          </w:tcPr>
          <w:p w:rsidR="00E964C2" w:rsidRPr="007E2DF1" w:rsidRDefault="004B0D18" w:rsidP="000E3968">
            <w:pPr>
              <w:pStyle w:val="Normal0"/>
              <w:jc w:val="center"/>
              <w:rPr>
                <w:color w:val="000000"/>
              </w:rPr>
            </w:pPr>
            <w:r w:rsidRPr="007E2DF1">
              <w:rPr>
                <w:color w:val="000000"/>
              </w:rPr>
              <w:t>89</w:t>
            </w:r>
          </w:p>
        </w:tc>
        <w:tc>
          <w:tcPr>
            <w:tcW w:w="524" w:type="pct"/>
            <w:vAlign w:val="bottom"/>
          </w:tcPr>
          <w:p w:rsidR="00E964C2" w:rsidRPr="007E2DF1" w:rsidRDefault="004B0D18" w:rsidP="000E3968">
            <w:pPr>
              <w:pStyle w:val="Normal0"/>
              <w:jc w:val="center"/>
              <w:rPr>
                <w:color w:val="000000"/>
              </w:rPr>
            </w:pPr>
            <w:r w:rsidRPr="007E2DF1">
              <w:rPr>
                <w:color w:val="000000"/>
              </w:rPr>
              <w:t>89</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4</w:t>
            </w:r>
          </w:p>
        </w:tc>
        <w:tc>
          <w:tcPr>
            <w:tcW w:w="3477" w:type="pct"/>
          </w:tcPr>
          <w:p w:rsidR="00E964C2" w:rsidRPr="007E2DF1" w:rsidRDefault="004B0D18" w:rsidP="000E3968">
            <w:pPr>
              <w:pStyle w:val="Normal0"/>
              <w:jc w:val="both"/>
            </w:pPr>
            <w:r w:rsidRPr="007E2DF1">
              <w:t>Уметь выполнять вычисления и преобразования</w:t>
            </w:r>
          </w:p>
        </w:tc>
        <w:tc>
          <w:tcPr>
            <w:tcW w:w="609" w:type="pct"/>
            <w:vAlign w:val="bottom"/>
          </w:tcPr>
          <w:p w:rsidR="00E964C2" w:rsidRPr="007E2DF1" w:rsidRDefault="004B0D18" w:rsidP="000E3968">
            <w:pPr>
              <w:pStyle w:val="Normal0"/>
              <w:jc w:val="center"/>
              <w:rPr>
                <w:color w:val="000000"/>
              </w:rPr>
            </w:pPr>
            <w:r w:rsidRPr="007E2DF1">
              <w:rPr>
                <w:color w:val="000000"/>
              </w:rPr>
              <w:t>91</w:t>
            </w:r>
          </w:p>
        </w:tc>
        <w:tc>
          <w:tcPr>
            <w:tcW w:w="524" w:type="pct"/>
            <w:vAlign w:val="bottom"/>
          </w:tcPr>
          <w:p w:rsidR="00E964C2" w:rsidRPr="007E2DF1" w:rsidRDefault="004B0D18" w:rsidP="000E3968">
            <w:pPr>
              <w:pStyle w:val="Normal0"/>
              <w:jc w:val="center"/>
              <w:rPr>
                <w:color w:val="000000"/>
              </w:rPr>
            </w:pPr>
            <w:r w:rsidRPr="007E2DF1">
              <w:rPr>
                <w:color w:val="000000"/>
              </w:rPr>
              <w:t>89</w:t>
            </w:r>
          </w:p>
        </w:tc>
      </w:tr>
      <w:tr w:rsidR="00E964C2" w:rsidRPr="007E2DF1" w:rsidTr="00E964C2">
        <w:tc>
          <w:tcPr>
            <w:tcW w:w="390" w:type="pct"/>
            <w:shd w:val="clear" w:color="auto" w:fill="DEEAF6"/>
          </w:tcPr>
          <w:p w:rsidR="00E964C2" w:rsidRPr="007E2DF1" w:rsidRDefault="004B0D18" w:rsidP="000E3968">
            <w:pPr>
              <w:pStyle w:val="Normal0"/>
              <w:autoSpaceDE w:val="0"/>
              <w:autoSpaceDN w:val="0"/>
              <w:adjustRightInd w:val="0"/>
              <w:jc w:val="center"/>
            </w:pPr>
            <w:r w:rsidRPr="007E2DF1">
              <w:t>5</w:t>
            </w:r>
          </w:p>
        </w:tc>
        <w:tc>
          <w:tcPr>
            <w:tcW w:w="3477" w:type="pct"/>
            <w:shd w:val="clear" w:color="auto" w:fill="DEEAF6"/>
          </w:tcPr>
          <w:p w:rsidR="00E964C2" w:rsidRPr="007E2DF1" w:rsidRDefault="004B0D18" w:rsidP="000E3968">
            <w:pPr>
              <w:pStyle w:val="Normal0"/>
              <w:jc w:val="both"/>
            </w:pPr>
            <w:r w:rsidRPr="007E2DF1">
              <w:t>Уметь выполнять действия с геометрическими фигурами, координатами и векторами</w:t>
            </w:r>
          </w:p>
        </w:tc>
        <w:tc>
          <w:tcPr>
            <w:tcW w:w="609" w:type="pct"/>
            <w:shd w:val="clear" w:color="auto" w:fill="DEEAF6"/>
            <w:vAlign w:val="bottom"/>
          </w:tcPr>
          <w:p w:rsidR="00E964C2" w:rsidRPr="007E2DF1" w:rsidRDefault="004B0D18" w:rsidP="000E3968">
            <w:pPr>
              <w:pStyle w:val="Normal0"/>
              <w:jc w:val="center"/>
              <w:rPr>
                <w:color w:val="000000"/>
              </w:rPr>
            </w:pPr>
            <w:r w:rsidRPr="007E2DF1">
              <w:rPr>
                <w:color w:val="000000"/>
              </w:rPr>
              <w:t>68</w:t>
            </w:r>
          </w:p>
        </w:tc>
        <w:tc>
          <w:tcPr>
            <w:tcW w:w="524" w:type="pct"/>
            <w:shd w:val="clear" w:color="auto" w:fill="DEEAF6"/>
            <w:vAlign w:val="bottom"/>
          </w:tcPr>
          <w:p w:rsidR="00E964C2" w:rsidRPr="007E2DF1" w:rsidRDefault="004B0D18" w:rsidP="000E3968">
            <w:pPr>
              <w:pStyle w:val="Normal0"/>
              <w:jc w:val="center"/>
              <w:rPr>
                <w:color w:val="000000"/>
              </w:rPr>
            </w:pPr>
            <w:r w:rsidRPr="007E2DF1">
              <w:rPr>
                <w:color w:val="000000"/>
              </w:rPr>
              <w:t>79</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6</w:t>
            </w:r>
          </w:p>
        </w:tc>
        <w:tc>
          <w:tcPr>
            <w:tcW w:w="3477" w:type="pct"/>
          </w:tcPr>
          <w:p w:rsidR="00E964C2" w:rsidRPr="007E2DF1" w:rsidRDefault="004B0D18" w:rsidP="000E3968">
            <w:pPr>
              <w:pStyle w:val="Normal0"/>
              <w:jc w:val="both"/>
            </w:pPr>
            <w:r w:rsidRPr="007E2DF1">
              <w:t>Уметь выполнять действия с функциями</w:t>
            </w:r>
          </w:p>
        </w:tc>
        <w:tc>
          <w:tcPr>
            <w:tcW w:w="609" w:type="pct"/>
            <w:vAlign w:val="bottom"/>
          </w:tcPr>
          <w:p w:rsidR="00E964C2" w:rsidRPr="007E2DF1" w:rsidRDefault="004B0D18" w:rsidP="000E3968">
            <w:pPr>
              <w:pStyle w:val="Normal0"/>
              <w:jc w:val="center"/>
              <w:rPr>
                <w:color w:val="000000"/>
              </w:rPr>
            </w:pPr>
            <w:r w:rsidRPr="007E2DF1">
              <w:rPr>
                <w:color w:val="000000"/>
              </w:rPr>
              <w:t>79</w:t>
            </w:r>
          </w:p>
        </w:tc>
        <w:tc>
          <w:tcPr>
            <w:tcW w:w="524" w:type="pct"/>
            <w:vAlign w:val="bottom"/>
          </w:tcPr>
          <w:p w:rsidR="00E964C2" w:rsidRPr="007E2DF1" w:rsidRDefault="004B0D18" w:rsidP="000E3968">
            <w:pPr>
              <w:pStyle w:val="Normal0"/>
              <w:jc w:val="center"/>
              <w:rPr>
                <w:color w:val="000000"/>
              </w:rPr>
            </w:pPr>
            <w:r w:rsidRPr="007E2DF1">
              <w:rPr>
                <w:color w:val="000000"/>
              </w:rPr>
              <w:t>87</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7</w:t>
            </w:r>
          </w:p>
        </w:tc>
        <w:tc>
          <w:tcPr>
            <w:tcW w:w="3477" w:type="pct"/>
          </w:tcPr>
          <w:p w:rsidR="00E964C2" w:rsidRPr="007E2DF1" w:rsidRDefault="004B0D18" w:rsidP="000E3968">
            <w:pPr>
              <w:pStyle w:val="Normal0"/>
              <w:jc w:val="both"/>
            </w:pPr>
            <w:r w:rsidRPr="007E2DF1">
              <w:t>Уметь использовать приобретенные знания и умения в практической деятельности и повседневной жизни</w:t>
            </w:r>
          </w:p>
        </w:tc>
        <w:tc>
          <w:tcPr>
            <w:tcW w:w="609" w:type="pct"/>
            <w:vAlign w:val="bottom"/>
          </w:tcPr>
          <w:p w:rsidR="00E964C2" w:rsidRPr="007E2DF1" w:rsidRDefault="004B0D18" w:rsidP="000E3968">
            <w:pPr>
              <w:pStyle w:val="Normal0"/>
              <w:jc w:val="center"/>
              <w:rPr>
                <w:color w:val="000000"/>
              </w:rPr>
            </w:pPr>
            <w:r w:rsidRPr="007E2DF1">
              <w:rPr>
                <w:color w:val="000000"/>
              </w:rPr>
              <w:t>83</w:t>
            </w:r>
          </w:p>
        </w:tc>
        <w:tc>
          <w:tcPr>
            <w:tcW w:w="524" w:type="pct"/>
            <w:vAlign w:val="bottom"/>
          </w:tcPr>
          <w:p w:rsidR="00E964C2" w:rsidRPr="007E2DF1" w:rsidRDefault="004B0D18" w:rsidP="000E3968">
            <w:pPr>
              <w:pStyle w:val="Normal0"/>
              <w:jc w:val="center"/>
              <w:rPr>
                <w:color w:val="000000"/>
              </w:rPr>
            </w:pPr>
            <w:r w:rsidRPr="007E2DF1">
              <w:rPr>
                <w:color w:val="000000"/>
              </w:rPr>
              <w:t>84</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8</w:t>
            </w:r>
          </w:p>
        </w:tc>
        <w:tc>
          <w:tcPr>
            <w:tcW w:w="3477" w:type="pct"/>
          </w:tcPr>
          <w:p w:rsidR="00E964C2" w:rsidRPr="007E2DF1" w:rsidRDefault="004B0D18" w:rsidP="000E3968">
            <w:pPr>
              <w:pStyle w:val="Normal0"/>
              <w:jc w:val="both"/>
            </w:pPr>
            <w:r w:rsidRPr="007E2DF1">
              <w:t>Уметь строить и исследовать простейшие математические модели</w:t>
            </w:r>
          </w:p>
        </w:tc>
        <w:tc>
          <w:tcPr>
            <w:tcW w:w="609" w:type="pct"/>
            <w:vAlign w:val="bottom"/>
          </w:tcPr>
          <w:p w:rsidR="00E964C2" w:rsidRPr="007E2DF1" w:rsidRDefault="004B0D18" w:rsidP="000E3968">
            <w:pPr>
              <w:pStyle w:val="Normal0"/>
              <w:jc w:val="center"/>
              <w:rPr>
                <w:color w:val="000000"/>
              </w:rPr>
            </w:pPr>
            <w:r w:rsidRPr="007E2DF1">
              <w:rPr>
                <w:color w:val="000000"/>
              </w:rPr>
              <w:t>85</w:t>
            </w:r>
          </w:p>
        </w:tc>
        <w:tc>
          <w:tcPr>
            <w:tcW w:w="524" w:type="pct"/>
            <w:vAlign w:val="bottom"/>
          </w:tcPr>
          <w:p w:rsidR="00E964C2" w:rsidRPr="007E2DF1" w:rsidRDefault="004B0D18" w:rsidP="000E3968">
            <w:pPr>
              <w:pStyle w:val="Normal0"/>
              <w:jc w:val="center"/>
              <w:rPr>
                <w:color w:val="000000"/>
              </w:rPr>
            </w:pPr>
            <w:r w:rsidRPr="007E2DF1">
              <w:rPr>
                <w:color w:val="000000"/>
              </w:rPr>
              <w:t>93</w:t>
            </w:r>
          </w:p>
        </w:tc>
      </w:tr>
      <w:tr w:rsidR="00E964C2" w:rsidRPr="007E2DF1" w:rsidTr="00E964C2">
        <w:tc>
          <w:tcPr>
            <w:tcW w:w="390" w:type="pct"/>
            <w:shd w:val="clear" w:color="auto" w:fill="E2EFD9"/>
          </w:tcPr>
          <w:p w:rsidR="00E964C2" w:rsidRPr="007E2DF1" w:rsidRDefault="004B0D18" w:rsidP="000E3968">
            <w:pPr>
              <w:pStyle w:val="Normal0"/>
              <w:autoSpaceDE w:val="0"/>
              <w:autoSpaceDN w:val="0"/>
              <w:adjustRightInd w:val="0"/>
              <w:jc w:val="center"/>
            </w:pPr>
            <w:r w:rsidRPr="007E2DF1">
              <w:t>9</w:t>
            </w:r>
          </w:p>
        </w:tc>
        <w:tc>
          <w:tcPr>
            <w:tcW w:w="3477" w:type="pct"/>
            <w:shd w:val="clear" w:color="auto" w:fill="E2EFD9"/>
          </w:tcPr>
          <w:p w:rsidR="00E964C2" w:rsidRPr="007E2DF1" w:rsidRDefault="004B0D18" w:rsidP="000E3968">
            <w:pPr>
              <w:pStyle w:val="Normal0"/>
              <w:jc w:val="both"/>
            </w:pPr>
            <w:r w:rsidRPr="007E2DF1">
              <w:t>Уметь выполнять действия с функциями</w:t>
            </w:r>
          </w:p>
        </w:tc>
        <w:tc>
          <w:tcPr>
            <w:tcW w:w="609" w:type="pct"/>
            <w:shd w:val="clear" w:color="auto" w:fill="E2EFD9"/>
            <w:vAlign w:val="bottom"/>
          </w:tcPr>
          <w:p w:rsidR="00E964C2" w:rsidRPr="007E2DF1" w:rsidRDefault="004B0D18" w:rsidP="000E3968">
            <w:pPr>
              <w:pStyle w:val="Normal0"/>
              <w:jc w:val="center"/>
              <w:rPr>
                <w:color w:val="000000"/>
              </w:rPr>
            </w:pPr>
            <w:r w:rsidRPr="007E2DF1">
              <w:rPr>
                <w:color w:val="000000"/>
              </w:rPr>
              <w:t>62</w:t>
            </w:r>
          </w:p>
        </w:tc>
        <w:tc>
          <w:tcPr>
            <w:tcW w:w="524" w:type="pct"/>
            <w:shd w:val="clear" w:color="auto" w:fill="E2EFD9"/>
            <w:vAlign w:val="bottom"/>
          </w:tcPr>
          <w:p w:rsidR="00E964C2" w:rsidRPr="007E2DF1" w:rsidRDefault="004B0D18" w:rsidP="000E3968">
            <w:pPr>
              <w:pStyle w:val="Normal0"/>
              <w:jc w:val="center"/>
              <w:rPr>
                <w:color w:val="000000"/>
              </w:rPr>
            </w:pPr>
            <w:r w:rsidRPr="007E2DF1">
              <w:rPr>
                <w:color w:val="000000"/>
              </w:rPr>
              <w:t>60</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10</w:t>
            </w:r>
          </w:p>
        </w:tc>
        <w:tc>
          <w:tcPr>
            <w:tcW w:w="3477" w:type="pct"/>
          </w:tcPr>
          <w:p w:rsidR="00E964C2" w:rsidRPr="007E2DF1" w:rsidRDefault="004B0D18" w:rsidP="000E3968">
            <w:pPr>
              <w:pStyle w:val="Normal0"/>
              <w:jc w:val="both"/>
            </w:pPr>
            <w:r w:rsidRPr="007E2DF1">
              <w:t>Уметь использовать приобретенные знания и умения в практической деятельности и повседневной жизни</w:t>
            </w:r>
          </w:p>
        </w:tc>
        <w:tc>
          <w:tcPr>
            <w:tcW w:w="609" w:type="pct"/>
            <w:vAlign w:val="bottom"/>
          </w:tcPr>
          <w:p w:rsidR="00E964C2" w:rsidRPr="007E2DF1" w:rsidRDefault="004B0D18" w:rsidP="000E3968">
            <w:pPr>
              <w:pStyle w:val="Normal0"/>
              <w:jc w:val="center"/>
              <w:rPr>
                <w:color w:val="000000"/>
              </w:rPr>
            </w:pPr>
            <w:r w:rsidRPr="007E2DF1">
              <w:rPr>
                <w:color w:val="000000"/>
              </w:rPr>
              <w:t>81</w:t>
            </w:r>
          </w:p>
        </w:tc>
        <w:tc>
          <w:tcPr>
            <w:tcW w:w="524" w:type="pct"/>
            <w:vAlign w:val="bottom"/>
          </w:tcPr>
          <w:p w:rsidR="00E964C2" w:rsidRPr="007E2DF1" w:rsidRDefault="004B0D18" w:rsidP="000E3968">
            <w:pPr>
              <w:pStyle w:val="Normal0"/>
              <w:jc w:val="center"/>
              <w:rPr>
                <w:color w:val="000000"/>
              </w:rPr>
            </w:pPr>
            <w:r w:rsidRPr="007E2DF1">
              <w:rPr>
                <w:color w:val="000000"/>
              </w:rPr>
              <w:t>82</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11</w:t>
            </w:r>
          </w:p>
        </w:tc>
        <w:tc>
          <w:tcPr>
            <w:tcW w:w="3477" w:type="pct"/>
          </w:tcPr>
          <w:p w:rsidR="00E964C2" w:rsidRPr="007E2DF1" w:rsidRDefault="004B0D18" w:rsidP="000E3968">
            <w:pPr>
              <w:pStyle w:val="Normal0"/>
              <w:jc w:val="both"/>
            </w:pPr>
            <w:r w:rsidRPr="007E2DF1">
              <w:t>Уметь выполнять действия с функциями</w:t>
            </w:r>
          </w:p>
        </w:tc>
        <w:tc>
          <w:tcPr>
            <w:tcW w:w="609" w:type="pct"/>
            <w:vAlign w:val="bottom"/>
          </w:tcPr>
          <w:p w:rsidR="00E964C2" w:rsidRPr="007E2DF1" w:rsidRDefault="004B0D18" w:rsidP="000E3968">
            <w:pPr>
              <w:pStyle w:val="Normal0"/>
              <w:jc w:val="center"/>
              <w:rPr>
                <w:color w:val="000000"/>
              </w:rPr>
            </w:pPr>
            <w:r w:rsidRPr="007E2DF1">
              <w:rPr>
                <w:color w:val="000000"/>
              </w:rPr>
              <w:t>81</w:t>
            </w:r>
          </w:p>
        </w:tc>
        <w:tc>
          <w:tcPr>
            <w:tcW w:w="524" w:type="pct"/>
            <w:vAlign w:val="bottom"/>
          </w:tcPr>
          <w:p w:rsidR="00E964C2" w:rsidRPr="007E2DF1" w:rsidRDefault="004B0D18" w:rsidP="000E3968">
            <w:pPr>
              <w:pStyle w:val="Normal0"/>
              <w:jc w:val="center"/>
              <w:rPr>
                <w:color w:val="000000"/>
              </w:rPr>
            </w:pPr>
            <w:r w:rsidRPr="007E2DF1">
              <w:rPr>
                <w:color w:val="000000"/>
              </w:rPr>
              <w:t>83</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lastRenderedPageBreak/>
              <w:t>12</w:t>
            </w:r>
          </w:p>
        </w:tc>
        <w:tc>
          <w:tcPr>
            <w:tcW w:w="3477" w:type="pct"/>
          </w:tcPr>
          <w:p w:rsidR="00E964C2" w:rsidRPr="007E2DF1" w:rsidRDefault="004B0D18" w:rsidP="000E3968">
            <w:pPr>
              <w:pStyle w:val="Normal0"/>
              <w:jc w:val="both"/>
            </w:pPr>
            <w:r w:rsidRPr="007E2DF1">
              <w:t>Уметь строить и исследовать простейшие математические модели</w:t>
            </w:r>
          </w:p>
        </w:tc>
        <w:tc>
          <w:tcPr>
            <w:tcW w:w="609" w:type="pct"/>
            <w:vAlign w:val="bottom"/>
          </w:tcPr>
          <w:p w:rsidR="00E964C2" w:rsidRPr="007E2DF1" w:rsidRDefault="004B0D18" w:rsidP="000E3968">
            <w:pPr>
              <w:pStyle w:val="Normal0"/>
              <w:jc w:val="center"/>
              <w:rPr>
                <w:color w:val="000000"/>
              </w:rPr>
            </w:pPr>
            <w:r w:rsidRPr="007E2DF1">
              <w:rPr>
                <w:color w:val="000000"/>
              </w:rPr>
              <w:t>83</w:t>
            </w:r>
          </w:p>
        </w:tc>
        <w:tc>
          <w:tcPr>
            <w:tcW w:w="524" w:type="pct"/>
            <w:vAlign w:val="bottom"/>
          </w:tcPr>
          <w:p w:rsidR="00E964C2" w:rsidRPr="007E2DF1" w:rsidRDefault="004B0D18" w:rsidP="000E3968">
            <w:pPr>
              <w:pStyle w:val="Normal0"/>
              <w:jc w:val="center"/>
              <w:rPr>
                <w:color w:val="000000"/>
              </w:rPr>
            </w:pPr>
            <w:r w:rsidRPr="007E2DF1">
              <w:rPr>
                <w:color w:val="000000"/>
              </w:rPr>
              <w:t>90</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13</w:t>
            </w:r>
          </w:p>
        </w:tc>
        <w:tc>
          <w:tcPr>
            <w:tcW w:w="3477" w:type="pct"/>
          </w:tcPr>
          <w:p w:rsidR="00E964C2" w:rsidRPr="007E2DF1" w:rsidRDefault="004B0D18" w:rsidP="000E3968">
            <w:pPr>
              <w:pStyle w:val="Normal0"/>
              <w:jc w:val="both"/>
            </w:pPr>
            <w:r w:rsidRPr="007E2DF1">
              <w:t>Уметь строить и исследовать простейшие математические модели</w:t>
            </w:r>
          </w:p>
        </w:tc>
        <w:tc>
          <w:tcPr>
            <w:tcW w:w="609" w:type="pct"/>
            <w:vAlign w:val="bottom"/>
          </w:tcPr>
          <w:p w:rsidR="00E964C2" w:rsidRPr="007E2DF1" w:rsidRDefault="004B0D18" w:rsidP="000E3968">
            <w:pPr>
              <w:pStyle w:val="Normal0"/>
              <w:jc w:val="center"/>
              <w:rPr>
                <w:color w:val="000000"/>
              </w:rPr>
            </w:pPr>
            <w:r w:rsidRPr="007E2DF1">
              <w:rPr>
                <w:color w:val="000000"/>
              </w:rPr>
              <w:t>85</w:t>
            </w:r>
          </w:p>
        </w:tc>
        <w:tc>
          <w:tcPr>
            <w:tcW w:w="524" w:type="pct"/>
            <w:vAlign w:val="bottom"/>
          </w:tcPr>
          <w:p w:rsidR="00E964C2" w:rsidRPr="007E2DF1" w:rsidRDefault="004B0D18" w:rsidP="000E3968">
            <w:pPr>
              <w:pStyle w:val="Normal0"/>
              <w:jc w:val="center"/>
              <w:rPr>
                <w:color w:val="000000"/>
              </w:rPr>
            </w:pPr>
            <w:r w:rsidRPr="007E2DF1">
              <w:rPr>
                <w:color w:val="000000"/>
              </w:rPr>
              <w:t>90</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14</w:t>
            </w:r>
          </w:p>
        </w:tc>
        <w:tc>
          <w:tcPr>
            <w:tcW w:w="3477" w:type="pct"/>
          </w:tcPr>
          <w:p w:rsidR="00E964C2" w:rsidRPr="007E2DF1" w:rsidRDefault="004B0D18" w:rsidP="000E3968">
            <w:pPr>
              <w:pStyle w:val="Normal0"/>
              <w:jc w:val="both"/>
            </w:pPr>
            <w:r w:rsidRPr="007E2DF1">
              <w:t>Уметь строить и исследовать простейшие математические модели</w:t>
            </w:r>
          </w:p>
        </w:tc>
        <w:tc>
          <w:tcPr>
            <w:tcW w:w="609" w:type="pct"/>
            <w:vAlign w:val="bottom"/>
          </w:tcPr>
          <w:p w:rsidR="00E964C2" w:rsidRPr="007E2DF1" w:rsidRDefault="004B0D18" w:rsidP="000E3968">
            <w:pPr>
              <w:pStyle w:val="Normal0"/>
              <w:jc w:val="center"/>
              <w:rPr>
                <w:color w:val="000000"/>
              </w:rPr>
            </w:pPr>
            <w:r w:rsidRPr="007E2DF1">
              <w:rPr>
                <w:color w:val="000000"/>
              </w:rPr>
              <w:t>87</w:t>
            </w:r>
          </w:p>
        </w:tc>
        <w:tc>
          <w:tcPr>
            <w:tcW w:w="524" w:type="pct"/>
            <w:vAlign w:val="bottom"/>
          </w:tcPr>
          <w:p w:rsidR="00E964C2" w:rsidRPr="007E2DF1" w:rsidRDefault="004B0D18" w:rsidP="000E3968">
            <w:pPr>
              <w:pStyle w:val="Normal0"/>
              <w:jc w:val="center"/>
              <w:rPr>
                <w:color w:val="000000"/>
              </w:rPr>
            </w:pPr>
            <w:r w:rsidRPr="007E2DF1">
              <w:rPr>
                <w:color w:val="000000"/>
              </w:rPr>
              <w:t>93</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15</w:t>
            </w:r>
          </w:p>
        </w:tc>
        <w:tc>
          <w:tcPr>
            <w:tcW w:w="3477" w:type="pct"/>
          </w:tcPr>
          <w:p w:rsidR="00E964C2" w:rsidRPr="007E2DF1" w:rsidRDefault="004B0D18" w:rsidP="000E3968">
            <w:pPr>
              <w:pStyle w:val="Normal0"/>
              <w:jc w:val="both"/>
            </w:pPr>
            <w:r w:rsidRPr="007E2DF1">
              <w:t>Уметь строить и исследовать простейшие математические модели</w:t>
            </w:r>
          </w:p>
        </w:tc>
        <w:tc>
          <w:tcPr>
            <w:tcW w:w="609" w:type="pct"/>
            <w:vAlign w:val="bottom"/>
          </w:tcPr>
          <w:p w:rsidR="00E964C2" w:rsidRPr="007E2DF1" w:rsidRDefault="004B0D18" w:rsidP="000E3968">
            <w:pPr>
              <w:pStyle w:val="Normal0"/>
              <w:jc w:val="center"/>
              <w:rPr>
                <w:color w:val="000000"/>
              </w:rPr>
            </w:pPr>
            <w:r w:rsidRPr="007E2DF1">
              <w:rPr>
                <w:color w:val="000000"/>
              </w:rPr>
              <w:t>87</w:t>
            </w:r>
          </w:p>
        </w:tc>
        <w:tc>
          <w:tcPr>
            <w:tcW w:w="524" w:type="pct"/>
            <w:vAlign w:val="bottom"/>
          </w:tcPr>
          <w:p w:rsidR="00E964C2" w:rsidRPr="007E2DF1" w:rsidRDefault="004B0D18" w:rsidP="000E3968">
            <w:pPr>
              <w:pStyle w:val="Normal0"/>
              <w:jc w:val="center"/>
              <w:rPr>
                <w:color w:val="000000"/>
              </w:rPr>
            </w:pPr>
            <w:r w:rsidRPr="007E2DF1">
              <w:rPr>
                <w:color w:val="000000"/>
              </w:rPr>
              <w:t>93</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16</w:t>
            </w:r>
          </w:p>
        </w:tc>
        <w:tc>
          <w:tcPr>
            <w:tcW w:w="3477" w:type="pct"/>
          </w:tcPr>
          <w:p w:rsidR="00E964C2" w:rsidRPr="007E2DF1" w:rsidRDefault="004B0D18" w:rsidP="000E3968">
            <w:pPr>
              <w:pStyle w:val="Normal0"/>
              <w:jc w:val="both"/>
            </w:pPr>
            <w:r w:rsidRPr="007E2DF1">
              <w:t>Уметь строить и исследовать простейшие математические модели</w:t>
            </w:r>
          </w:p>
        </w:tc>
        <w:tc>
          <w:tcPr>
            <w:tcW w:w="609" w:type="pct"/>
            <w:vAlign w:val="bottom"/>
          </w:tcPr>
          <w:p w:rsidR="00E964C2" w:rsidRPr="007E2DF1" w:rsidRDefault="004B0D18" w:rsidP="000E3968">
            <w:pPr>
              <w:pStyle w:val="Normal0"/>
              <w:jc w:val="center"/>
              <w:rPr>
                <w:color w:val="000000"/>
              </w:rPr>
            </w:pPr>
            <w:r w:rsidRPr="007E2DF1">
              <w:rPr>
                <w:color w:val="000000"/>
              </w:rPr>
              <w:t>85</w:t>
            </w:r>
          </w:p>
        </w:tc>
        <w:tc>
          <w:tcPr>
            <w:tcW w:w="524" w:type="pct"/>
            <w:vAlign w:val="bottom"/>
          </w:tcPr>
          <w:p w:rsidR="00E964C2" w:rsidRPr="007E2DF1" w:rsidRDefault="004B0D18" w:rsidP="000E3968">
            <w:pPr>
              <w:pStyle w:val="Normal0"/>
              <w:jc w:val="center"/>
              <w:rPr>
                <w:color w:val="000000"/>
              </w:rPr>
            </w:pPr>
            <w:r w:rsidRPr="007E2DF1">
              <w:rPr>
                <w:color w:val="000000"/>
              </w:rPr>
              <w:t>94</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17</w:t>
            </w:r>
          </w:p>
        </w:tc>
        <w:tc>
          <w:tcPr>
            <w:tcW w:w="3477" w:type="pct"/>
          </w:tcPr>
          <w:p w:rsidR="00E964C2" w:rsidRPr="007E2DF1" w:rsidRDefault="004B0D18" w:rsidP="000E3968">
            <w:pPr>
              <w:pStyle w:val="Normal0"/>
              <w:jc w:val="both"/>
            </w:pPr>
            <w:r w:rsidRPr="007E2DF1">
              <w:t>Уметь строить и исследовать простейшие математические модели</w:t>
            </w:r>
          </w:p>
        </w:tc>
        <w:tc>
          <w:tcPr>
            <w:tcW w:w="609" w:type="pct"/>
            <w:vAlign w:val="bottom"/>
          </w:tcPr>
          <w:p w:rsidR="00E964C2" w:rsidRPr="007E2DF1" w:rsidRDefault="004B0D18" w:rsidP="000E3968">
            <w:pPr>
              <w:pStyle w:val="Normal0"/>
              <w:jc w:val="center"/>
              <w:rPr>
                <w:color w:val="000000"/>
              </w:rPr>
            </w:pPr>
            <w:r w:rsidRPr="007E2DF1">
              <w:rPr>
                <w:color w:val="000000"/>
              </w:rPr>
              <w:t>79</w:t>
            </w:r>
          </w:p>
        </w:tc>
        <w:tc>
          <w:tcPr>
            <w:tcW w:w="524" w:type="pct"/>
            <w:vAlign w:val="bottom"/>
          </w:tcPr>
          <w:p w:rsidR="00E964C2" w:rsidRPr="007E2DF1" w:rsidRDefault="004B0D18" w:rsidP="000E3968">
            <w:pPr>
              <w:pStyle w:val="Normal0"/>
              <w:jc w:val="center"/>
              <w:rPr>
                <w:color w:val="000000"/>
              </w:rPr>
            </w:pPr>
            <w:r w:rsidRPr="007E2DF1">
              <w:rPr>
                <w:color w:val="000000"/>
              </w:rPr>
              <w:t>75</w:t>
            </w:r>
          </w:p>
        </w:tc>
      </w:tr>
      <w:tr w:rsidR="00E964C2" w:rsidRPr="007E2DF1" w:rsidTr="00E964C2">
        <w:tc>
          <w:tcPr>
            <w:tcW w:w="390" w:type="pct"/>
            <w:shd w:val="clear" w:color="auto" w:fill="FFFF00"/>
          </w:tcPr>
          <w:p w:rsidR="00E964C2" w:rsidRPr="007E2DF1" w:rsidRDefault="004B0D18" w:rsidP="000E3968">
            <w:pPr>
              <w:pStyle w:val="Normal0"/>
              <w:autoSpaceDE w:val="0"/>
              <w:autoSpaceDN w:val="0"/>
              <w:adjustRightInd w:val="0"/>
              <w:jc w:val="center"/>
            </w:pPr>
            <w:r w:rsidRPr="007E2DF1">
              <w:t>18</w:t>
            </w:r>
          </w:p>
        </w:tc>
        <w:tc>
          <w:tcPr>
            <w:tcW w:w="3477" w:type="pct"/>
            <w:shd w:val="clear" w:color="auto" w:fill="FFFF00"/>
          </w:tcPr>
          <w:p w:rsidR="00E964C2" w:rsidRPr="007E2DF1" w:rsidRDefault="004B0D18" w:rsidP="000E3968">
            <w:pPr>
              <w:pStyle w:val="Normal0"/>
              <w:jc w:val="both"/>
            </w:pPr>
            <w:r w:rsidRPr="007E2DF1">
              <w:t>Уметь решать уравнения и неравенства</w:t>
            </w:r>
          </w:p>
        </w:tc>
        <w:tc>
          <w:tcPr>
            <w:tcW w:w="609" w:type="pct"/>
            <w:shd w:val="clear" w:color="auto" w:fill="FFFF00"/>
            <w:vAlign w:val="bottom"/>
          </w:tcPr>
          <w:p w:rsidR="00E964C2" w:rsidRPr="007E2DF1" w:rsidRDefault="004B0D18" w:rsidP="000E3968">
            <w:pPr>
              <w:pStyle w:val="Normal0"/>
              <w:jc w:val="center"/>
              <w:rPr>
                <w:color w:val="000000"/>
              </w:rPr>
            </w:pPr>
            <w:r w:rsidRPr="007E2DF1">
              <w:rPr>
                <w:color w:val="000000"/>
              </w:rPr>
              <w:t>60</w:t>
            </w:r>
          </w:p>
        </w:tc>
        <w:tc>
          <w:tcPr>
            <w:tcW w:w="524" w:type="pct"/>
            <w:shd w:val="clear" w:color="auto" w:fill="FFFF00"/>
            <w:vAlign w:val="bottom"/>
          </w:tcPr>
          <w:p w:rsidR="00E964C2" w:rsidRPr="007E2DF1" w:rsidRDefault="004B0D18" w:rsidP="000E3968">
            <w:pPr>
              <w:pStyle w:val="Normal0"/>
              <w:jc w:val="center"/>
              <w:rPr>
                <w:color w:val="000000"/>
                <w:lang w:eastAsia="en-US"/>
              </w:rPr>
            </w:pPr>
            <w:r w:rsidRPr="007E2DF1">
              <w:rPr>
                <w:color w:val="000000"/>
                <w:lang w:eastAsia="en-US"/>
              </w:rPr>
              <w:t>63</w:t>
            </w:r>
          </w:p>
        </w:tc>
      </w:tr>
      <w:tr w:rsidR="00E964C2" w:rsidRPr="007E2DF1" w:rsidTr="00E964C2">
        <w:tc>
          <w:tcPr>
            <w:tcW w:w="390" w:type="pct"/>
            <w:shd w:val="clear" w:color="auto" w:fill="DEEAF6"/>
          </w:tcPr>
          <w:p w:rsidR="00E964C2" w:rsidRPr="007E2DF1" w:rsidRDefault="004B0D18" w:rsidP="000E3968">
            <w:pPr>
              <w:pStyle w:val="Normal0"/>
              <w:autoSpaceDE w:val="0"/>
              <w:autoSpaceDN w:val="0"/>
              <w:adjustRightInd w:val="0"/>
              <w:jc w:val="center"/>
            </w:pPr>
            <w:r w:rsidRPr="007E2DF1">
              <w:t>19</w:t>
            </w:r>
          </w:p>
        </w:tc>
        <w:tc>
          <w:tcPr>
            <w:tcW w:w="3477" w:type="pct"/>
            <w:shd w:val="clear" w:color="auto" w:fill="DEEAF6"/>
          </w:tcPr>
          <w:p w:rsidR="00E964C2" w:rsidRPr="007E2DF1" w:rsidRDefault="004B0D18" w:rsidP="000E3968">
            <w:pPr>
              <w:pStyle w:val="Normal0"/>
              <w:jc w:val="both"/>
            </w:pPr>
            <w:r w:rsidRPr="007E2DF1">
              <w:t>Уметь выполнять действия с геометрическими фигурами и векторами</w:t>
            </w:r>
          </w:p>
        </w:tc>
        <w:tc>
          <w:tcPr>
            <w:tcW w:w="609" w:type="pct"/>
            <w:shd w:val="clear" w:color="auto" w:fill="DEEAF6"/>
            <w:vAlign w:val="bottom"/>
          </w:tcPr>
          <w:p w:rsidR="00E964C2" w:rsidRPr="007E2DF1" w:rsidRDefault="004B0D18" w:rsidP="000E3968">
            <w:pPr>
              <w:pStyle w:val="Normal0"/>
              <w:jc w:val="center"/>
              <w:rPr>
                <w:color w:val="000000"/>
              </w:rPr>
            </w:pPr>
            <w:r w:rsidRPr="007E2DF1">
              <w:rPr>
                <w:color w:val="000000"/>
              </w:rPr>
              <w:t>66</w:t>
            </w:r>
          </w:p>
        </w:tc>
        <w:tc>
          <w:tcPr>
            <w:tcW w:w="524" w:type="pct"/>
            <w:shd w:val="clear" w:color="auto" w:fill="DEEAF6"/>
            <w:vAlign w:val="bottom"/>
          </w:tcPr>
          <w:p w:rsidR="00E964C2" w:rsidRPr="007E2DF1" w:rsidRDefault="004B0D18" w:rsidP="000E3968">
            <w:pPr>
              <w:pStyle w:val="Normal0"/>
              <w:jc w:val="center"/>
              <w:rPr>
                <w:color w:val="000000"/>
                <w:lang w:eastAsia="en-US"/>
              </w:rPr>
            </w:pPr>
            <w:r w:rsidRPr="007E2DF1">
              <w:rPr>
                <w:color w:val="000000"/>
                <w:lang w:eastAsia="en-US"/>
              </w:rPr>
              <w:t>75</w:t>
            </w:r>
          </w:p>
        </w:tc>
      </w:tr>
      <w:tr w:rsidR="00E964C2" w:rsidRPr="007E2DF1" w:rsidTr="00E964C2">
        <w:tc>
          <w:tcPr>
            <w:tcW w:w="390" w:type="pct"/>
            <w:shd w:val="clear" w:color="auto" w:fill="FFFF00"/>
          </w:tcPr>
          <w:p w:rsidR="00E964C2" w:rsidRPr="007E2DF1" w:rsidRDefault="004B0D18" w:rsidP="000E3968">
            <w:pPr>
              <w:pStyle w:val="Normal0"/>
              <w:autoSpaceDE w:val="0"/>
              <w:autoSpaceDN w:val="0"/>
              <w:adjustRightInd w:val="0"/>
              <w:jc w:val="center"/>
            </w:pPr>
            <w:r w:rsidRPr="007E2DF1">
              <w:t>20</w:t>
            </w:r>
          </w:p>
        </w:tc>
        <w:tc>
          <w:tcPr>
            <w:tcW w:w="3477" w:type="pct"/>
            <w:shd w:val="clear" w:color="auto" w:fill="FFFF00"/>
          </w:tcPr>
          <w:p w:rsidR="00E964C2" w:rsidRPr="007E2DF1" w:rsidRDefault="004B0D18" w:rsidP="000E3968">
            <w:pPr>
              <w:pStyle w:val="Normal0"/>
              <w:jc w:val="both"/>
            </w:pPr>
            <w:r w:rsidRPr="007E2DF1">
              <w:t>Уметь решать уравнения и неравенства</w:t>
            </w:r>
          </w:p>
        </w:tc>
        <w:tc>
          <w:tcPr>
            <w:tcW w:w="609" w:type="pct"/>
            <w:shd w:val="clear" w:color="auto" w:fill="FFFF00"/>
            <w:vAlign w:val="bottom"/>
          </w:tcPr>
          <w:p w:rsidR="00E964C2" w:rsidRPr="007E2DF1" w:rsidRDefault="004B0D18" w:rsidP="000E3968">
            <w:pPr>
              <w:pStyle w:val="Normal0"/>
              <w:jc w:val="center"/>
              <w:rPr>
                <w:color w:val="000000"/>
              </w:rPr>
            </w:pPr>
            <w:r w:rsidRPr="007E2DF1">
              <w:rPr>
                <w:color w:val="000000"/>
              </w:rPr>
              <w:t>47</w:t>
            </w:r>
          </w:p>
        </w:tc>
        <w:tc>
          <w:tcPr>
            <w:tcW w:w="524" w:type="pct"/>
            <w:shd w:val="clear" w:color="auto" w:fill="FFFF00"/>
            <w:vAlign w:val="bottom"/>
          </w:tcPr>
          <w:p w:rsidR="00E964C2" w:rsidRPr="007E2DF1" w:rsidRDefault="004B0D18" w:rsidP="000E3968">
            <w:pPr>
              <w:pStyle w:val="Normal0"/>
              <w:jc w:val="center"/>
              <w:rPr>
                <w:color w:val="000000"/>
                <w:lang w:eastAsia="en-US"/>
              </w:rPr>
            </w:pPr>
            <w:r w:rsidRPr="007E2DF1">
              <w:rPr>
                <w:color w:val="000000"/>
                <w:lang w:eastAsia="en-US"/>
              </w:rPr>
              <w:t>48</w:t>
            </w:r>
          </w:p>
        </w:tc>
      </w:tr>
      <w:tr w:rsidR="00E964C2" w:rsidRPr="007E2DF1" w:rsidTr="00E964C2">
        <w:tc>
          <w:tcPr>
            <w:tcW w:w="390" w:type="pct"/>
            <w:shd w:val="clear" w:color="auto" w:fill="auto"/>
          </w:tcPr>
          <w:p w:rsidR="00E964C2" w:rsidRPr="007E2DF1" w:rsidRDefault="004B0D18" w:rsidP="000E3968">
            <w:pPr>
              <w:pStyle w:val="Normal0"/>
              <w:autoSpaceDE w:val="0"/>
              <w:autoSpaceDN w:val="0"/>
              <w:adjustRightInd w:val="0"/>
              <w:jc w:val="center"/>
            </w:pPr>
            <w:r w:rsidRPr="007E2DF1">
              <w:t>21</w:t>
            </w:r>
          </w:p>
        </w:tc>
        <w:tc>
          <w:tcPr>
            <w:tcW w:w="3477" w:type="pct"/>
            <w:shd w:val="clear" w:color="auto" w:fill="auto"/>
          </w:tcPr>
          <w:p w:rsidR="00E964C2" w:rsidRPr="007E2DF1" w:rsidRDefault="004B0D18" w:rsidP="000E3968">
            <w:pPr>
              <w:pStyle w:val="Normal0"/>
              <w:jc w:val="both"/>
            </w:pPr>
            <w:r w:rsidRPr="007E2DF1">
              <w:t>Уметь использовать приобретенные знания и умения в практической деятельности и повседневной жизни</w:t>
            </w:r>
          </w:p>
        </w:tc>
        <w:tc>
          <w:tcPr>
            <w:tcW w:w="609" w:type="pct"/>
            <w:shd w:val="clear" w:color="auto" w:fill="auto"/>
            <w:vAlign w:val="bottom"/>
          </w:tcPr>
          <w:p w:rsidR="00E964C2" w:rsidRPr="007E2DF1" w:rsidRDefault="004B0D18" w:rsidP="000E3968">
            <w:pPr>
              <w:pStyle w:val="Normal0"/>
              <w:jc w:val="center"/>
              <w:rPr>
                <w:color w:val="000000"/>
              </w:rPr>
            </w:pPr>
            <w:r w:rsidRPr="007E2DF1">
              <w:rPr>
                <w:color w:val="000000"/>
              </w:rPr>
              <w:t>72</w:t>
            </w:r>
          </w:p>
        </w:tc>
        <w:tc>
          <w:tcPr>
            <w:tcW w:w="524" w:type="pct"/>
            <w:shd w:val="clear" w:color="auto" w:fill="auto"/>
            <w:vAlign w:val="bottom"/>
          </w:tcPr>
          <w:p w:rsidR="00E964C2" w:rsidRPr="007E2DF1" w:rsidRDefault="004B0D18" w:rsidP="000E3968">
            <w:pPr>
              <w:pStyle w:val="Normal0"/>
              <w:jc w:val="center"/>
              <w:rPr>
                <w:color w:val="000000"/>
                <w:lang w:eastAsia="en-US"/>
              </w:rPr>
            </w:pPr>
            <w:r w:rsidRPr="007E2DF1">
              <w:rPr>
                <w:color w:val="000000"/>
                <w:lang w:eastAsia="en-US"/>
              </w:rPr>
              <w:t>74</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22</w:t>
            </w:r>
          </w:p>
        </w:tc>
        <w:tc>
          <w:tcPr>
            <w:tcW w:w="3477" w:type="pct"/>
          </w:tcPr>
          <w:p w:rsidR="00E964C2" w:rsidRPr="007E2DF1" w:rsidRDefault="004B0D18" w:rsidP="000E3968">
            <w:pPr>
              <w:pStyle w:val="Normal0"/>
              <w:jc w:val="both"/>
            </w:pPr>
            <w:r w:rsidRPr="007E2DF1">
              <w:t>Уметь выполнять действия с геометрическими фигурами и векторами</w:t>
            </w:r>
          </w:p>
        </w:tc>
        <w:tc>
          <w:tcPr>
            <w:tcW w:w="609" w:type="pct"/>
            <w:vAlign w:val="bottom"/>
          </w:tcPr>
          <w:p w:rsidR="00E964C2" w:rsidRPr="007E2DF1" w:rsidRDefault="004B0D18" w:rsidP="000E3968">
            <w:pPr>
              <w:pStyle w:val="Normal0"/>
              <w:jc w:val="center"/>
              <w:rPr>
                <w:color w:val="000000"/>
              </w:rPr>
            </w:pPr>
            <w:r w:rsidRPr="007E2DF1">
              <w:rPr>
                <w:color w:val="000000"/>
              </w:rPr>
              <w:t>70</w:t>
            </w:r>
          </w:p>
        </w:tc>
        <w:tc>
          <w:tcPr>
            <w:tcW w:w="524" w:type="pct"/>
            <w:vAlign w:val="bottom"/>
          </w:tcPr>
          <w:p w:rsidR="00E964C2" w:rsidRPr="007E2DF1" w:rsidRDefault="004B0D18" w:rsidP="000E3968">
            <w:pPr>
              <w:pStyle w:val="Normal0"/>
              <w:jc w:val="center"/>
              <w:rPr>
                <w:color w:val="000000"/>
                <w:lang w:eastAsia="en-US"/>
              </w:rPr>
            </w:pPr>
            <w:r w:rsidRPr="007E2DF1">
              <w:rPr>
                <w:color w:val="000000"/>
                <w:lang w:eastAsia="en-US"/>
              </w:rPr>
              <w:t>67</w:t>
            </w:r>
          </w:p>
        </w:tc>
      </w:tr>
      <w:tr w:rsidR="00E964C2" w:rsidRPr="007E2DF1" w:rsidTr="00E964C2">
        <w:tc>
          <w:tcPr>
            <w:tcW w:w="390" w:type="pct"/>
            <w:shd w:val="clear" w:color="auto" w:fill="FFFF00"/>
          </w:tcPr>
          <w:p w:rsidR="00E964C2" w:rsidRPr="007E2DF1" w:rsidRDefault="004B0D18" w:rsidP="000E3968">
            <w:pPr>
              <w:pStyle w:val="Normal0"/>
              <w:autoSpaceDE w:val="0"/>
              <w:autoSpaceDN w:val="0"/>
              <w:adjustRightInd w:val="0"/>
              <w:jc w:val="center"/>
            </w:pPr>
            <w:r w:rsidRPr="007E2DF1">
              <w:t>23</w:t>
            </w:r>
          </w:p>
        </w:tc>
        <w:tc>
          <w:tcPr>
            <w:tcW w:w="3477" w:type="pct"/>
            <w:shd w:val="clear" w:color="auto" w:fill="FFFF00"/>
          </w:tcPr>
          <w:p w:rsidR="00E964C2" w:rsidRPr="007E2DF1" w:rsidRDefault="004B0D18" w:rsidP="000E3968">
            <w:pPr>
              <w:pStyle w:val="Normal0"/>
              <w:jc w:val="both"/>
            </w:pPr>
            <w:r w:rsidRPr="007E2DF1">
              <w:t>Уметь решать уравнения и неравенства</w:t>
            </w:r>
          </w:p>
        </w:tc>
        <w:tc>
          <w:tcPr>
            <w:tcW w:w="609" w:type="pct"/>
            <w:shd w:val="clear" w:color="auto" w:fill="FFFF00"/>
            <w:vAlign w:val="bottom"/>
          </w:tcPr>
          <w:p w:rsidR="00E964C2" w:rsidRPr="007E2DF1" w:rsidRDefault="004B0D18" w:rsidP="000E3968">
            <w:pPr>
              <w:pStyle w:val="Normal0"/>
              <w:jc w:val="center"/>
              <w:rPr>
                <w:color w:val="000000"/>
              </w:rPr>
            </w:pPr>
            <w:r w:rsidRPr="007E2DF1">
              <w:rPr>
                <w:color w:val="000000"/>
              </w:rPr>
              <w:t>43</w:t>
            </w:r>
          </w:p>
        </w:tc>
        <w:tc>
          <w:tcPr>
            <w:tcW w:w="524" w:type="pct"/>
            <w:shd w:val="clear" w:color="auto" w:fill="FFFF00"/>
            <w:vAlign w:val="bottom"/>
          </w:tcPr>
          <w:p w:rsidR="00E964C2" w:rsidRPr="007E2DF1" w:rsidRDefault="004B0D18" w:rsidP="000E3968">
            <w:pPr>
              <w:pStyle w:val="Normal0"/>
              <w:jc w:val="center"/>
              <w:rPr>
                <w:color w:val="000000"/>
                <w:lang w:eastAsia="en-US"/>
              </w:rPr>
            </w:pPr>
            <w:r w:rsidRPr="007E2DF1">
              <w:rPr>
                <w:color w:val="000000"/>
                <w:lang w:eastAsia="en-US"/>
              </w:rPr>
              <w:t>38</w:t>
            </w:r>
          </w:p>
        </w:tc>
      </w:tr>
      <w:tr w:rsidR="00E964C2" w:rsidRPr="007E2DF1" w:rsidTr="00E964C2">
        <w:tc>
          <w:tcPr>
            <w:tcW w:w="390" w:type="pct"/>
          </w:tcPr>
          <w:p w:rsidR="00E964C2" w:rsidRPr="007E2DF1" w:rsidRDefault="004B0D18" w:rsidP="000E3968">
            <w:pPr>
              <w:pStyle w:val="Normal0"/>
              <w:autoSpaceDE w:val="0"/>
              <w:autoSpaceDN w:val="0"/>
              <w:adjustRightInd w:val="0"/>
              <w:jc w:val="center"/>
            </w:pPr>
            <w:r w:rsidRPr="007E2DF1">
              <w:t>24</w:t>
            </w:r>
          </w:p>
        </w:tc>
        <w:tc>
          <w:tcPr>
            <w:tcW w:w="3477" w:type="pct"/>
          </w:tcPr>
          <w:p w:rsidR="00E964C2" w:rsidRPr="007E2DF1" w:rsidRDefault="004B0D18" w:rsidP="000E3968">
            <w:pPr>
              <w:pStyle w:val="Normal0"/>
              <w:jc w:val="both"/>
            </w:pPr>
            <w:r w:rsidRPr="007E2DF1">
              <w:t>Уметь строить и исследовать простейшие математические модели</w:t>
            </w:r>
          </w:p>
        </w:tc>
        <w:tc>
          <w:tcPr>
            <w:tcW w:w="609" w:type="pct"/>
            <w:vAlign w:val="bottom"/>
          </w:tcPr>
          <w:p w:rsidR="00E964C2" w:rsidRPr="007E2DF1" w:rsidRDefault="004B0D18" w:rsidP="000E3968">
            <w:pPr>
              <w:pStyle w:val="Normal0"/>
              <w:jc w:val="center"/>
              <w:rPr>
                <w:color w:val="000000"/>
              </w:rPr>
            </w:pPr>
            <w:r w:rsidRPr="007E2DF1">
              <w:rPr>
                <w:color w:val="000000"/>
              </w:rPr>
              <w:t>70</w:t>
            </w:r>
          </w:p>
        </w:tc>
        <w:tc>
          <w:tcPr>
            <w:tcW w:w="524" w:type="pct"/>
            <w:vAlign w:val="bottom"/>
          </w:tcPr>
          <w:p w:rsidR="00E964C2" w:rsidRPr="007E2DF1" w:rsidRDefault="004B0D18" w:rsidP="000E3968">
            <w:pPr>
              <w:pStyle w:val="Normal0"/>
              <w:jc w:val="center"/>
              <w:rPr>
                <w:color w:val="000000"/>
                <w:lang w:eastAsia="en-US"/>
              </w:rPr>
            </w:pPr>
            <w:r w:rsidRPr="007E2DF1">
              <w:rPr>
                <w:color w:val="000000"/>
                <w:lang w:eastAsia="en-US"/>
              </w:rPr>
              <w:t>59</w:t>
            </w:r>
          </w:p>
        </w:tc>
      </w:tr>
      <w:tr w:rsidR="00E964C2" w:rsidRPr="007E2DF1" w:rsidTr="00E964C2">
        <w:tc>
          <w:tcPr>
            <w:tcW w:w="390" w:type="pct"/>
            <w:shd w:val="clear" w:color="auto" w:fill="FFE599"/>
          </w:tcPr>
          <w:p w:rsidR="00E964C2" w:rsidRPr="007E2DF1" w:rsidRDefault="004B0D18" w:rsidP="000E3968">
            <w:pPr>
              <w:pStyle w:val="Normal0"/>
              <w:autoSpaceDE w:val="0"/>
              <w:autoSpaceDN w:val="0"/>
              <w:adjustRightInd w:val="0"/>
              <w:jc w:val="center"/>
            </w:pPr>
            <w:r w:rsidRPr="007E2DF1">
              <w:t>25</w:t>
            </w:r>
          </w:p>
        </w:tc>
        <w:tc>
          <w:tcPr>
            <w:tcW w:w="3477" w:type="pct"/>
            <w:shd w:val="clear" w:color="auto" w:fill="FFE599"/>
          </w:tcPr>
          <w:p w:rsidR="00E964C2" w:rsidRPr="007E2DF1" w:rsidRDefault="004B0D18" w:rsidP="000E3968">
            <w:pPr>
              <w:pStyle w:val="Normal0"/>
              <w:jc w:val="both"/>
            </w:pPr>
            <w:r w:rsidRPr="007E2DF1">
              <w:t>Уметь строить и исследовать простейшие математические модели</w:t>
            </w:r>
          </w:p>
        </w:tc>
        <w:tc>
          <w:tcPr>
            <w:tcW w:w="609" w:type="pct"/>
            <w:shd w:val="clear" w:color="auto" w:fill="FFE599"/>
            <w:vAlign w:val="bottom"/>
          </w:tcPr>
          <w:p w:rsidR="00E964C2" w:rsidRPr="007E2DF1" w:rsidRDefault="004B0D18" w:rsidP="000E3968">
            <w:pPr>
              <w:pStyle w:val="Normal0"/>
              <w:jc w:val="center"/>
              <w:rPr>
                <w:color w:val="000000"/>
              </w:rPr>
            </w:pPr>
            <w:r w:rsidRPr="007E2DF1">
              <w:rPr>
                <w:color w:val="000000"/>
              </w:rPr>
              <w:t>64</w:t>
            </w:r>
          </w:p>
        </w:tc>
        <w:tc>
          <w:tcPr>
            <w:tcW w:w="524" w:type="pct"/>
            <w:shd w:val="clear" w:color="auto" w:fill="FFE599"/>
            <w:vAlign w:val="bottom"/>
          </w:tcPr>
          <w:p w:rsidR="00E964C2" w:rsidRPr="007E2DF1" w:rsidRDefault="004B0D18" w:rsidP="000E3968">
            <w:pPr>
              <w:pStyle w:val="Normal0"/>
              <w:jc w:val="center"/>
              <w:rPr>
                <w:color w:val="000000"/>
                <w:lang w:eastAsia="en-US"/>
              </w:rPr>
            </w:pPr>
            <w:r w:rsidRPr="007E2DF1">
              <w:rPr>
                <w:color w:val="000000"/>
                <w:lang w:eastAsia="en-US"/>
              </w:rPr>
              <w:t>58</w:t>
            </w:r>
          </w:p>
        </w:tc>
      </w:tr>
    </w:tbl>
    <w:p w:rsidR="00E964C2" w:rsidRPr="007E2DF1" w:rsidRDefault="00E964C2" w:rsidP="00E964C2">
      <w:pPr>
        <w:pStyle w:val="Normal0"/>
        <w:spacing w:after="160" w:line="259" w:lineRule="auto"/>
        <w:ind w:firstLine="709"/>
        <w:jc w:val="both"/>
        <w:rPr>
          <w:sz w:val="28"/>
          <w:szCs w:val="28"/>
        </w:rPr>
      </w:pPr>
    </w:p>
    <w:p w:rsidR="00E964C2" w:rsidRPr="007E2DF1" w:rsidRDefault="004B0D18" w:rsidP="00E964C2">
      <w:pPr>
        <w:pStyle w:val="Normal0"/>
        <w:spacing w:before="120" w:after="120" w:line="312" w:lineRule="auto"/>
        <w:ind w:firstLine="709"/>
        <w:rPr>
          <w:b/>
          <w:sz w:val="28"/>
          <w:szCs w:val="28"/>
        </w:rPr>
      </w:pPr>
      <w:r w:rsidRPr="007E2DF1">
        <w:rPr>
          <w:b/>
          <w:sz w:val="28"/>
          <w:szCs w:val="28"/>
        </w:rPr>
        <w:t xml:space="preserve">Выводы </w:t>
      </w:r>
    </w:p>
    <w:p w:rsidR="00E964C2" w:rsidRPr="007E2DF1" w:rsidRDefault="004B0D18" w:rsidP="00E964C2">
      <w:pPr>
        <w:pStyle w:val="a8"/>
        <w:numPr>
          <w:ilvl w:val="0"/>
          <w:numId w:val="5"/>
        </w:numPr>
        <w:spacing w:after="120" w:line="360" w:lineRule="auto"/>
        <w:ind w:left="0" w:firstLine="0"/>
        <w:contextualSpacing w:val="0"/>
        <w:jc w:val="both"/>
        <w:rPr>
          <w:i/>
          <w:sz w:val="28"/>
          <w:szCs w:val="28"/>
        </w:rPr>
      </w:pPr>
      <w:r w:rsidRPr="007E2DF1">
        <w:rPr>
          <w:sz w:val="28"/>
          <w:szCs w:val="28"/>
        </w:rPr>
        <w:t>Согласно полученным результатам, только для 35% участников диагностики можно уверенно говорить о высоком уровне освоения предметных компетенций.</w:t>
      </w:r>
    </w:p>
    <w:p w:rsidR="00E964C2" w:rsidRPr="007E2DF1" w:rsidRDefault="004B0D18" w:rsidP="00E964C2">
      <w:pPr>
        <w:pStyle w:val="a8"/>
        <w:numPr>
          <w:ilvl w:val="0"/>
          <w:numId w:val="5"/>
        </w:numPr>
        <w:spacing w:after="120" w:line="288" w:lineRule="auto"/>
        <w:ind w:left="0" w:firstLine="0"/>
        <w:contextualSpacing w:val="0"/>
        <w:jc w:val="both"/>
        <w:rPr>
          <w:i/>
          <w:sz w:val="28"/>
          <w:szCs w:val="28"/>
        </w:rPr>
      </w:pPr>
      <w:r w:rsidRPr="007E2DF1">
        <w:rPr>
          <w:sz w:val="28"/>
          <w:szCs w:val="28"/>
        </w:rPr>
        <w:t>Выявлены следующие затруднения у учителей:</w:t>
      </w:r>
    </w:p>
    <w:p w:rsidR="00E964C2" w:rsidRPr="007E2DF1" w:rsidRDefault="004B0D18" w:rsidP="00E964C2">
      <w:pPr>
        <w:pStyle w:val="a8"/>
        <w:numPr>
          <w:ilvl w:val="0"/>
          <w:numId w:val="5"/>
        </w:numPr>
        <w:spacing w:after="120" w:line="288" w:lineRule="auto"/>
        <w:ind w:left="0" w:firstLine="0"/>
        <w:contextualSpacing w:val="0"/>
        <w:jc w:val="both"/>
        <w:rPr>
          <w:i/>
          <w:sz w:val="28"/>
          <w:szCs w:val="28"/>
        </w:rPr>
      </w:pPr>
      <w:r w:rsidRPr="007E2DF1">
        <w:rPr>
          <w:sz w:val="28"/>
          <w:szCs w:val="28"/>
        </w:rPr>
        <w:t>умение выполнять действия с функциями;</w:t>
      </w:r>
    </w:p>
    <w:p w:rsidR="00E964C2" w:rsidRPr="007E2DF1" w:rsidRDefault="004B0D18" w:rsidP="00E964C2">
      <w:pPr>
        <w:pStyle w:val="a8"/>
        <w:numPr>
          <w:ilvl w:val="0"/>
          <w:numId w:val="5"/>
        </w:numPr>
        <w:spacing w:after="120" w:line="288" w:lineRule="auto"/>
        <w:ind w:left="0" w:firstLine="0"/>
        <w:contextualSpacing w:val="0"/>
        <w:jc w:val="both"/>
        <w:rPr>
          <w:i/>
          <w:sz w:val="28"/>
          <w:szCs w:val="28"/>
        </w:rPr>
      </w:pPr>
      <w:r w:rsidRPr="007E2DF1">
        <w:rPr>
          <w:sz w:val="28"/>
          <w:szCs w:val="28"/>
        </w:rPr>
        <w:t xml:space="preserve">умение решать неалгебраические уравнения и неравенства; </w:t>
      </w:r>
    </w:p>
    <w:p w:rsidR="00E964C2" w:rsidRPr="007E2DF1" w:rsidRDefault="004B0D18" w:rsidP="00E964C2">
      <w:pPr>
        <w:pStyle w:val="a8"/>
        <w:numPr>
          <w:ilvl w:val="0"/>
          <w:numId w:val="5"/>
        </w:numPr>
        <w:spacing w:after="120" w:line="288" w:lineRule="auto"/>
        <w:ind w:left="0" w:firstLine="0"/>
        <w:contextualSpacing w:val="0"/>
        <w:jc w:val="both"/>
        <w:rPr>
          <w:i/>
          <w:sz w:val="28"/>
          <w:szCs w:val="28"/>
        </w:rPr>
      </w:pPr>
      <w:r w:rsidRPr="007E2DF1">
        <w:rPr>
          <w:sz w:val="28"/>
          <w:szCs w:val="28"/>
        </w:rPr>
        <w:t>умение выполнять действия с геометрическими фигурами и векторами в задачах повышенного уровня сложности;</w:t>
      </w:r>
    </w:p>
    <w:p w:rsidR="00E964C2" w:rsidRPr="007E2DF1" w:rsidRDefault="004B0D18" w:rsidP="00E964C2">
      <w:pPr>
        <w:pStyle w:val="a8"/>
        <w:numPr>
          <w:ilvl w:val="0"/>
          <w:numId w:val="5"/>
        </w:numPr>
        <w:spacing w:after="120" w:line="288" w:lineRule="auto"/>
        <w:ind w:left="0" w:firstLine="0"/>
        <w:contextualSpacing w:val="0"/>
        <w:jc w:val="both"/>
        <w:rPr>
          <w:i/>
          <w:sz w:val="28"/>
          <w:szCs w:val="28"/>
        </w:rPr>
      </w:pPr>
      <w:r w:rsidRPr="007E2DF1">
        <w:rPr>
          <w:sz w:val="28"/>
          <w:szCs w:val="28"/>
        </w:rPr>
        <w:t>умение распознавать вероятностные события и применять вероятностные формулы в вероятностных задачах повышенного уровня сложности;</w:t>
      </w:r>
    </w:p>
    <w:p w:rsidR="00E964C2" w:rsidRPr="00625D45" w:rsidRDefault="004B0D18" w:rsidP="00E964C2">
      <w:pPr>
        <w:pStyle w:val="a8"/>
        <w:numPr>
          <w:ilvl w:val="0"/>
          <w:numId w:val="5"/>
        </w:numPr>
        <w:spacing w:after="160" w:line="259" w:lineRule="auto"/>
        <w:ind w:left="0" w:firstLine="709"/>
        <w:contextualSpacing w:val="0"/>
        <w:jc w:val="both"/>
        <w:rPr>
          <w:sz w:val="28"/>
          <w:szCs w:val="28"/>
        </w:rPr>
      </w:pPr>
      <w:r w:rsidRPr="00625D45">
        <w:rPr>
          <w:sz w:val="28"/>
          <w:szCs w:val="28"/>
        </w:rPr>
        <w:t xml:space="preserve">умение строить и исследовать простейшие математические модели в заданиях высокого уровня сложности. </w:t>
      </w:r>
    </w:p>
    <w:p w:rsidR="00E964C2" w:rsidRPr="007E2DF1" w:rsidRDefault="00E964C2" w:rsidP="00E964C2">
      <w:pPr>
        <w:pStyle w:val="Normal0"/>
        <w:spacing w:after="160" w:line="259" w:lineRule="auto"/>
        <w:ind w:firstLine="709"/>
        <w:rPr>
          <w:b/>
          <w:bCs/>
          <w:i/>
        </w:rPr>
        <w:sectPr w:rsidR="00E964C2" w:rsidRPr="007E2DF1" w:rsidSect="00E964C2">
          <w:pgSz w:w="11906" w:h="16838"/>
          <w:pgMar w:top="1134" w:right="850" w:bottom="1134" w:left="1701" w:header="708" w:footer="708" w:gutter="0"/>
          <w:cols w:space="708"/>
          <w:docGrid w:linePitch="360"/>
        </w:sectPr>
      </w:pPr>
    </w:p>
    <w:p w:rsidR="00E964C2" w:rsidRPr="007E2DF1" w:rsidRDefault="004B0D18" w:rsidP="00E964C2">
      <w:pPr>
        <w:pStyle w:val="Normal0"/>
        <w:ind w:firstLine="709"/>
        <w:jc w:val="center"/>
        <w:rPr>
          <w:sz w:val="28"/>
          <w:szCs w:val="28"/>
        </w:rPr>
      </w:pPr>
      <w:r w:rsidRPr="007E2DF1">
        <w:rPr>
          <w:sz w:val="28"/>
          <w:szCs w:val="28"/>
        </w:rPr>
        <w:lastRenderedPageBreak/>
        <w:t>АНАЛИТИЧЕСКИЙ ОТЧЕТ ПО РЕЗУЛЬТАТАМ ПРЕДМЕТНОЙ ДИАГНОСТИКИ ДЛЯ УЧИТЕЛЕЙ БИОЛОГИИ</w:t>
      </w:r>
    </w:p>
    <w:p w:rsidR="00E964C2" w:rsidRPr="007E2DF1" w:rsidRDefault="00E964C2" w:rsidP="00E964C2">
      <w:pPr>
        <w:pStyle w:val="Normal0"/>
        <w:ind w:firstLine="709"/>
        <w:jc w:val="center"/>
        <w:rPr>
          <w:sz w:val="28"/>
          <w:szCs w:val="28"/>
        </w:rPr>
      </w:pPr>
    </w:p>
    <w:p w:rsidR="00E964C2" w:rsidRPr="007E2DF1" w:rsidRDefault="004B0D18" w:rsidP="00E964C2">
      <w:pPr>
        <w:pStyle w:val="a8"/>
        <w:numPr>
          <w:ilvl w:val="0"/>
          <w:numId w:val="6"/>
        </w:numPr>
        <w:spacing w:before="120" w:after="120" w:line="312" w:lineRule="auto"/>
        <w:ind w:left="0" w:firstLine="709"/>
        <w:jc w:val="both"/>
        <w:rPr>
          <w:b/>
          <w:color w:val="305496"/>
          <w:sz w:val="28"/>
          <w:szCs w:val="28"/>
        </w:rPr>
      </w:pPr>
      <w:r w:rsidRPr="007E2DF1">
        <w:rPr>
          <w:b/>
          <w:color w:val="305496"/>
          <w:sz w:val="28"/>
          <w:szCs w:val="28"/>
        </w:rPr>
        <w:t xml:space="preserve">Характеристика контрольных измерительных материалов (КИМ) </w:t>
      </w:r>
    </w:p>
    <w:p w:rsidR="00E964C2" w:rsidRPr="007E2DF1" w:rsidRDefault="004B0D18" w:rsidP="00E964C2">
      <w:pPr>
        <w:pStyle w:val="a9"/>
        <w:spacing w:line="312" w:lineRule="auto"/>
        <w:ind w:firstLine="709"/>
        <w:rPr>
          <w:sz w:val="28"/>
          <w:szCs w:val="28"/>
        </w:rPr>
      </w:pPr>
      <w:r w:rsidRPr="007E2DF1">
        <w:rPr>
          <w:sz w:val="28"/>
          <w:szCs w:val="28"/>
        </w:rPr>
        <w:t xml:space="preserve">Материалы диагностики были предназначены для определения уровня профессиональных предметных компетенций учителей биологии основного и среднего общего образования. </w:t>
      </w:r>
    </w:p>
    <w:p w:rsidR="00E964C2" w:rsidRPr="007E2DF1" w:rsidRDefault="004B0D18" w:rsidP="00E964C2">
      <w:pPr>
        <w:pStyle w:val="Normal0"/>
        <w:spacing w:line="312" w:lineRule="auto"/>
        <w:ind w:firstLine="709"/>
        <w:jc w:val="both"/>
        <w:rPr>
          <w:sz w:val="28"/>
          <w:szCs w:val="28"/>
        </w:rPr>
      </w:pPr>
      <w:r w:rsidRPr="007E2DF1">
        <w:rPr>
          <w:sz w:val="28"/>
          <w:szCs w:val="28"/>
        </w:rPr>
        <w:t>В КИМ были представлены задания, проверяющие основные группы умений (таблица 1).</w:t>
      </w:r>
    </w:p>
    <w:p w:rsidR="00E964C2" w:rsidRPr="007E2DF1" w:rsidRDefault="004B0D18" w:rsidP="00E964C2">
      <w:pPr>
        <w:pStyle w:val="Normal0"/>
        <w:tabs>
          <w:tab w:val="left" w:pos="456"/>
        </w:tabs>
        <w:ind w:firstLine="709"/>
        <w:jc w:val="right"/>
        <w:rPr>
          <w:i/>
          <w:sz w:val="28"/>
          <w:szCs w:val="28"/>
        </w:rPr>
      </w:pPr>
      <w:r w:rsidRPr="007E2DF1">
        <w:rPr>
          <w:i/>
          <w:sz w:val="28"/>
          <w:szCs w:val="28"/>
        </w:rPr>
        <w:t>Таблица 1.</w:t>
      </w:r>
    </w:p>
    <w:p w:rsidR="00E964C2" w:rsidRPr="007E2DF1" w:rsidRDefault="004B0D18" w:rsidP="00E964C2">
      <w:pPr>
        <w:pStyle w:val="Normal0"/>
        <w:tabs>
          <w:tab w:val="left" w:pos="456"/>
        </w:tabs>
        <w:ind w:firstLine="709"/>
        <w:jc w:val="right"/>
        <w:rPr>
          <w:i/>
          <w:sz w:val="28"/>
          <w:szCs w:val="28"/>
        </w:rPr>
      </w:pPr>
      <w:r w:rsidRPr="007E2DF1">
        <w:rPr>
          <w:i/>
          <w:sz w:val="28"/>
          <w:szCs w:val="28"/>
        </w:rPr>
        <w:t>Распределение заданий по проверяемым умениям</w:t>
      </w:r>
    </w:p>
    <w:tbl>
      <w:tblPr>
        <w:tblStyle w:val="TableGrid1"/>
        <w:tblW w:w="5000" w:type="pct"/>
        <w:tblLook w:val="04A0" w:firstRow="1" w:lastRow="0" w:firstColumn="1" w:lastColumn="0" w:noHBand="0" w:noVBand="1"/>
      </w:tblPr>
      <w:tblGrid>
        <w:gridCol w:w="7728"/>
        <w:gridCol w:w="1617"/>
      </w:tblGrid>
      <w:tr w:rsidR="00E964C2" w:rsidRPr="007E2DF1" w:rsidTr="00E964C2">
        <w:tc>
          <w:tcPr>
            <w:tcW w:w="4135" w:type="pct"/>
          </w:tcPr>
          <w:p w:rsidR="00E964C2" w:rsidRPr="007E2DF1" w:rsidRDefault="004B0D18" w:rsidP="000E3968">
            <w:pPr>
              <w:pStyle w:val="Normal0"/>
              <w:tabs>
                <w:tab w:val="left" w:pos="456"/>
              </w:tabs>
              <w:jc w:val="center"/>
            </w:pPr>
            <w:r w:rsidRPr="007E2DF1">
              <w:t>Предметные результаты обучения</w:t>
            </w:r>
          </w:p>
        </w:tc>
        <w:tc>
          <w:tcPr>
            <w:tcW w:w="865" w:type="pct"/>
          </w:tcPr>
          <w:p w:rsidR="00E964C2" w:rsidRPr="007E2DF1" w:rsidRDefault="004B0D18" w:rsidP="000E3968">
            <w:pPr>
              <w:pStyle w:val="Normal0"/>
              <w:tabs>
                <w:tab w:val="left" w:pos="456"/>
              </w:tabs>
              <w:jc w:val="center"/>
            </w:pPr>
            <w:r w:rsidRPr="007E2DF1">
              <w:t>Количество заданий</w:t>
            </w:r>
          </w:p>
        </w:tc>
      </w:tr>
      <w:tr w:rsidR="00E964C2" w:rsidRPr="007E2DF1" w:rsidTr="00E964C2">
        <w:tc>
          <w:tcPr>
            <w:tcW w:w="4135" w:type="pct"/>
          </w:tcPr>
          <w:p w:rsidR="00E964C2" w:rsidRPr="007E2DF1" w:rsidRDefault="004B0D18" w:rsidP="000E3968">
            <w:pPr>
              <w:pStyle w:val="Normal0"/>
              <w:tabs>
                <w:tab w:val="left" w:pos="456"/>
              </w:tabs>
            </w:pPr>
            <w:r w:rsidRPr="007E2DF1">
              <w:t>Освоение понятийного аппарата школьного курса биологии</w:t>
            </w:r>
          </w:p>
        </w:tc>
        <w:tc>
          <w:tcPr>
            <w:tcW w:w="865" w:type="pct"/>
          </w:tcPr>
          <w:p w:rsidR="00E964C2" w:rsidRPr="007E2DF1" w:rsidRDefault="004B0D18" w:rsidP="000E3968">
            <w:pPr>
              <w:pStyle w:val="Normal0"/>
              <w:tabs>
                <w:tab w:val="left" w:pos="456"/>
              </w:tabs>
              <w:jc w:val="center"/>
            </w:pPr>
            <w:r w:rsidRPr="007E2DF1">
              <w:t>4</w:t>
            </w:r>
          </w:p>
        </w:tc>
      </w:tr>
      <w:tr w:rsidR="00E964C2" w:rsidRPr="007E2DF1" w:rsidTr="00E964C2">
        <w:tc>
          <w:tcPr>
            <w:tcW w:w="4135" w:type="pct"/>
          </w:tcPr>
          <w:p w:rsidR="00E964C2" w:rsidRPr="007E2DF1" w:rsidRDefault="004B0D18" w:rsidP="000E3968">
            <w:pPr>
              <w:pStyle w:val="Normal0"/>
              <w:tabs>
                <w:tab w:val="left" w:pos="456"/>
              </w:tabs>
              <w:jc w:val="both"/>
            </w:pPr>
            <w:r w:rsidRPr="007E2DF1">
              <w:t>Применение знаний для объяснения биологических процессов, явлений</w:t>
            </w:r>
          </w:p>
        </w:tc>
        <w:tc>
          <w:tcPr>
            <w:tcW w:w="865" w:type="pct"/>
          </w:tcPr>
          <w:p w:rsidR="00E964C2" w:rsidRPr="007E2DF1" w:rsidRDefault="004B0D18" w:rsidP="000E3968">
            <w:pPr>
              <w:pStyle w:val="Normal0"/>
              <w:tabs>
                <w:tab w:val="left" w:pos="456"/>
              </w:tabs>
              <w:jc w:val="center"/>
            </w:pPr>
            <w:r w:rsidRPr="007E2DF1">
              <w:t>13</w:t>
            </w:r>
          </w:p>
        </w:tc>
      </w:tr>
      <w:tr w:rsidR="00E964C2" w:rsidRPr="007E2DF1" w:rsidTr="00E964C2">
        <w:tc>
          <w:tcPr>
            <w:tcW w:w="4135" w:type="pct"/>
          </w:tcPr>
          <w:p w:rsidR="00E964C2" w:rsidRPr="007E2DF1" w:rsidRDefault="004B0D18" w:rsidP="000E3968">
            <w:pPr>
              <w:pStyle w:val="Normal0"/>
              <w:tabs>
                <w:tab w:val="left" w:pos="456"/>
              </w:tabs>
              <w:jc w:val="both"/>
            </w:pPr>
            <w:r w:rsidRPr="007E2DF1">
              <w:t>Овладение методологическими умениями</w:t>
            </w:r>
          </w:p>
        </w:tc>
        <w:tc>
          <w:tcPr>
            <w:tcW w:w="865" w:type="pct"/>
          </w:tcPr>
          <w:p w:rsidR="00E964C2" w:rsidRPr="007E2DF1" w:rsidRDefault="004B0D18" w:rsidP="000E3968">
            <w:pPr>
              <w:pStyle w:val="Normal0"/>
              <w:tabs>
                <w:tab w:val="left" w:pos="456"/>
              </w:tabs>
              <w:jc w:val="center"/>
            </w:pPr>
            <w:r w:rsidRPr="007E2DF1">
              <w:t>2</w:t>
            </w:r>
          </w:p>
        </w:tc>
      </w:tr>
      <w:tr w:rsidR="00E964C2" w:rsidRPr="007E2DF1" w:rsidTr="00E964C2">
        <w:tc>
          <w:tcPr>
            <w:tcW w:w="4135" w:type="pct"/>
          </w:tcPr>
          <w:p w:rsidR="00E964C2" w:rsidRPr="007E2DF1" w:rsidRDefault="004B0D18" w:rsidP="000E3968">
            <w:pPr>
              <w:pStyle w:val="Normal0"/>
              <w:tabs>
                <w:tab w:val="left" w:pos="456"/>
              </w:tabs>
              <w:jc w:val="both"/>
            </w:pPr>
            <w:r w:rsidRPr="007E2DF1">
              <w:t>Умение по работе с информацией биологического содержания</w:t>
            </w:r>
          </w:p>
        </w:tc>
        <w:tc>
          <w:tcPr>
            <w:tcW w:w="865" w:type="pct"/>
          </w:tcPr>
          <w:p w:rsidR="00E964C2" w:rsidRPr="007E2DF1" w:rsidRDefault="004B0D18" w:rsidP="000E3968">
            <w:pPr>
              <w:pStyle w:val="Normal0"/>
              <w:tabs>
                <w:tab w:val="left" w:pos="456"/>
              </w:tabs>
              <w:jc w:val="center"/>
            </w:pPr>
            <w:r w:rsidRPr="007E2DF1">
              <w:t>2</w:t>
            </w:r>
          </w:p>
        </w:tc>
      </w:tr>
      <w:tr w:rsidR="00E964C2" w:rsidRPr="007E2DF1" w:rsidTr="00E964C2">
        <w:tc>
          <w:tcPr>
            <w:tcW w:w="4135" w:type="pct"/>
          </w:tcPr>
          <w:p w:rsidR="00E964C2" w:rsidRPr="007E2DF1" w:rsidRDefault="004B0D18" w:rsidP="000E3968">
            <w:pPr>
              <w:pStyle w:val="Normal0"/>
              <w:tabs>
                <w:tab w:val="left" w:pos="456"/>
              </w:tabs>
              <w:jc w:val="both"/>
            </w:pPr>
            <w:r w:rsidRPr="007E2DF1">
              <w:t>Умение решать задачи биологического содержания</w:t>
            </w:r>
          </w:p>
        </w:tc>
        <w:tc>
          <w:tcPr>
            <w:tcW w:w="865" w:type="pct"/>
          </w:tcPr>
          <w:p w:rsidR="00E964C2" w:rsidRPr="007E2DF1" w:rsidRDefault="004B0D18" w:rsidP="000E3968">
            <w:pPr>
              <w:pStyle w:val="Normal0"/>
              <w:tabs>
                <w:tab w:val="left" w:pos="456"/>
              </w:tabs>
              <w:jc w:val="center"/>
            </w:pPr>
            <w:r w:rsidRPr="007E2DF1">
              <w:t>4</w:t>
            </w:r>
          </w:p>
        </w:tc>
      </w:tr>
      <w:tr w:rsidR="00E964C2" w:rsidRPr="007E2DF1" w:rsidTr="00E964C2">
        <w:tc>
          <w:tcPr>
            <w:tcW w:w="4135" w:type="pct"/>
          </w:tcPr>
          <w:p w:rsidR="00E964C2" w:rsidRPr="007E2DF1" w:rsidRDefault="004B0D18" w:rsidP="000E3968">
            <w:pPr>
              <w:pStyle w:val="Normal0"/>
              <w:tabs>
                <w:tab w:val="left" w:pos="456"/>
              </w:tabs>
              <w:jc w:val="right"/>
              <w:rPr>
                <w:sz w:val="28"/>
                <w:szCs w:val="28"/>
              </w:rPr>
            </w:pPr>
            <w:r w:rsidRPr="007E2DF1">
              <w:rPr>
                <w:sz w:val="28"/>
                <w:szCs w:val="28"/>
              </w:rPr>
              <w:t>Итого</w:t>
            </w:r>
          </w:p>
        </w:tc>
        <w:tc>
          <w:tcPr>
            <w:tcW w:w="865" w:type="pct"/>
          </w:tcPr>
          <w:p w:rsidR="00E964C2" w:rsidRPr="007E2DF1" w:rsidRDefault="004B0D18" w:rsidP="000E3968">
            <w:pPr>
              <w:pStyle w:val="Normal0"/>
              <w:tabs>
                <w:tab w:val="left" w:pos="456"/>
              </w:tabs>
              <w:jc w:val="center"/>
            </w:pPr>
            <w:r w:rsidRPr="007E2DF1">
              <w:t>25</w:t>
            </w:r>
          </w:p>
        </w:tc>
      </w:tr>
    </w:tbl>
    <w:p w:rsidR="00E964C2" w:rsidRPr="007E2DF1" w:rsidRDefault="00E964C2" w:rsidP="00E964C2">
      <w:pPr>
        <w:pStyle w:val="Normal0"/>
        <w:tabs>
          <w:tab w:val="left" w:pos="456"/>
        </w:tabs>
        <w:ind w:firstLine="709"/>
        <w:jc w:val="center"/>
        <w:rPr>
          <w:sz w:val="28"/>
          <w:szCs w:val="28"/>
        </w:rPr>
      </w:pPr>
    </w:p>
    <w:p w:rsidR="00E964C2" w:rsidRPr="007E2DF1" w:rsidRDefault="004B0D18" w:rsidP="00E964C2">
      <w:pPr>
        <w:pStyle w:val="Normal0"/>
        <w:tabs>
          <w:tab w:val="left" w:pos="456"/>
        </w:tabs>
        <w:spacing w:line="312" w:lineRule="auto"/>
        <w:ind w:firstLine="709"/>
        <w:jc w:val="both"/>
        <w:rPr>
          <w:sz w:val="28"/>
          <w:szCs w:val="28"/>
        </w:rPr>
      </w:pPr>
      <w:r w:rsidRPr="007E2DF1">
        <w:rPr>
          <w:sz w:val="28"/>
          <w:szCs w:val="28"/>
        </w:rPr>
        <w:t>Контролируемые в диагностике группы умений пересекаются с умениями, проверяемыми на ОГЭ и ЕГЭ по биологии.</w:t>
      </w:r>
    </w:p>
    <w:p w:rsidR="00E964C2" w:rsidRPr="007E2DF1" w:rsidRDefault="004B0D18" w:rsidP="00E964C2">
      <w:pPr>
        <w:pStyle w:val="Normal0"/>
        <w:tabs>
          <w:tab w:val="left" w:pos="456"/>
        </w:tabs>
        <w:ind w:firstLine="709"/>
        <w:jc w:val="right"/>
        <w:rPr>
          <w:i/>
          <w:sz w:val="28"/>
          <w:szCs w:val="28"/>
        </w:rPr>
      </w:pPr>
      <w:r w:rsidRPr="007E2DF1">
        <w:rPr>
          <w:i/>
          <w:sz w:val="28"/>
          <w:szCs w:val="28"/>
        </w:rPr>
        <w:t>Таблица 2.</w:t>
      </w:r>
    </w:p>
    <w:p w:rsidR="00E964C2" w:rsidRPr="00E964C2" w:rsidRDefault="004B0D18" w:rsidP="00E964C2">
      <w:pPr>
        <w:pStyle w:val="Normal0"/>
        <w:tabs>
          <w:tab w:val="left" w:pos="456"/>
        </w:tabs>
        <w:ind w:firstLine="709"/>
        <w:jc w:val="right"/>
        <w:rPr>
          <w:i/>
          <w:sz w:val="28"/>
          <w:szCs w:val="28"/>
        </w:rPr>
      </w:pPr>
      <w:r w:rsidRPr="007E2DF1">
        <w:rPr>
          <w:i/>
          <w:sz w:val="28"/>
          <w:szCs w:val="28"/>
        </w:rPr>
        <w:t>Распределение заданий по содержательным разделам курса биологии</w:t>
      </w:r>
    </w:p>
    <w:tbl>
      <w:tblPr>
        <w:tblStyle w:val="TableGrid1"/>
        <w:tblW w:w="5000" w:type="pct"/>
        <w:tblLook w:val="04A0" w:firstRow="1" w:lastRow="0" w:firstColumn="1" w:lastColumn="0" w:noHBand="0" w:noVBand="1"/>
      </w:tblPr>
      <w:tblGrid>
        <w:gridCol w:w="7332"/>
        <w:gridCol w:w="2013"/>
      </w:tblGrid>
      <w:tr w:rsidR="00E964C2" w:rsidRPr="007E2DF1" w:rsidTr="00E964C2">
        <w:tc>
          <w:tcPr>
            <w:tcW w:w="3923" w:type="pct"/>
          </w:tcPr>
          <w:p w:rsidR="00E964C2" w:rsidRPr="007E2DF1" w:rsidRDefault="004B0D18" w:rsidP="000E3968">
            <w:pPr>
              <w:pStyle w:val="Normal0"/>
              <w:widowControl w:val="0"/>
              <w:autoSpaceDE w:val="0"/>
              <w:autoSpaceDN w:val="0"/>
              <w:ind w:right="-1"/>
              <w:jc w:val="both"/>
              <w:rPr>
                <w:i/>
                <w:szCs w:val="28"/>
                <w:lang w:eastAsia="en-US"/>
              </w:rPr>
            </w:pPr>
            <w:r w:rsidRPr="007E2DF1">
              <w:rPr>
                <w:szCs w:val="28"/>
                <w:lang w:eastAsia="en-US"/>
              </w:rPr>
              <w:t>Содержательные разделы</w:t>
            </w:r>
          </w:p>
        </w:tc>
        <w:tc>
          <w:tcPr>
            <w:tcW w:w="1077" w:type="pct"/>
          </w:tcPr>
          <w:p w:rsidR="00E964C2" w:rsidRPr="007E2DF1" w:rsidRDefault="004B0D18" w:rsidP="000E3968">
            <w:pPr>
              <w:pStyle w:val="Normal0"/>
              <w:widowControl w:val="0"/>
              <w:autoSpaceDE w:val="0"/>
              <w:autoSpaceDN w:val="0"/>
              <w:ind w:right="-1"/>
              <w:jc w:val="both"/>
              <w:rPr>
                <w:i/>
                <w:szCs w:val="28"/>
                <w:lang w:eastAsia="en-US"/>
              </w:rPr>
            </w:pPr>
            <w:r w:rsidRPr="007E2DF1">
              <w:rPr>
                <w:szCs w:val="28"/>
                <w:lang w:eastAsia="en-US"/>
              </w:rPr>
              <w:t>Число заданий</w:t>
            </w:r>
          </w:p>
        </w:tc>
      </w:tr>
      <w:tr w:rsidR="00E964C2" w:rsidRPr="007E2DF1" w:rsidTr="00E964C2">
        <w:tc>
          <w:tcPr>
            <w:tcW w:w="3923" w:type="pct"/>
          </w:tcPr>
          <w:p w:rsidR="00E964C2" w:rsidRPr="007E2DF1" w:rsidRDefault="004B0D18" w:rsidP="000E3968">
            <w:pPr>
              <w:pStyle w:val="Normal0"/>
              <w:widowControl w:val="0"/>
              <w:autoSpaceDE w:val="0"/>
              <w:autoSpaceDN w:val="0"/>
              <w:ind w:right="-1"/>
              <w:jc w:val="both"/>
              <w:rPr>
                <w:i/>
                <w:szCs w:val="28"/>
                <w:lang w:eastAsia="en-US"/>
              </w:rPr>
            </w:pPr>
            <w:r w:rsidRPr="007E2DF1">
              <w:rPr>
                <w:szCs w:val="28"/>
                <w:lang w:eastAsia="en-US"/>
              </w:rPr>
              <w:t>1.</w:t>
            </w:r>
            <w:r w:rsidRPr="007E2DF1">
              <w:rPr>
                <w:spacing w:val="-3"/>
                <w:szCs w:val="28"/>
                <w:lang w:eastAsia="en-US"/>
              </w:rPr>
              <w:t xml:space="preserve"> </w:t>
            </w:r>
            <w:r w:rsidRPr="007E2DF1">
              <w:rPr>
                <w:szCs w:val="28"/>
                <w:lang w:eastAsia="en-US"/>
              </w:rPr>
              <w:t>Биология</w:t>
            </w:r>
            <w:r w:rsidRPr="007E2DF1">
              <w:rPr>
                <w:szCs w:val="28"/>
                <w:lang w:eastAsia="en-US"/>
              </w:rPr>
              <w:tab/>
              <w:t>как наука. Методы научного</w:t>
            </w:r>
            <w:r w:rsidRPr="007E2DF1">
              <w:rPr>
                <w:spacing w:val="-6"/>
                <w:szCs w:val="28"/>
                <w:lang w:eastAsia="en-US"/>
              </w:rPr>
              <w:t xml:space="preserve"> </w:t>
            </w:r>
            <w:r w:rsidRPr="007E2DF1">
              <w:rPr>
                <w:szCs w:val="28"/>
                <w:lang w:eastAsia="en-US"/>
              </w:rPr>
              <w:t>познания</w:t>
            </w:r>
          </w:p>
        </w:tc>
        <w:tc>
          <w:tcPr>
            <w:tcW w:w="1077" w:type="pct"/>
          </w:tcPr>
          <w:p w:rsidR="00E964C2" w:rsidRPr="007E2DF1" w:rsidRDefault="004B0D18" w:rsidP="000E3968">
            <w:pPr>
              <w:pStyle w:val="Normal0"/>
              <w:widowControl w:val="0"/>
              <w:autoSpaceDE w:val="0"/>
              <w:autoSpaceDN w:val="0"/>
              <w:ind w:right="420"/>
              <w:jc w:val="center"/>
              <w:rPr>
                <w:szCs w:val="28"/>
                <w:lang w:eastAsia="en-US"/>
              </w:rPr>
            </w:pPr>
            <w:r w:rsidRPr="007E2DF1">
              <w:rPr>
                <w:w w:val="99"/>
                <w:szCs w:val="28"/>
                <w:lang w:eastAsia="en-US"/>
              </w:rPr>
              <w:t>3</w:t>
            </w:r>
          </w:p>
        </w:tc>
      </w:tr>
      <w:tr w:rsidR="00E964C2" w:rsidRPr="007E2DF1" w:rsidTr="00E964C2">
        <w:tc>
          <w:tcPr>
            <w:tcW w:w="3923" w:type="pct"/>
          </w:tcPr>
          <w:p w:rsidR="00E964C2" w:rsidRPr="007E2DF1" w:rsidRDefault="004B0D18" w:rsidP="000E3968">
            <w:pPr>
              <w:pStyle w:val="Normal0"/>
              <w:widowControl w:val="0"/>
              <w:autoSpaceDE w:val="0"/>
              <w:autoSpaceDN w:val="0"/>
              <w:ind w:right="-1"/>
              <w:jc w:val="both"/>
              <w:rPr>
                <w:i/>
                <w:szCs w:val="28"/>
                <w:lang w:eastAsia="en-US"/>
              </w:rPr>
            </w:pPr>
            <w:r w:rsidRPr="007E2DF1">
              <w:rPr>
                <w:szCs w:val="28"/>
                <w:lang w:eastAsia="en-US"/>
              </w:rPr>
              <w:t>2.</w:t>
            </w:r>
            <w:r w:rsidRPr="007E2DF1">
              <w:rPr>
                <w:spacing w:val="-6"/>
                <w:szCs w:val="28"/>
                <w:lang w:eastAsia="en-US"/>
              </w:rPr>
              <w:t xml:space="preserve"> </w:t>
            </w:r>
            <w:r w:rsidRPr="007E2DF1">
              <w:rPr>
                <w:szCs w:val="28"/>
                <w:lang w:eastAsia="en-US"/>
              </w:rPr>
              <w:t>Клетка</w:t>
            </w:r>
            <w:r w:rsidRPr="007E2DF1">
              <w:rPr>
                <w:spacing w:val="-6"/>
                <w:szCs w:val="28"/>
                <w:lang w:eastAsia="en-US"/>
              </w:rPr>
              <w:t xml:space="preserve"> </w:t>
            </w:r>
            <w:r w:rsidRPr="007E2DF1">
              <w:rPr>
                <w:szCs w:val="28"/>
                <w:lang w:eastAsia="en-US"/>
              </w:rPr>
              <w:t>как</w:t>
            </w:r>
            <w:r w:rsidRPr="007E2DF1">
              <w:rPr>
                <w:spacing w:val="-5"/>
                <w:szCs w:val="28"/>
                <w:lang w:eastAsia="en-US"/>
              </w:rPr>
              <w:t xml:space="preserve"> </w:t>
            </w:r>
            <w:r w:rsidRPr="007E2DF1">
              <w:rPr>
                <w:szCs w:val="28"/>
                <w:lang w:eastAsia="en-US"/>
              </w:rPr>
              <w:t>биологическая</w:t>
            </w:r>
            <w:r w:rsidRPr="007E2DF1">
              <w:rPr>
                <w:spacing w:val="-5"/>
                <w:szCs w:val="28"/>
                <w:lang w:eastAsia="en-US"/>
              </w:rPr>
              <w:t xml:space="preserve"> </w:t>
            </w:r>
            <w:r w:rsidRPr="007E2DF1">
              <w:rPr>
                <w:szCs w:val="28"/>
                <w:lang w:eastAsia="en-US"/>
              </w:rPr>
              <w:t>система</w:t>
            </w:r>
          </w:p>
        </w:tc>
        <w:tc>
          <w:tcPr>
            <w:tcW w:w="1077" w:type="pct"/>
          </w:tcPr>
          <w:p w:rsidR="00E964C2" w:rsidRPr="007E2DF1" w:rsidRDefault="004B0D18" w:rsidP="000E3968">
            <w:pPr>
              <w:pStyle w:val="Normal0"/>
              <w:widowControl w:val="0"/>
              <w:autoSpaceDE w:val="0"/>
              <w:autoSpaceDN w:val="0"/>
              <w:ind w:right="325"/>
              <w:jc w:val="center"/>
              <w:rPr>
                <w:szCs w:val="28"/>
                <w:lang w:eastAsia="en-US"/>
              </w:rPr>
            </w:pPr>
            <w:r w:rsidRPr="007E2DF1">
              <w:rPr>
                <w:szCs w:val="28"/>
                <w:lang w:eastAsia="en-US"/>
              </w:rPr>
              <w:t>4</w:t>
            </w:r>
          </w:p>
        </w:tc>
      </w:tr>
      <w:tr w:rsidR="00E964C2" w:rsidRPr="007E2DF1" w:rsidTr="00E964C2">
        <w:tc>
          <w:tcPr>
            <w:tcW w:w="3923" w:type="pct"/>
          </w:tcPr>
          <w:p w:rsidR="00E964C2" w:rsidRPr="007E2DF1" w:rsidRDefault="004B0D18" w:rsidP="000E3968">
            <w:pPr>
              <w:pStyle w:val="Normal0"/>
              <w:widowControl w:val="0"/>
              <w:autoSpaceDE w:val="0"/>
              <w:autoSpaceDN w:val="0"/>
              <w:ind w:right="-1"/>
              <w:jc w:val="both"/>
              <w:rPr>
                <w:i/>
                <w:szCs w:val="28"/>
                <w:lang w:eastAsia="en-US"/>
              </w:rPr>
            </w:pPr>
            <w:r w:rsidRPr="007E2DF1">
              <w:rPr>
                <w:szCs w:val="28"/>
                <w:lang w:eastAsia="en-US"/>
              </w:rPr>
              <w:t>3.</w:t>
            </w:r>
            <w:r w:rsidRPr="007E2DF1">
              <w:rPr>
                <w:spacing w:val="-7"/>
                <w:szCs w:val="28"/>
                <w:lang w:eastAsia="en-US"/>
              </w:rPr>
              <w:t xml:space="preserve"> </w:t>
            </w:r>
            <w:r w:rsidRPr="007E2DF1">
              <w:rPr>
                <w:szCs w:val="28"/>
                <w:lang w:eastAsia="en-US"/>
              </w:rPr>
              <w:t>Организм</w:t>
            </w:r>
            <w:r w:rsidRPr="007E2DF1">
              <w:rPr>
                <w:spacing w:val="-5"/>
                <w:szCs w:val="28"/>
                <w:lang w:eastAsia="en-US"/>
              </w:rPr>
              <w:t xml:space="preserve"> </w:t>
            </w:r>
            <w:r w:rsidRPr="007E2DF1">
              <w:rPr>
                <w:szCs w:val="28"/>
                <w:lang w:eastAsia="en-US"/>
              </w:rPr>
              <w:t>как</w:t>
            </w:r>
            <w:r w:rsidRPr="007E2DF1">
              <w:rPr>
                <w:spacing w:val="-5"/>
                <w:szCs w:val="28"/>
                <w:lang w:eastAsia="en-US"/>
              </w:rPr>
              <w:t xml:space="preserve"> </w:t>
            </w:r>
            <w:r w:rsidRPr="007E2DF1">
              <w:rPr>
                <w:szCs w:val="28"/>
                <w:lang w:eastAsia="en-US"/>
              </w:rPr>
              <w:t>биологическая</w:t>
            </w:r>
            <w:r w:rsidRPr="007E2DF1">
              <w:rPr>
                <w:spacing w:val="-6"/>
                <w:szCs w:val="28"/>
                <w:lang w:eastAsia="en-US"/>
              </w:rPr>
              <w:t xml:space="preserve"> </w:t>
            </w:r>
            <w:r w:rsidRPr="007E2DF1">
              <w:rPr>
                <w:szCs w:val="28"/>
                <w:lang w:eastAsia="en-US"/>
              </w:rPr>
              <w:t>система</w:t>
            </w:r>
          </w:p>
        </w:tc>
        <w:tc>
          <w:tcPr>
            <w:tcW w:w="1077" w:type="pct"/>
          </w:tcPr>
          <w:p w:rsidR="00E964C2" w:rsidRPr="007E2DF1" w:rsidRDefault="004B0D18" w:rsidP="000E3968">
            <w:pPr>
              <w:pStyle w:val="Normal0"/>
              <w:widowControl w:val="0"/>
              <w:autoSpaceDE w:val="0"/>
              <w:autoSpaceDN w:val="0"/>
              <w:ind w:right="325"/>
              <w:jc w:val="center"/>
              <w:rPr>
                <w:szCs w:val="28"/>
                <w:lang w:eastAsia="en-US"/>
              </w:rPr>
            </w:pPr>
            <w:r w:rsidRPr="007E2DF1">
              <w:rPr>
                <w:szCs w:val="28"/>
                <w:lang w:eastAsia="en-US"/>
              </w:rPr>
              <w:t>3-4</w:t>
            </w:r>
          </w:p>
        </w:tc>
      </w:tr>
      <w:tr w:rsidR="00E964C2" w:rsidRPr="007E2DF1" w:rsidTr="00E964C2">
        <w:tc>
          <w:tcPr>
            <w:tcW w:w="3923" w:type="pct"/>
          </w:tcPr>
          <w:p w:rsidR="00E964C2" w:rsidRPr="007E2DF1" w:rsidRDefault="004B0D18" w:rsidP="000E3968">
            <w:pPr>
              <w:pStyle w:val="Normal0"/>
              <w:widowControl w:val="0"/>
              <w:tabs>
                <w:tab w:val="left" w:pos="1535"/>
                <w:tab w:val="left" w:pos="2231"/>
              </w:tabs>
              <w:autoSpaceDE w:val="0"/>
              <w:autoSpaceDN w:val="0"/>
              <w:rPr>
                <w:i/>
                <w:szCs w:val="28"/>
                <w:lang w:eastAsia="en-US"/>
              </w:rPr>
            </w:pPr>
            <w:r w:rsidRPr="007E2DF1">
              <w:rPr>
                <w:szCs w:val="28"/>
                <w:lang w:eastAsia="en-US"/>
              </w:rPr>
              <w:t>4.</w:t>
            </w:r>
            <w:r w:rsidRPr="007E2DF1">
              <w:rPr>
                <w:spacing w:val="-3"/>
                <w:szCs w:val="28"/>
                <w:lang w:eastAsia="en-US"/>
              </w:rPr>
              <w:t xml:space="preserve"> </w:t>
            </w:r>
            <w:r w:rsidRPr="007E2DF1">
              <w:rPr>
                <w:szCs w:val="28"/>
                <w:lang w:eastAsia="en-US"/>
              </w:rPr>
              <w:t>Система</w:t>
            </w:r>
            <w:r w:rsidRPr="007E2DF1">
              <w:rPr>
                <w:szCs w:val="28"/>
                <w:lang w:eastAsia="en-US"/>
              </w:rPr>
              <w:tab/>
              <w:t>и многообразие органического</w:t>
            </w:r>
            <w:r w:rsidRPr="007E2DF1">
              <w:rPr>
                <w:spacing w:val="-6"/>
                <w:szCs w:val="28"/>
                <w:lang w:eastAsia="en-US"/>
              </w:rPr>
              <w:t xml:space="preserve"> </w:t>
            </w:r>
            <w:r w:rsidRPr="007E2DF1">
              <w:rPr>
                <w:szCs w:val="28"/>
                <w:lang w:eastAsia="en-US"/>
              </w:rPr>
              <w:t>мира</w:t>
            </w:r>
          </w:p>
        </w:tc>
        <w:tc>
          <w:tcPr>
            <w:tcW w:w="1077" w:type="pct"/>
          </w:tcPr>
          <w:p w:rsidR="00E964C2" w:rsidRPr="007E2DF1" w:rsidRDefault="004B0D18" w:rsidP="000E3968">
            <w:pPr>
              <w:pStyle w:val="Normal0"/>
              <w:widowControl w:val="0"/>
              <w:autoSpaceDE w:val="0"/>
              <w:autoSpaceDN w:val="0"/>
              <w:ind w:right="420"/>
              <w:jc w:val="center"/>
              <w:rPr>
                <w:szCs w:val="28"/>
                <w:lang w:eastAsia="en-US"/>
              </w:rPr>
            </w:pPr>
            <w:r w:rsidRPr="007E2DF1">
              <w:rPr>
                <w:w w:val="99"/>
                <w:szCs w:val="28"/>
                <w:lang w:eastAsia="en-US"/>
              </w:rPr>
              <w:t>4</w:t>
            </w:r>
          </w:p>
        </w:tc>
      </w:tr>
      <w:tr w:rsidR="00E964C2" w:rsidRPr="007E2DF1" w:rsidTr="00E964C2">
        <w:tc>
          <w:tcPr>
            <w:tcW w:w="3923" w:type="pct"/>
          </w:tcPr>
          <w:p w:rsidR="00E964C2" w:rsidRPr="007E2DF1" w:rsidRDefault="004B0D18" w:rsidP="000E3968">
            <w:pPr>
              <w:pStyle w:val="Normal0"/>
              <w:widowControl w:val="0"/>
              <w:autoSpaceDE w:val="0"/>
              <w:autoSpaceDN w:val="0"/>
              <w:ind w:right="-1"/>
              <w:jc w:val="both"/>
              <w:rPr>
                <w:i/>
                <w:szCs w:val="28"/>
                <w:lang w:eastAsia="en-US"/>
              </w:rPr>
            </w:pPr>
            <w:r w:rsidRPr="007E2DF1">
              <w:rPr>
                <w:szCs w:val="28"/>
                <w:lang w:eastAsia="en-US"/>
              </w:rPr>
              <w:t>5.</w:t>
            </w:r>
            <w:r w:rsidRPr="007E2DF1">
              <w:rPr>
                <w:spacing w:val="-5"/>
                <w:szCs w:val="28"/>
                <w:lang w:eastAsia="en-US"/>
              </w:rPr>
              <w:t xml:space="preserve"> </w:t>
            </w:r>
            <w:r w:rsidRPr="007E2DF1">
              <w:rPr>
                <w:szCs w:val="28"/>
                <w:lang w:eastAsia="en-US"/>
              </w:rPr>
              <w:t>Организм</w:t>
            </w:r>
            <w:r w:rsidRPr="007E2DF1">
              <w:rPr>
                <w:spacing w:val="-4"/>
                <w:szCs w:val="28"/>
                <w:lang w:eastAsia="en-US"/>
              </w:rPr>
              <w:t xml:space="preserve"> </w:t>
            </w:r>
            <w:r w:rsidRPr="007E2DF1">
              <w:rPr>
                <w:szCs w:val="28"/>
                <w:lang w:eastAsia="en-US"/>
              </w:rPr>
              <w:t>человека</w:t>
            </w:r>
            <w:r w:rsidRPr="007E2DF1">
              <w:rPr>
                <w:spacing w:val="-4"/>
                <w:szCs w:val="28"/>
                <w:lang w:eastAsia="en-US"/>
              </w:rPr>
              <w:t xml:space="preserve"> </w:t>
            </w:r>
            <w:r w:rsidRPr="007E2DF1">
              <w:rPr>
                <w:szCs w:val="28"/>
                <w:lang w:eastAsia="en-US"/>
              </w:rPr>
              <w:t>и</w:t>
            </w:r>
            <w:r w:rsidRPr="007E2DF1">
              <w:rPr>
                <w:spacing w:val="-3"/>
                <w:szCs w:val="28"/>
                <w:lang w:eastAsia="en-US"/>
              </w:rPr>
              <w:t xml:space="preserve"> </w:t>
            </w:r>
            <w:r w:rsidRPr="007E2DF1">
              <w:rPr>
                <w:szCs w:val="28"/>
                <w:lang w:eastAsia="en-US"/>
              </w:rPr>
              <w:t>его</w:t>
            </w:r>
            <w:r w:rsidRPr="007E2DF1">
              <w:rPr>
                <w:spacing w:val="-4"/>
                <w:szCs w:val="28"/>
                <w:lang w:eastAsia="en-US"/>
              </w:rPr>
              <w:t xml:space="preserve"> </w:t>
            </w:r>
            <w:r w:rsidRPr="007E2DF1">
              <w:rPr>
                <w:szCs w:val="28"/>
                <w:lang w:eastAsia="en-US"/>
              </w:rPr>
              <w:t>здоровье</w:t>
            </w:r>
          </w:p>
        </w:tc>
        <w:tc>
          <w:tcPr>
            <w:tcW w:w="1077" w:type="pct"/>
          </w:tcPr>
          <w:p w:rsidR="00E964C2" w:rsidRPr="007E2DF1" w:rsidRDefault="004B0D18" w:rsidP="000E3968">
            <w:pPr>
              <w:pStyle w:val="Normal0"/>
              <w:widowControl w:val="0"/>
              <w:autoSpaceDE w:val="0"/>
              <w:autoSpaceDN w:val="0"/>
              <w:ind w:right="420"/>
              <w:jc w:val="center"/>
              <w:rPr>
                <w:szCs w:val="28"/>
                <w:lang w:eastAsia="en-US"/>
              </w:rPr>
            </w:pPr>
            <w:r w:rsidRPr="007E2DF1">
              <w:rPr>
                <w:w w:val="99"/>
                <w:szCs w:val="28"/>
                <w:lang w:eastAsia="en-US"/>
              </w:rPr>
              <w:t>4</w:t>
            </w:r>
          </w:p>
        </w:tc>
      </w:tr>
      <w:tr w:rsidR="00E964C2" w:rsidRPr="007E2DF1" w:rsidTr="00E964C2">
        <w:tc>
          <w:tcPr>
            <w:tcW w:w="3923" w:type="pct"/>
          </w:tcPr>
          <w:p w:rsidR="00E964C2" w:rsidRPr="007E2DF1" w:rsidRDefault="004B0D18" w:rsidP="000E3968">
            <w:pPr>
              <w:pStyle w:val="Normal0"/>
              <w:widowControl w:val="0"/>
              <w:autoSpaceDE w:val="0"/>
              <w:autoSpaceDN w:val="0"/>
              <w:ind w:right="-1"/>
              <w:jc w:val="both"/>
              <w:rPr>
                <w:szCs w:val="28"/>
                <w:lang w:eastAsia="en-US"/>
              </w:rPr>
            </w:pPr>
            <w:r w:rsidRPr="007E2DF1">
              <w:rPr>
                <w:szCs w:val="28"/>
                <w:lang w:eastAsia="en-US"/>
              </w:rPr>
              <w:t>6.</w:t>
            </w:r>
            <w:r w:rsidRPr="007E2DF1">
              <w:rPr>
                <w:spacing w:val="-5"/>
                <w:szCs w:val="28"/>
                <w:lang w:eastAsia="en-US"/>
              </w:rPr>
              <w:t xml:space="preserve"> Эволюция живой </w:t>
            </w:r>
            <w:r w:rsidRPr="007E2DF1">
              <w:rPr>
                <w:szCs w:val="28"/>
                <w:lang w:eastAsia="en-US"/>
              </w:rPr>
              <w:t>природы</w:t>
            </w:r>
          </w:p>
        </w:tc>
        <w:tc>
          <w:tcPr>
            <w:tcW w:w="1077" w:type="pct"/>
          </w:tcPr>
          <w:p w:rsidR="00E964C2" w:rsidRPr="007E2DF1" w:rsidRDefault="004B0D18" w:rsidP="000E3968">
            <w:pPr>
              <w:pStyle w:val="Normal0"/>
              <w:widowControl w:val="0"/>
              <w:autoSpaceDE w:val="0"/>
              <w:autoSpaceDN w:val="0"/>
              <w:ind w:right="420"/>
              <w:jc w:val="center"/>
              <w:rPr>
                <w:szCs w:val="28"/>
                <w:lang w:eastAsia="en-US"/>
              </w:rPr>
            </w:pPr>
            <w:r w:rsidRPr="007E2DF1">
              <w:rPr>
                <w:w w:val="99"/>
                <w:szCs w:val="28"/>
                <w:lang w:eastAsia="en-US"/>
              </w:rPr>
              <w:t>4</w:t>
            </w:r>
          </w:p>
        </w:tc>
      </w:tr>
      <w:tr w:rsidR="00E964C2" w:rsidRPr="007E2DF1" w:rsidTr="00E964C2">
        <w:tc>
          <w:tcPr>
            <w:tcW w:w="3923" w:type="pct"/>
          </w:tcPr>
          <w:p w:rsidR="00E964C2" w:rsidRPr="007E2DF1" w:rsidRDefault="004B0D18" w:rsidP="000E3968">
            <w:pPr>
              <w:pStyle w:val="Normal0"/>
              <w:widowControl w:val="0"/>
              <w:tabs>
                <w:tab w:val="left" w:pos="1575"/>
                <w:tab w:val="left" w:pos="1998"/>
                <w:tab w:val="left" w:pos="3127"/>
              </w:tabs>
              <w:autoSpaceDE w:val="0"/>
              <w:autoSpaceDN w:val="0"/>
              <w:rPr>
                <w:szCs w:val="28"/>
                <w:lang w:eastAsia="en-US"/>
              </w:rPr>
            </w:pPr>
            <w:r w:rsidRPr="007E2DF1">
              <w:rPr>
                <w:szCs w:val="28"/>
                <w:lang w:eastAsia="en-US"/>
              </w:rPr>
              <w:t>7.</w:t>
            </w:r>
            <w:r w:rsidRPr="007E2DF1">
              <w:rPr>
                <w:spacing w:val="-6"/>
                <w:szCs w:val="28"/>
                <w:lang w:eastAsia="en-US"/>
              </w:rPr>
              <w:t xml:space="preserve"> </w:t>
            </w:r>
            <w:r w:rsidRPr="007E2DF1">
              <w:rPr>
                <w:szCs w:val="28"/>
                <w:lang w:eastAsia="en-US"/>
              </w:rPr>
              <w:t>Экосистемы</w:t>
            </w:r>
            <w:r w:rsidRPr="007E2DF1">
              <w:rPr>
                <w:szCs w:val="28"/>
                <w:lang w:eastAsia="en-US"/>
              </w:rPr>
              <w:tab/>
              <w:t>и присущие</w:t>
            </w:r>
            <w:r w:rsidRPr="007E2DF1">
              <w:rPr>
                <w:szCs w:val="28"/>
                <w:lang w:eastAsia="en-US"/>
              </w:rPr>
              <w:tab/>
              <w:t>им закономерности</w:t>
            </w:r>
          </w:p>
        </w:tc>
        <w:tc>
          <w:tcPr>
            <w:tcW w:w="1077" w:type="pct"/>
          </w:tcPr>
          <w:p w:rsidR="00E964C2" w:rsidRPr="007E2DF1" w:rsidRDefault="004B0D18" w:rsidP="000E3968">
            <w:pPr>
              <w:pStyle w:val="Normal0"/>
              <w:widowControl w:val="0"/>
              <w:autoSpaceDE w:val="0"/>
              <w:autoSpaceDN w:val="0"/>
              <w:ind w:right="420"/>
              <w:jc w:val="center"/>
              <w:rPr>
                <w:szCs w:val="28"/>
                <w:lang w:eastAsia="en-US"/>
              </w:rPr>
            </w:pPr>
            <w:r w:rsidRPr="007E2DF1">
              <w:rPr>
                <w:w w:val="99"/>
                <w:szCs w:val="28"/>
                <w:lang w:eastAsia="en-US"/>
              </w:rPr>
              <w:t>3-4</w:t>
            </w:r>
          </w:p>
        </w:tc>
      </w:tr>
      <w:tr w:rsidR="00E964C2" w:rsidRPr="007E2DF1" w:rsidTr="00E964C2">
        <w:tc>
          <w:tcPr>
            <w:tcW w:w="3923" w:type="pct"/>
          </w:tcPr>
          <w:p w:rsidR="00E964C2" w:rsidRPr="007E2DF1" w:rsidRDefault="004B0D18" w:rsidP="000E3968">
            <w:pPr>
              <w:pStyle w:val="Normal0"/>
              <w:widowControl w:val="0"/>
              <w:autoSpaceDE w:val="0"/>
              <w:autoSpaceDN w:val="0"/>
              <w:ind w:right="63"/>
              <w:jc w:val="right"/>
              <w:rPr>
                <w:szCs w:val="28"/>
                <w:lang w:eastAsia="en-US"/>
              </w:rPr>
            </w:pPr>
            <w:r w:rsidRPr="007E2DF1">
              <w:rPr>
                <w:szCs w:val="28"/>
                <w:lang w:eastAsia="en-US"/>
              </w:rPr>
              <w:t>Итого</w:t>
            </w:r>
          </w:p>
        </w:tc>
        <w:tc>
          <w:tcPr>
            <w:tcW w:w="1077" w:type="pct"/>
          </w:tcPr>
          <w:p w:rsidR="00E964C2" w:rsidRPr="007E2DF1" w:rsidRDefault="004B0D18" w:rsidP="000E3968">
            <w:pPr>
              <w:pStyle w:val="Normal0"/>
              <w:widowControl w:val="0"/>
              <w:autoSpaceDE w:val="0"/>
              <w:autoSpaceDN w:val="0"/>
              <w:ind w:right="372"/>
              <w:jc w:val="right"/>
              <w:rPr>
                <w:szCs w:val="28"/>
                <w:lang w:eastAsia="en-US"/>
              </w:rPr>
            </w:pPr>
            <w:r w:rsidRPr="007E2DF1">
              <w:rPr>
                <w:szCs w:val="28"/>
                <w:lang w:eastAsia="en-US"/>
              </w:rPr>
              <w:t>25</w:t>
            </w:r>
          </w:p>
        </w:tc>
      </w:tr>
    </w:tbl>
    <w:p w:rsidR="00E964C2" w:rsidRPr="007E2DF1" w:rsidRDefault="00E964C2" w:rsidP="00E964C2">
      <w:pPr>
        <w:pStyle w:val="Normal0"/>
        <w:tabs>
          <w:tab w:val="left" w:pos="456"/>
        </w:tabs>
        <w:ind w:firstLine="709"/>
        <w:jc w:val="both"/>
        <w:rPr>
          <w:sz w:val="28"/>
          <w:szCs w:val="28"/>
        </w:rPr>
      </w:pPr>
    </w:p>
    <w:p w:rsidR="00E964C2" w:rsidRDefault="004B0D18" w:rsidP="00E964C2">
      <w:pPr>
        <w:pStyle w:val="Normal0"/>
        <w:ind w:firstLine="709"/>
        <w:jc w:val="both"/>
        <w:rPr>
          <w:sz w:val="28"/>
          <w:szCs w:val="28"/>
        </w:rPr>
      </w:pPr>
      <w:r w:rsidRPr="007E2DF1">
        <w:rPr>
          <w:sz w:val="28"/>
          <w:szCs w:val="28"/>
        </w:rPr>
        <w:t>В работу были включены задания трех уровней сложности: базового, повышенного и высокого.</w:t>
      </w:r>
    </w:p>
    <w:p w:rsidR="00E964C2" w:rsidRDefault="00E964C2" w:rsidP="00E964C2">
      <w:pPr>
        <w:pStyle w:val="Normal0"/>
        <w:ind w:firstLine="709"/>
        <w:jc w:val="both"/>
        <w:rPr>
          <w:sz w:val="28"/>
          <w:szCs w:val="28"/>
        </w:rPr>
      </w:pPr>
    </w:p>
    <w:p w:rsidR="00E964C2" w:rsidRDefault="00E964C2" w:rsidP="00E964C2">
      <w:pPr>
        <w:pStyle w:val="Normal0"/>
        <w:ind w:firstLine="709"/>
        <w:jc w:val="both"/>
        <w:rPr>
          <w:sz w:val="28"/>
          <w:szCs w:val="28"/>
        </w:rPr>
      </w:pPr>
    </w:p>
    <w:p w:rsidR="00E964C2" w:rsidRDefault="00E964C2" w:rsidP="00E964C2">
      <w:pPr>
        <w:pStyle w:val="Normal0"/>
        <w:ind w:firstLine="709"/>
        <w:jc w:val="both"/>
        <w:rPr>
          <w:sz w:val="28"/>
          <w:szCs w:val="28"/>
        </w:rPr>
      </w:pPr>
    </w:p>
    <w:p w:rsidR="00E964C2" w:rsidRDefault="00E964C2" w:rsidP="00E964C2">
      <w:pPr>
        <w:pStyle w:val="Normal0"/>
        <w:jc w:val="both"/>
        <w:rPr>
          <w:sz w:val="28"/>
          <w:szCs w:val="28"/>
        </w:rPr>
      </w:pPr>
    </w:p>
    <w:p w:rsidR="00E964C2" w:rsidRDefault="00E964C2" w:rsidP="00E964C2">
      <w:pPr>
        <w:pStyle w:val="Normal0"/>
        <w:jc w:val="both"/>
        <w:rPr>
          <w:sz w:val="28"/>
          <w:szCs w:val="28"/>
        </w:rPr>
      </w:pPr>
    </w:p>
    <w:p w:rsidR="00E964C2" w:rsidRDefault="00E964C2" w:rsidP="00E964C2">
      <w:pPr>
        <w:pStyle w:val="Normal0"/>
        <w:jc w:val="both"/>
        <w:rPr>
          <w:sz w:val="28"/>
          <w:szCs w:val="28"/>
        </w:rPr>
      </w:pPr>
    </w:p>
    <w:p w:rsidR="00E964C2" w:rsidRPr="007E2DF1" w:rsidRDefault="004B0D18" w:rsidP="00E964C2">
      <w:pPr>
        <w:pStyle w:val="Normal0"/>
        <w:tabs>
          <w:tab w:val="left" w:pos="456"/>
        </w:tabs>
        <w:ind w:firstLine="709"/>
        <w:jc w:val="right"/>
        <w:rPr>
          <w:i/>
          <w:sz w:val="28"/>
          <w:szCs w:val="28"/>
        </w:rPr>
      </w:pPr>
      <w:r w:rsidRPr="007E2DF1">
        <w:rPr>
          <w:sz w:val="28"/>
          <w:szCs w:val="28"/>
        </w:rPr>
        <w:lastRenderedPageBreak/>
        <w:t xml:space="preserve"> </w:t>
      </w:r>
      <w:r w:rsidRPr="007E2DF1">
        <w:rPr>
          <w:i/>
          <w:sz w:val="28"/>
          <w:szCs w:val="28"/>
        </w:rPr>
        <w:t>Таблица 3.</w:t>
      </w:r>
    </w:p>
    <w:p w:rsidR="00E964C2" w:rsidRPr="007E2DF1" w:rsidRDefault="004B0D18" w:rsidP="00E964C2">
      <w:pPr>
        <w:pStyle w:val="Normal0"/>
        <w:tabs>
          <w:tab w:val="left" w:pos="456"/>
        </w:tabs>
        <w:ind w:firstLine="709"/>
        <w:jc w:val="right"/>
        <w:rPr>
          <w:i/>
          <w:sz w:val="28"/>
          <w:szCs w:val="28"/>
        </w:rPr>
      </w:pPr>
      <w:r w:rsidRPr="007E2DF1">
        <w:rPr>
          <w:i/>
          <w:sz w:val="28"/>
          <w:szCs w:val="28"/>
        </w:rPr>
        <w:t>Распределение заданий по уровням сложности</w:t>
      </w:r>
    </w:p>
    <w:tbl>
      <w:tblPr>
        <w:tblStyle w:val="TableGrid1"/>
        <w:tblW w:w="5000" w:type="pct"/>
        <w:tblLook w:val="04A0" w:firstRow="1" w:lastRow="0" w:firstColumn="1" w:lastColumn="0" w:noHBand="0" w:noVBand="1"/>
      </w:tblPr>
      <w:tblGrid>
        <w:gridCol w:w="2828"/>
        <w:gridCol w:w="2267"/>
        <w:gridCol w:w="2056"/>
        <w:gridCol w:w="2194"/>
      </w:tblGrid>
      <w:tr w:rsidR="00E964C2" w:rsidRPr="007E2DF1" w:rsidTr="00E964C2">
        <w:tc>
          <w:tcPr>
            <w:tcW w:w="1513" w:type="pct"/>
          </w:tcPr>
          <w:p w:rsidR="00E964C2" w:rsidRPr="007E2DF1" w:rsidRDefault="004B0D18" w:rsidP="000E3968">
            <w:pPr>
              <w:pStyle w:val="Normal0"/>
              <w:tabs>
                <w:tab w:val="left" w:pos="456"/>
              </w:tabs>
              <w:jc w:val="center"/>
            </w:pPr>
            <w:r w:rsidRPr="007E2DF1">
              <w:t>Уровень сложности</w:t>
            </w:r>
          </w:p>
        </w:tc>
        <w:tc>
          <w:tcPr>
            <w:tcW w:w="1213" w:type="pct"/>
          </w:tcPr>
          <w:p w:rsidR="00E964C2" w:rsidRPr="007E2DF1" w:rsidRDefault="004B0D18" w:rsidP="000E3968">
            <w:pPr>
              <w:pStyle w:val="Normal0"/>
              <w:tabs>
                <w:tab w:val="left" w:pos="456"/>
              </w:tabs>
              <w:jc w:val="center"/>
            </w:pPr>
            <w:r w:rsidRPr="007E2DF1">
              <w:t>Количество заданий</w:t>
            </w:r>
          </w:p>
        </w:tc>
        <w:tc>
          <w:tcPr>
            <w:tcW w:w="1100" w:type="pct"/>
          </w:tcPr>
          <w:p w:rsidR="00E964C2" w:rsidRPr="007E2DF1" w:rsidRDefault="004B0D18" w:rsidP="000E3968">
            <w:pPr>
              <w:pStyle w:val="Normal0"/>
              <w:autoSpaceDE w:val="0"/>
              <w:autoSpaceDN w:val="0"/>
              <w:adjustRightInd w:val="0"/>
              <w:jc w:val="center"/>
              <w:rPr>
                <w:rFonts w:eastAsia="Calibri"/>
                <w:lang w:eastAsia="en-US"/>
              </w:rPr>
            </w:pPr>
            <w:r w:rsidRPr="007E2DF1">
              <w:rPr>
                <w:rFonts w:eastAsia="Calibri"/>
                <w:lang w:eastAsia="en-US"/>
              </w:rPr>
              <w:t>Максимальный</w:t>
            </w:r>
          </w:p>
          <w:p w:rsidR="00E964C2" w:rsidRPr="007E2DF1" w:rsidRDefault="004B0D18" w:rsidP="000E3968">
            <w:pPr>
              <w:pStyle w:val="Normal0"/>
              <w:autoSpaceDE w:val="0"/>
              <w:autoSpaceDN w:val="0"/>
              <w:adjustRightInd w:val="0"/>
              <w:jc w:val="center"/>
              <w:rPr>
                <w:rFonts w:eastAsia="Calibri"/>
                <w:lang w:eastAsia="en-US"/>
              </w:rPr>
            </w:pPr>
            <w:r w:rsidRPr="007E2DF1">
              <w:rPr>
                <w:rFonts w:eastAsia="Calibri"/>
                <w:lang w:eastAsia="en-US"/>
              </w:rPr>
              <w:t>первичный балл</w:t>
            </w:r>
          </w:p>
        </w:tc>
        <w:tc>
          <w:tcPr>
            <w:tcW w:w="1174" w:type="pct"/>
          </w:tcPr>
          <w:p w:rsidR="00E964C2" w:rsidRPr="007E2DF1" w:rsidRDefault="004B0D18" w:rsidP="000E3968">
            <w:pPr>
              <w:pStyle w:val="Normal0"/>
              <w:tabs>
                <w:tab w:val="left" w:pos="456"/>
              </w:tabs>
              <w:jc w:val="center"/>
            </w:pPr>
            <w:r w:rsidRPr="007E2DF1">
              <w:t>Процент максимального первичного балла за задания данного уровня сложности от максимального первичного балла за всю работу</w:t>
            </w:r>
          </w:p>
        </w:tc>
      </w:tr>
      <w:tr w:rsidR="00E964C2" w:rsidRPr="007E2DF1" w:rsidTr="00E964C2">
        <w:tc>
          <w:tcPr>
            <w:tcW w:w="1513" w:type="pct"/>
            <w:shd w:val="clear" w:color="auto" w:fill="auto"/>
          </w:tcPr>
          <w:p w:rsidR="00E964C2" w:rsidRPr="007E2DF1" w:rsidRDefault="004B0D18" w:rsidP="000E3968">
            <w:pPr>
              <w:pStyle w:val="Normal0"/>
              <w:tabs>
                <w:tab w:val="left" w:pos="456"/>
              </w:tabs>
            </w:pPr>
            <w:r w:rsidRPr="007E2DF1">
              <w:t>Базовый</w:t>
            </w:r>
          </w:p>
        </w:tc>
        <w:tc>
          <w:tcPr>
            <w:tcW w:w="1213" w:type="pct"/>
            <w:shd w:val="clear" w:color="auto" w:fill="auto"/>
          </w:tcPr>
          <w:p w:rsidR="00E964C2" w:rsidRPr="007E2DF1" w:rsidRDefault="004B0D18" w:rsidP="000E3968">
            <w:pPr>
              <w:pStyle w:val="Normal0"/>
              <w:tabs>
                <w:tab w:val="left" w:pos="456"/>
              </w:tabs>
              <w:jc w:val="center"/>
            </w:pPr>
            <w:r w:rsidRPr="007E2DF1">
              <w:t>9</w:t>
            </w:r>
          </w:p>
        </w:tc>
        <w:tc>
          <w:tcPr>
            <w:tcW w:w="1100" w:type="pct"/>
            <w:shd w:val="clear" w:color="auto" w:fill="auto"/>
          </w:tcPr>
          <w:p w:rsidR="00E964C2" w:rsidRPr="007E2DF1" w:rsidRDefault="004B0D18" w:rsidP="000E3968">
            <w:pPr>
              <w:pStyle w:val="Normal0"/>
              <w:tabs>
                <w:tab w:val="left" w:pos="456"/>
              </w:tabs>
              <w:jc w:val="center"/>
            </w:pPr>
            <w:r w:rsidRPr="007E2DF1">
              <w:t>14</w:t>
            </w:r>
          </w:p>
        </w:tc>
        <w:tc>
          <w:tcPr>
            <w:tcW w:w="1174" w:type="pct"/>
            <w:shd w:val="clear" w:color="auto" w:fill="auto"/>
          </w:tcPr>
          <w:p w:rsidR="00E964C2" w:rsidRPr="007E2DF1" w:rsidRDefault="004B0D18" w:rsidP="000E3968">
            <w:pPr>
              <w:pStyle w:val="Normal0"/>
              <w:tabs>
                <w:tab w:val="left" w:pos="456"/>
              </w:tabs>
              <w:jc w:val="center"/>
            </w:pPr>
            <w:r w:rsidRPr="007E2DF1">
              <w:t>29%</w:t>
            </w:r>
          </w:p>
        </w:tc>
      </w:tr>
      <w:tr w:rsidR="00E964C2" w:rsidRPr="007E2DF1" w:rsidTr="00E964C2">
        <w:tc>
          <w:tcPr>
            <w:tcW w:w="1513" w:type="pct"/>
            <w:shd w:val="clear" w:color="auto" w:fill="auto"/>
          </w:tcPr>
          <w:p w:rsidR="00E964C2" w:rsidRPr="007E2DF1" w:rsidRDefault="004B0D18" w:rsidP="000E3968">
            <w:pPr>
              <w:pStyle w:val="Normal0"/>
              <w:tabs>
                <w:tab w:val="left" w:pos="456"/>
              </w:tabs>
            </w:pPr>
            <w:r w:rsidRPr="007E2DF1">
              <w:t>Повышенный</w:t>
            </w:r>
          </w:p>
        </w:tc>
        <w:tc>
          <w:tcPr>
            <w:tcW w:w="1213" w:type="pct"/>
            <w:shd w:val="clear" w:color="auto" w:fill="auto"/>
          </w:tcPr>
          <w:p w:rsidR="00E964C2" w:rsidRPr="007E2DF1" w:rsidRDefault="004B0D18" w:rsidP="000E3968">
            <w:pPr>
              <w:pStyle w:val="Normal0"/>
              <w:tabs>
                <w:tab w:val="left" w:pos="456"/>
              </w:tabs>
              <w:jc w:val="center"/>
            </w:pPr>
            <w:r w:rsidRPr="007E2DF1">
              <w:t>14</w:t>
            </w:r>
          </w:p>
        </w:tc>
        <w:tc>
          <w:tcPr>
            <w:tcW w:w="1100" w:type="pct"/>
            <w:shd w:val="clear" w:color="auto" w:fill="auto"/>
          </w:tcPr>
          <w:p w:rsidR="00E964C2" w:rsidRPr="007E2DF1" w:rsidRDefault="004B0D18" w:rsidP="000E3968">
            <w:pPr>
              <w:pStyle w:val="Normal0"/>
              <w:tabs>
                <w:tab w:val="left" w:pos="456"/>
              </w:tabs>
              <w:jc w:val="center"/>
            </w:pPr>
            <w:r w:rsidRPr="007E2DF1">
              <w:t>28</w:t>
            </w:r>
          </w:p>
        </w:tc>
        <w:tc>
          <w:tcPr>
            <w:tcW w:w="1174" w:type="pct"/>
            <w:shd w:val="clear" w:color="auto" w:fill="auto"/>
          </w:tcPr>
          <w:p w:rsidR="00E964C2" w:rsidRPr="007E2DF1" w:rsidRDefault="004B0D18" w:rsidP="000E3968">
            <w:pPr>
              <w:pStyle w:val="Normal0"/>
              <w:tabs>
                <w:tab w:val="left" w:pos="456"/>
              </w:tabs>
              <w:jc w:val="center"/>
            </w:pPr>
            <w:r w:rsidRPr="007E2DF1">
              <w:t>58%</w:t>
            </w:r>
          </w:p>
        </w:tc>
      </w:tr>
      <w:tr w:rsidR="00E964C2" w:rsidRPr="007E2DF1" w:rsidTr="00E964C2">
        <w:tc>
          <w:tcPr>
            <w:tcW w:w="1513" w:type="pct"/>
            <w:shd w:val="clear" w:color="auto" w:fill="auto"/>
          </w:tcPr>
          <w:p w:rsidR="00E964C2" w:rsidRPr="007E2DF1" w:rsidRDefault="004B0D18" w:rsidP="000E3968">
            <w:pPr>
              <w:pStyle w:val="Normal0"/>
              <w:tabs>
                <w:tab w:val="left" w:pos="456"/>
              </w:tabs>
            </w:pPr>
            <w:r w:rsidRPr="007E2DF1">
              <w:t>Высокий</w:t>
            </w:r>
          </w:p>
        </w:tc>
        <w:tc>
          <w:tcPr>
            <w:tcW w:w="1213" w:type="pct"/>
            <w:shd w:val="clear" w:color="auto" w:fill="auto"/>
          </w:tcPr>
          <w:p w:rsidR="00E964C2" w:rsidRPr="007E2DF1" w:rsidRDefault="004B0D18" w:rsidP="000E3968">
            <w:pPr>
              <w:pStyle w:val="Normal0"/>
              <w:tabs>
                <w:tab w:val="left" w:pos="456"/>
              </w:tabs>
              <w:jc w:val="center"/>
            </w:pPr>
            <w:r w:rsidRPr="007E2DF1">
              <w:t>2</w:t>
            </w:r>
          </w:p>
        </w:tc>
        <w:tc>
          <w:tcPr>
            <w:tcW w:w="1100" w:type="pct"/>
            <w:shd w:val="clear" w:color="auto" w:fill="auto"/>
          </w:tcPr>
          <w:p w:rsidR="00E964C2" w:rsidRPr="007E2DF1" w:rsidRDefault="004B0D18" w:rsidP="000E3968">
            <w:pPr>
              <w:pStyle w:val="Normal0"/>
              <w:tabs>
                <w:tab w:val="left" w:pos="456"/>
              </w:tabs>
              <w:jc w:val="center"/>
            </w:pPr>
            <w:r w:rsidRPr="007E2DF1">
              <w:t>6</w:t>
            </w:r>
          </w:p>
        </w:tc>
        <w:tc>
          <w:tcPr>
            <w:tcW w:w="1174" w:type="pct"/>
            <w:shd w:val="clear" w:color="auto" w:fill="auto"/>
          </w:tcPr>
          <w:p w:rsidR="00E964C2" w:rsidRPr="007E2DF1" w:rsidRDefault="004B0D18" w:rsidP="000E3968">
            <w:pPr>
              <w:pStyle w:val="Normal0"/>
              <w:tabs>
                <w:tab w:val="left" w:pos="456"/>
              </w:tabs>
              <w:jc w:val="center"/>
            </w:pPr>
            <w:r w:rsidRPr="007E2DF1">
              <w:t>13%</w:t>
            </w:r>
          </w:p>
        </w:tc>
      </w:tr>
      <w:tr w:rsidR="00E964C2" w:rsidRPr="007E2DF1" w:rsidTr="00E964C2">
        <w:tc>
          <w:tcPr>
            <w:tcW w:w="1513" w:type="pct"/>
          </w:tcPr>
          <w:p w:rsidR="00E964C2" w:rsidRPr="007E2DF1" w:rsidRDefault="004B0D18" w:rsidP="000E3968">
            <w:pPr>
              <w:pStyle w:val="Normal0"/>
              <w:tabs>
                <w:tab w:val="left" w:pos="456"/>
              </w:tabs>
              <w:jc w:val="right"/>
            </w:pPr>
            <w:r w:rsidRPr="007E2DF1">
              <w:t>Итого</w:t>
            </w:r>
          </w:p>
        </w:tc>
        <w:tc>
          <w:tcPr>
            <w:tcW w:w="1213" w:type="pct"/>
          </w:tcPr>
          <w:p w:rsidR="00E964C2" w:rsidRPr="007E2DF1" w:rsidRDefault="004B0D18" w:rsidP="000E3968">
            <w:pPr>
              <w:pStyle w:val="Normal0"/>
              <w:tabs>
                <w:tab w:val="left" w:pos="456"/>
              </w:tabs>
              <w:jc w:val="center"/>
            </w:pPr>
            <w:r w:rsidRPr="007E2DF1">
              <w:t>25</w:t>
            </w:r>
          </w:p>
        </w:tc>
        <w:tc>
          <w:tcPr>
            <w:tcW w:w="1100" w:type="pct"/>
          </w:tcPr>
          <w:p w:rsidR="00E964C2" w:rsidRPr="007E2DF1" w:rsidRDefault="004B0D18" w:rsidP="000E3968">
            <w:pPr>
              <w:pStyle w:val="Normal0"/>
              <w:tabs>
                <w:tab w:val="left" w:pos="456"/>
              </w:tabs>
              <w:jc w:val="center"/>
            </w:pPr>
            <w:r w:rsidRPr="007E2DF1">
              <w:t>48</w:t>
            </w:r>
          </w:p>
        </w:tc>
        <w:tc>
          <w:tcPr>
            <w:tcW w:w="1174" w:type="pct"/>
          </w:tcPr>
          <w:p w:rsidR="00E964C2" w:rsidRPr="007E2DF1" w:rsidRDefault="004B0D18" w:rsidP="000E3968">
            <w:pPr>
              <w:pStyle w:val="Normal0"/>
              <w:tabs>
                <w:tab w:val="left" w:pos="456"/>
              </w:tabs>
              <w:jc w:val="center"/>
            </w:pPr>
            <w:r w:rsidRPr="007E2DF1">
              <w:t>100%</w:t>
            </w:r>
          </w:p>
        </w:tc>
      </w:tr>
    </w:tbl>
    <w:p w:rsidR="00E964C2" w:rsidRPr="007E2DF1" w:rsidRDefault="00E964C2" w:rsidP="00E964C2">
      <w:pPr>
        <w:pStyle w:val="Normal0"/>
        <w:autoSpaceDE w:val="0"/>
        <w:autoSpaceDN w:val="0"/>
        <w:adjustRightInd w:val="0"/>
        <w:spacing w:line="312" w:lineRule="auto"/>
        <w:ind w:firstLine="709"/>
        <w:jc w:val="both"/>
        <w:rPr>
          <w:rFonts w:eastAsia="Calibri"/>
          <w:sz w:val="28"/>
          <w:szCs w:val="28"/>
          <w:lang w:eastAsia="en-US"/>
        </w:rPr>
      </w:pPr>
    </w:p>
    <w:p w:rsidR="00E964C2" w:rsidRPr="007E2DF1" w:rsidRDefault="004B0D18" w:rsidP="00E964C2">
      <w:pPr>
        <w:pStyle w:val="Normal0"/>
        <w:spacing w:line="312" w:lineRule="auto"/>
        <w:ind w:firstLine="709"/>
        <w:jc w:val="both"/>
        <w:rPr>
          <w:sz w:val="28"/>
          <w:szCs w:val="28"/>
        </w:rPr>
      </w:pPr>
      <w:r w:rsidRPr="007E2DF1">
        <w:rPr>
          <w:sz w:val="28"/>
          <w:szCs w:val="28"/>
        </w:rPr>
        <w:t>Диагностическая работа проводилась в дистанционном свободном режиме с возможным доступом к различным источникам информации. Все задания диагностики оценивались автоматически.</w:t>
      </w:r>
    </w:p>
    <w:p w:rsidR="00E964C2" w:rsidRPr="007E2DF1" w:rsidRDefault="004B0D18" w:rsidP="00E964C2">
      <w:pPr>
        <w:pStyle w:val="Normal0"/>
        <w:spacing w:line="312" w:lineRule="auto"/>
        <w:ind w:firstLine="709"/>
        <w:jc w:val="both"/>
        <w:rPr>
          <w:sz w:val="28"/>
          <w:szCs w:val="28"/>
        </w:rPr>
      </w:pPr>
      <w:r w:rsidRPr="007E2DF1">
        <w:rPr>
          <w:sz w:val="28"/>
          <w:szCs w:val="28"/>
        </w:rPr>
        <w:t xml:space="preserve">При проведении диагностики использовались 4 аналогичных варианта. Максимальный балл за выполнение всех заданий КИМ равно 48. </w:t>
      </w:r>
    </w:p>
    <w:p w:rsidR="00E964C2" w:rsidRPr="007E2DF1" w:rsidRDefault="004B0D18" w:rsidP="00E964C2">
      <w:pPr>
        <w:pStyle w:val="Normal0"/>
        <w:spacing w:line="312" w:lineRule="auto"/>
        <w:ind w:firstLine="709"/>
        <w:jc w:val="both"/>
        <w:rPr>
          <w:i/>
          <w:sz w:val="28"/>
        </w:rPr>
      </w:pPr>
      <w:r w:rsidRPr="007E2DF1">
        <w:rPr>
          <w:sz w:val="28"/>
        </w:rPr>
        <w:t>На выполнение всей работы отводилось 150 минут.</w:t>
      </w:r>
    </w:p>
    <w:p w:rsidR="00E964C2" w:rsidRPr="007E2DF1" w:rsidRDefault="004B0D18" w:rsidP="00E964C2">
      <w:pPr>
        <w:pStyle w:val="Normal0"/>
        <w:spacing w:before="120" w:after="120" w:line="312" w:lineRule="auto"/>
        <w:ind w:firstLine="709"/>
        <w:jc w:val="both"/>
        <w:rPr>
          <w:sz w:val="28"/>
          <w:szCs w:val="28"/>
        </w:rPr>
      </w:pPr>
      <w:r w:rsidRPr="007E2DF1">
        <w:rPr>
          <w:sz w:val="28"/>
          <w:szCs w:val="28"/>
        </w:rPr>
        <w:t>Для анализа результатов выполнения теста использовалась следующая шкала распределения участников на группы в зависимости от уровня выполнения диагностической работы (уровня профессиональных предметных дефицитов).</w:t>
      </w:r>
    </w:p>
    <w:p w:rsidR="00E964C2" w:rsidRPr="007E2DF1" w:rsidRDefault="004B0D18" w:rsidP="00E964C2">
      <w:pPr>
        <w:pStyle w:val="Normal0"/>
        <w:ind w:firstLine="709"/>
        <w:jc w:val="right"/>
        <w:rPr>
          <w:i/>
          <w:sz w:val="28"/>
          <w:szCs w:val="28"/>
        </w:rPr>
      </w:pPr>
      <w:r w:rsidRPr="007E2DF1">
        <w:rPr>
          <w:i/>
          <w:sz w:val="28"/>
          <w:szCs w:val="28"/>
        </w:rPr>
        <w:t xml:space="preserve">Таблица 4. </w:t>
      </w:r>
    </w:p>
    <w:p w:rsidR="00E964C2" w:rsidRPr="007E2DF1" w:rsidRDefault="004B0D18" w:rsidP="00E964C2">
      <w:pPr>
        <w:pStyle w:val="Normal0"/>
        <w:ind w:firstLine="709"/>
        <w:jc w:val="right"/>
        <w:rPr>
          <w:i/>
          <w:sz w:val="28"/>
          <w:szCs w:val="28"/>
        </w:rPr>
      </w:pPr>
      <w:r w:rsidRPr="007E2DF1">
        <w:rPr>
          <w:i/>
          <w:sz w:val="28"/>
          <w:szCs w:val="28"/>
        </w:rPr>
        <w:t>Шкала распределения участников диагностики по уровню предметных дефицитов</w:t>
      </w:r>
    </w:p>
    <w:tbl>
      <w:tblPr>
        <w:tblStyle w:val="TableGrid1"/>
        <w:tblW w:w="5000" w:type="pct"/>
        <w:tblLook w:val="04A0" w:firstRow="1" w:lastRow="0" w:firstColumn="1" w:lastColumn="0" w:noHBand="0" w:noVBand="1"/>
      </w:tblPr>
      <w:tblGrid>
        <w:gridCol w:w="3170"/>
        <w:gridCol w:w="1927"/>
        <w:gridCol w:w="1983"/>
        <w:gridCol w:w="2265"/>
      </w:tblGrid>
      <w:tr w:rsidR="00E964C2" w:rsidRPr="007E2DF1" w:rsidTr="00E964C2">
        <w:tc>
          <w:tcPr>
            <w:tcW w:w="1696" w:type="pct"/>
          </w:tcPr>
          <w:p w:rsidR="00E964C2" w:rsidRPr="007E2DF1" w:rsidRDefault="004B0D18" w:rsidP="000E3968">
            <w:pPr>
              <w:pStyle w:val="a8"/>
              <w:spacing w:before="120" w:after="120"/>
              <w:ind w:left="0"/>
              <w:jc w:val="center"/>
            </w:pPr>
            <w:r w:rsidRPr="007E2DF1">
              <w:t>Уровни предметных дефицитов</w:t>
            </w:r>
          </w:p>
        </w:tc>
        <w:tc>
          <w:tcPr>
            <w:tcW w:w="1031" w:type="pct"/>
          </w:tcPr>
          <w:p w:rsidR="00E964C2" w:rsidRPr="007E2DF1" w:rsidRDefault="004B0D18" w:rsidP="000E3968">
            <w:pPr>
              <w:pStyle w:val="Normal0"/>
              <w:jc w:val="center"/>
              <w:rPr>
                <w:bCs/>
              </w:rPr>
            </w:pPr>
            <w:r w:rsidRPr="007E2DF1">
              <w:rPr>
                <w:bCs/>
              </w:rPr>
              <w:t>Высокий уровень дефицитов</w:t>
            </w:r>
          </w:p>
          <w:p w:rsidR="00E964C2" w:rsidRPr="007E2DF1" w:rsidRDefault="00E964C2" w:rsidP="000E3968">
            <w:pPr>
              <w:pStyle w:val="Normal0"/>
              <w:jc w:val="center"/>
              <w:rPr>
                <w:bCs/>
              </w:rPr>
            </w:pPr>
          </w:p>
        </w:tc>
        <w:tc>
          <w:tcPr>
            <w:tcW w:w="1061" w:type="pct"/>
          </w:tcPr>
          <w:p w:rsidR="00E964C2" w:rsidRPr="007E2DF1" w:rsidRDefault="004B0D18" w:rsidP="000E3968">
            <w:pPr>
              <w:pStyle w:val="Normal0"/>
              <w:jc w:val="center"/>
              <w:rPr>
                <w:bCs/>
              </w:rPr>
            </w:pPr>
            <w:r w:rsidRPr="007E2DF1">
              <w:rPr>
                <w:bCs/>
              </w:rPr>
              <w:t>Средний уровень дефицитов</w:t>
            </w:r>
          </w:p>
        </w:tc>
        <w:tc>
          <w:tcPr>
            <w:tcW w:w="1212" w:type="pct"/>
          </w:tcPr>
          <w:p w:rsidR="00E964C2" w:rsidRPr="007E2DF1" w:rsidRDefault="004B0D18" w:rsidP="000E3968">
            <w:pPr>
              <w:pStyle w:val="Normal0"/>
              <w:jc w:val="center"/>
              <w:rPr>
                <w:bCs/>
              </w:rPr>
            </w:pPr>
            <w:r w:rsidRPr="007E2DF1">
              <w:rPr>
                <w:bCs/>
              </w:rPr>
              <w:t>Минимальный уровень или отсутствие дефицитов</w:t>
            </w:r>
          </w:p>
        </w:tc>
      </w:tr>
      <w:tr w:rsidR="00E964C2" w:rsidRPr="007E2DF1" w:rsidTr="00E964C2">
        <w:tc>
          <w:tcPr>
            <w:tcW w:w="1696" w:type="pct"/>
          </w:tcPr>
          <w:p w:rsidR="00E964C2" w:rsidRPr="007E2DF1" w:rsidRDefault="004B0D18" w:rsidP="000E3968">
            <w:pPr>
              <w:pStyle w:val="a8"/>
              <w:spacing w:before="120" w:after="120"/>
              <w:ind w:left="0"/>
              <w:jc w:val="center"/>
            </w:pPr>
            <w:r w:rsidRPr="007E2DF1">
              <w:t>Описание уровня</w:t>
            </w:r>
          </w:p>
        </w:tc>
        <w:tc>
          <w:tcPr>
            <w:tcW w:w="1031" w:type="pct"/>
          </w:tcPr>
          <w:p w:rsidR="00E964C2" w:rsidRPr="007E2DF1" w:rsidRDefault="004B0D18" w:rsidP="000E3968">
            <w:pPr>
              <w:pStyle w:val="a8"/>
              <w:spacing w:before="120" w:after="120"/>
              <w:ind w:left="0"/>
              <w:jc w:val="center"/>
            </w:pPr>
            <w:r w:rsidRPr="007E2DF1">
              <w:t>Процент выполнения работы</w:t>
            </w:r>
          </w:p>
          <w:p w:rsidR="00E964C2" w:rsidRPr="007E2DF1" w:rsidRDefault="004B0D18" w:rsidP="000E3968">
            <w:pPr>
              <w:pStyle w:val="a8"/>
              <w:spacing w:before="120" w:after="120"/>
              <w:ind w:left="0"/>
              <w:jc w:val="center"/>
            </w:pPr>
            <w:r w:rsidRPr="007E2DF1">
              <w:t>ниже 60%</w:t>
            </w:r>
          </w:p>
        </w:tc>
        <w:tc>
          <w:tcPr>
            <w:tcW w:w="1061" w:type="pct"/>
          </w:tcPr>
          <w:p w:rsidR="00E964C2" w:rsidRPr="007E2DF1" w:rsidRDefault="004B0D18" w:rsidP="000E3968">
            <w:pPr>
              <w:pStyle w:val="a8"/>
              <w:spacing w:before="120" w:after="120"/>
              <w:ind w:left="0"/>
              <w:jc w:val="center"/>
            </w:pPr>
            <w:r w:rsidRPr="007E2DF1">
              <w:t xml:space="preserve">Процент выполнения работы </w:t>
            </w:r>
          </w:p>
          <w:p w:rsidR="00E964C2" w:rsidRPr="007E2DF1" w:rsidRDefault="004B0D18" w:rsidP="000E3968">
            <w:pPr>
              <w:pStyle w:val="a8"/>
              <w:spacing w:before="120" w:after="120"/>
              <w:ind w:left="0"/>
              <w:jc w:val="center"/>
            </w:pPr>
            <w:r w:rsidRPr="007E2DF1">
              <w:t>60–80%</w:t>
            </w:r>
          </w:p>
        </w:tc>
        <w:tc>
          <w:tcPr>
            <w:tcW w:w="1212" w:type="pct"/>
          </w:tcPr>
          <w:p w:rsidR="00E964C2" w:rsidRPr="007E2DF1" w:rsidRDefault="004B0D18" w:rsidP="000E3968">
            <w:pPr>
              <w:pStyle w:val="a8"/>
              <w:spacing w:before="120" w:after="120"/>
              <w:ind w:left="0"/>
              <w:jc w:val="center"/>
            </w:pPr>
            <w:r w:rsidRPr="007E2DF1">
              <w:t>Процент выполнения работы больше 80%</w:t>
            </w:r>
          </w:p>
        </w:tc>
      </w:tr>
    </w:tbl>
    <w:p w:rsidR="00E964C2" w:rsidRPr="007E2DF1" w:rsidRDefault="004B0D18" w:rsidP="00E964C2">
      <w:pPr>
        <w:pStyle w:val="Normal0"/>
        <w:spacing w:before="120" w:after="120" w:line="312" w:lineRule="auto"/>
        <w:ind w:firstLine="709"/>
        <w:jc w:val="both"/>
        <w:rPr>
          <w:sz w:val="28"/>
          <w:szCs w:val="28"/>
        </w:rPr>
      </w:pPr>
      <w:r w:rsidRPr="007E2DF1">
        <w:rPr>
          <w:sz w:val="28"/>
          <w:szCs w:val="28"/>
        </w:rPr>
        <w:t xml:space="preserve">60% выполнения теста соответствует высокому уровню освоения базовых предметных знаний и умений (на 90–100%), но не преодоления границы в 50% выполнения заданий повышенного уровня сложности. Выполнение теста на 60– 80% соответствует высокому уровню освоения базовых предметных умений и выполнению заданий повышенного уровня </w:t>
      </w:r>
      <w:r w:rsidRPr="007E2DF1">
        <w:rPr>
          <w:sz w:val="28"/>
          <w:szCs w:val="28"/>
        </w:rPr>
        <w:lastRenderedPageBreak/>
        <w:t>сложности в пределах 50–75%. Группа учителей с минимальным уровнем дефицитов демонстрирует высокий уровень выполнения заданий базового и повышенного уровней сложности и готовность выполнять задания высокого уровня сложности.</w:t>
      </w:r>
    </w:p>
    <w:p w:rsidR="00E964C2" w:rsidRPr="007E2DF1" w:rsidRDefault="004B0D18" w:rsidP="00E964C2">
      <w:pPr>
        <w:pStyle w:val="a8"/>
        <w:numPr>
          <w:ilvl w:val="0"/>
          <w:numId w:val="6"/>
        </w:numPr>
        <w:spacing w:before="120" w:after="120" w:line="312" w:lineRule="auto"/>
        <w:ind w:hanging="11"/>
        <w:jc w:val="both"/>
        <w:rPr>
          <w:b/>
          <w:color w:val="305496"/>
          <w:sz w:val="28"/>
          <w:szCs w:val="28"/>
        </w:rPr>
      </w:pPr>
      <w:r w:rsidRPr="007E2DF1">
        <w:rPr>
          <w:b/>
          <w:color w:val="305496"/>
          <w:sz w:val="28"/>
          <w:szCs w:val="28"/>
        </w:rPr>
        <w:t>Характеристика участников диагностической работы</w:t>
      </w:r>
    </w:p>
    <w:p w:rsidR="00E964C2" w:rsidRPr="007E2DF1" w:rsidRDefault="004B0D18" w:rsidP="00E964C2">
      <w:pPr>
        <w:pStyle w:val="Normal0"/>
        <w:spacing w:line="312" w:lineRule="auto"/>
        <w:ind w:firstLine="709"/>
        <w:jc w:val="both"/>
        <w:rPr>
          <w:sz w:val="28"/>
          <w:szCs w:val="28"/>
        </w:rPr>
      </w:pPr>
      <w:r w:rsidRPr="007E2DF1">
        <w:rPr>
          <w:sz w:val="28"/>
          <w:szCs w:val="28"/>
        </w:rPr>
        <w:t xml:space="preserve">В диагностике приняли участие 2104 педагога из 11 субъектов Дальневосточного федерального округа. От Чукотского автономного округа приняли участие 29 педагогов (1,38%). </w:t>
      </w:r>
    </w:p>
    <w:p w:rsidR="00E964C2" w:rsidRPr="007E2DF1" w:rsidRDefault="004B0D18" w:rsidP="00E964C2">
      <w:pPr>
        <w:pStyle w:val="Normal0"/>
        <w:spacing w:line="312" w:lineRule="auto"/>
        <w:ind w:firstLine="709"/>
        <w:jc w:val="both"/>
        <w:rPr>
          <w:sz w:val="28"/>
          <w:szCs w:val="28"/>
        </w:rPr>
      </w:pPr>
      <w:r w:rsidRPr="007E2DF1">
        <w:rPr>
          <w:sz w:val="28"/>
          <w:szCs w:val="28"/>
        </w:rPr>
        <w:t>Согласно данным, представленным Чукотским автономным округом, 17 педагогов, принявших участие в диагностической работе, имеют опыт работы в 10-11 классах (из них 1 участник диагностики преподает только в 10-11 классах), 12 педагогов работают только в 5-9 классах.</w:t>
      </w:r>
    </w:p>
    <w:p w:rsidR="00E964C2" w:rsidRPr="007E2DF1" w:rsidRDefault="004B0D18" w:rsidP="00E964C2">
      <w:pPr>
        <w:pStyle w:val="a8"/>
        <w:numPr>
          <w:ilvl w:val="0"/>
          <w:numId w:val="6"/>
        </w:numPr>
        <w:spacing w:before="120" w:after="120" w:line="312" w:lineRule="auto"/>
        <w:ind w:hanging="11"/>
        <w:jc w:val="both"/>
        <w:rPr>
          <w:b/>
          <w:color w:val="305496"/>
          <w:sz w:val="28"/>
          <w:szCs w:val="28"/>
        </w:rPr>
      </w:pPr>
      <w:r w:rsidRPr="007E2DF1">
        <w:rPr>
          <w:b/>
          <w:color w:val="305496"/>
          <w:sz w:val="28"/>
          <w:szCs w:val="28"/>
        </w:rPr>
        <w:t>Основные результаты выполнения диагностической работы</w:t>
      </w:r>
    </w:p>
    <w:p w:rsidR="00E964C2" w:rsidRPr="007E2DF1" w:rsidRDefault="004B0D18" w:rsidP="00E964C2">
      <w:pPr>
        <w:pStyle w:val="Normal0"/>
        <w:spacing w:line="312" w:lineRule="auto"/>
        <w:ind w:firstLine="709"/>
        <w:jc w:val="both"/>
        <w:rPr>
          <w:sz w:val="28"/>
          <w:szCs w:val="28"/>
        </w:rPr>
      </w:pPr>
      <w:r w:rsidRPr="007E2DF1">
        <w:rPr>
          <w:sz w:val="28"/>
          <w:szCs w:val="28"/>
        </w:rPr>
        <w:t>Средний результат выполнения теста учителями биологии ДФО составил 63,2% (30,3 из 48). Средний процент выполнения работы учителями Чукотского автономного округа составил 65,1%.</w:t>
      </w:r>
    </w:p>
    <w:p w:rsidR="00E964C2" w:rsidRPr="007E2DF1" w:rsidRDefault="004B0D18" w:rsidP="00E964C2">
      <w:pPr>
        <w:pStyle w:val="Normal0"/>
        <w:spacing w:line="312" w:lineRule="auto"/>
        <w:ind w:firstLine="709"/>
        <w:jc w:val="both"/>
        <w:rPr>
          <w:sz w:val="28"/>
          <w:szCs w:val="28"/>
        </w:rPr>
      </w:pPr>
      <w:r w:rsidRPr="007E2DF1">
        <w:rPr>
          <w:sz w:val="28"/>
          <w:szCs w:val="28"/>
        </w:rPr>
        <w:t xml:space="preserve"> Распределение участников и средний процент выполнения работы по муниципалитетам представлено в таблице 5. </w:t>
      </w:r>
    </w:p>
    <w:p w:rsidR="00E964C2" w:rsidRPr="007E2DF1" w:rsidRDefault="004B0D18" w:rsidP="00E964C2">
      <w:pPr>
        <w:pStyle w:val="Normal0"/>
        <w:spacing w:line="312" w:lineRule="auto"/>
        <w:ind w:firstLine="709"/>
        <w:jc w:val="right"/>
        <w:rPr>
          <w:i/>
          <w:sz w:val="28"/>
          <w:szCs w:val="28"/>
        </w:rPr>
      </w:pPr>
      <w:r w:rsidRPr="007E2DF1">
        <w:rPr>
          <w:i/>
          <w:sz w:val="28"/>
          <w:szCs w:val="28"/>
        </w:rPr>
        <w:t>Таблица 5.</w:t>
      </w:r>
    </w:p>
    <w:tbl>
      <w:tblPr>
        <w:tblStyle w:val="TableGrid1"/>
        <w:tblW w:w="5000" w:type="pct"/>
        <w:tblLook w:val="04A0" w:firstRow="1" w:lastRow="0" w:firstColumn="1" w:lastColumn="0" w:noHBand="0" w:noVBand="1"/>
      </w:tblPr>
      <w:tblGrid>
        <w:gridCol w:w="4299"/>
        <w:gridCol w:w="1912"/>
        <w:gridCol w:w="3134"/>
      </w:tblGrid>
      <w:tr w:rsidR="00E964C2" w:rsidRPr="007E2DF1" w:rsidTr="00E964C2">
        <w:tc>
          <w:tcPr>
            <w:tcW w:w="2300" w:type="pct"/>
          </w:tcPr>
          <w:p w:rsidR="00E964C2" w:rsidRPr="007E2DF1" w:rsidRDefault="004B0D18" w:rsidP="000E3968">
            <w:pPr>
              <w:pStyle w:val="Normal0"/>
              <w:jc w:val="center"/>
            </w:pPr>
            <w:r w:rsidRPr="007E2DF1">
              <w:t>Участники</w:t>
            </w:r>
          </w:p>
        </w:tc>
        <w:tc>
          <w:tcPr>
            <w:tcW w:w="1023" w:type="pct"/>
          </w:tcPr>
          <w:p w:rsidR="00E964C2" w:rsidRPr="007E2DF1" w:rsidRDefault="004B0D18" w:rsidP="000E3968">
            <w:pPr>
              <w:pStyle w:val="Normal0"/>
              <w:jc w:val="center"/>
            </w:pPr>
            <w:r w:rsidRPr="007E2DF1">
              <w:t>Количество участников</w:t>
            </w:r>
          </w:p>
        </w:tc>
        <w:tc>
          <w:tcPr>
            <w:tcW w:w="1677" w:type="pct"/>
          </w:tcPr>
          <w:p w:rsidR="00E964C2" w:rsidRPr="007E2DF1" w:rsidRDefault="004B0D18" w:rsidP="000E3968">
            <w:pPr>
              <w:pStyle w:val="Normal0"/>
              <w:jc w:val="center"/>
            </w:pPr>
            <w:r w:rsidRPr="007E2DF1">
              <w:t>Средний процент выполнения диагностической работы, %</w:t>
            </w:r>
          </w:p>
        </w:tc>
      </w:tr>
      <w:tr w:rsidR="00E964C2" w:rsidRPr="007E2DF1" w:rsidTr="00E964C2">
        <w:tc>
          <w:tcPr>
            <w:tcW w:w="2300" w:type="pct"/>
          </w:tcPr>
          <w:p w:rsidR="00E964C2" w:rsidRPr="007E2DF1" w:rsidRDefault="004B0D18" w:rsidP="000E3968">
            <w:pPr>
              <w:pStyle w:val="Normal0"/>
              <w:jc w:val="center"/>
              <w:rPr>
                <w:b/>
              </w:rPr>
            </w:pPr>
            <w:r w:rsidRPr="007E2DF1">
              <w:rPr>
                <w:b/>
              </w:rPr>
              <w:t>ДФО</w:t>
            </w:r>
          </w:p>
        </w:tc>
        <w:tc>
          <w:tcPr>
            <w:tcW w:w="1023" w:type="pct"/>
          </w:tcPr>
          <w:p w:rsidR="00E964C2" w:rsidRPr="007E2DF1" w:rsidRDefault="004B0D18" w:rsidP="000E3968">
            <w:pPr>
              <w:pStyle w:val="Normal0"/>
              <w:jc w:val="center"/>
              <w:rPr>
                <w:b/>
              </w:rPr>
            </w:pPr>
            <w:r w:rsidRPr="007E2DF1">
              <w:rPr>
                <w:b/>
              </w:rPr>
              <w:t>2104</w:t>
            </w:r>
          </w:p>
        </w:tc>
        <w:tc>
          <w:tcPr>
            <w:tcW w:w="1677" w:type="pct"/>
          </w:tcPr>
          <w:p w:rsidR="00E964C2" w:rsidRPr="007E2DF1" w:rsidRDefault="004B0D18" w:rsidP="000E3968">
            <w:pPr>
              <w:pStyle w:val="Normal0"/>
              <w:jc w:val="center"/>
              <w:rPr>
                <w:b/>
              </w:rPr>
            </w:pPr>
            <w:r w:rsidRPr="007E2DF1">
              <w:rPr>
                <w:b/>
              </w:rPr>
              <w:t>63,2</w:t>
            </w:r>
          </w:p>
        </w:tc>
      </w:tr>
      <w:tr w:rsidR="00E964C2" w:rsidRPr="007E2DF1" w:rsidTr="00E964C2">
        <w:tc>
          <w:tcPr>
            <w:tcW w:w="2300" w:type="pct"/>
          </w:tcPr>
          <w:p w:rsidR="00E964C2" w:rsidRPr="007E2DF1" w:rsidRDefault="004B0D18" w:rsidP="000E3968">
            <w:pPr>
              <w:pStyle w:val="Normal0"/>
              <w:rPr>
                <w:b/>
              </w:rPr>
            </w:pPr>
            <w:r w:rsidRPr="007E2DF1">
              <w:rPr>
                <w:b/>
              </w:rPr>
              <w:t>Чукотский автономный округ</w:t>
            </w:r>
          </w:p>
        </w:tc>
        <w:tc>
          <w:tcPr>
            <w:tcW w:w="1023" w:type="pct"/>
          </w:tcPr>
          <w:p w:rsidR="00E964C2" w:rsidRPr="007E2DF1" w:rsidRDefault="004B0D18" w:rsidP="000E3968">
            <w:pPr>
              <w:pStyle w:val="Normal0"/>
              <w:jc w:val="center"/>
              <w:rPr>
                <w:b/>
              </w:rPr>
            </w:pPr>
            <w:r w:rsidRPr="007E2DF1">
              <w:rPr>
                <w:b/>
              </w:rPr>
              <w:t>29</w:t>
            </w:r>
          </w:p>
        </w:tc>
        <w:tc>
          <w:tcPr>
            <w:tcW w:w="1677" w:type="pct"/>
          </w:tcPr>
          <w:p w:rsidR="00E964C2" w:rsidRPr="007E2DF1" w:rsidRDefault="004B0D18" w:rsidP="000E3968">
            <w:pPr>
              <w:pStyle w:val="Normal0"/>
              <w:jc w:val="center"/>
              <w:rPr>
                <w:b/>
              </w:rPr>
            </w:pPr>
            <w:r w:rsidRPr="007E2DF1">
              <w:rPr>
                <w:b/>
              </w:rPr>
              <w:t>65,1</w:t>
            </w:r>
          </w:p>
        </w:tc>
      </w:tr>
      <w:tr w:rsidR="00E964C2" w:rsidRPr="007E2DF1" w:rsidTr="00E964C2">
        <w:tc>
          <w:tcPr>
            <w:tcW w:w="2300" w:type="pct"/>
          </w:tcPr>
          <w:p w:rsidR="00E964C2" w:rsidRPr="007E2DF1" w:rsidRDefault="004B0D18" w:rsidP="000E3968">
            <w:pPr>
              <w:pStyle w:val="Normal0"/>
            </w:pPr>
            <w:r w:rsidRPr="007E2DF1">
              <w:t>Анадырский муниципальный район</w:t>
            </w:r>
          </w:p>
        </w:tc>
        <w:tc>
          <w:tcPr>
            <w:tcW w:w="1023" w:type="pct"/>
          </w:tcPr>
          <w:p w:rsidR="00E964C2" w:rsidRPr="007E2DF1" w:rsidRDefault="004B0D18" w:rsidP="000E3968">
            <w:pPr>
              <w:pStyle w:val="Normal0"/>
              <w:jc w:val="center"/>
            </w:pPr>
            <w:r w:rsidRPr="007E2DF1">
              <w:t>8</w:t>
            </w:r>
          </w:p>
        </w:tc>
        <w:tc>
          <w:tcPr>
            <w:tcW w:w="1677" w:type="pct"/>
          </w:tcPr>
          <w:p w:rsidR="00E964C2" w:rsidRPr="007E2DF1" w:rsidRDefault="004B0D18" w:rsidP="000E3968">
            <w:pPr>
              <w:pStyle w:val="Normal0"/>
              <w:jc w:val="center"/>
            </w:pPr>
            <w:r w:rsidRPr="007E2DF1">
              <w:t>63,1</w:t>
            </w:r>
          </w:p>
        </w:tc>
      </w:tr>
      <w:tr w:rsidR="00E964C2" w:rsidRPr="007E2DF1" w:rsidTr="00E964C2">
        <w:tc>
          <w:tcPr>
            <w:tcW w:w="2300" w:type="pct"/>
          </w:tcPr>
          <w:p w:rsidR="00E964C2" w:rsidRPr="007E2DF1" w:rsidRDefault="004B0D18" w:rsidP="000E3968">
            <w:pPr>
              <w:pStyle w:val="Normal0"/>
            </w:pPr>
            <w:r w:rsidRPr="007E2DF1">
              <w:t>Билибинский муниципальный район</w:t>
            </w:r>
          </w:p>
        </w:tc>
        <w:tc>
          <w:tcPr>
            <w:tcW w:w="1023" w:type="pct"/>
          </w:tcPr>
          <w:p w:rsidR="00E964C2" w:rsidRPr="007E2DF1" w:rsidRDefault="004B0D18" w:rsidP="000E3968">
            <w:pPr>
              <w:pStyle w:val="Normal0"/>
              <w:jc w:val="center"/>
            </w:pPr>
            <w:r w:rsidRPr="007E2DF1">
              <w:t>6</w:t>
            </w:r>
          </w:p>
        </w:tc>
        <w:tc>
          <w:tcPr>
            <w:tcW w:w="1677" w:type="pct"/>
          </w:tcPr>
          <w:p w:rsidR="00E964C2" w:rsidRPr="007E2DF1" w:rsidRDefault="004B0D18" w:rsidP="000E3968">
            <w:pPr>
              <w:pStyle w:val="Normal0"/>
              <w:jc w:val="center"/>
            </w:pPr>
            <w:r w:rsidRPr="007E2DF1">
              <w:t>63,2</w:t>
            </w:r>
          </w:p>
        </w:tc>
      </w:tr>
      <w:tr w:rsidR="00E964C2" w:rsidRPr="007E2DF1" w:rsidTr="00E964C2">
        <w:tc>
          <w:tcPr>
            <w:tcW w:w="2300" w:type="pct"/>
          </w:tcPr>
          <w:p w:rsidR="00E964C2" w:rsidRPr="007E2DF1" w:rsidRDefault="004B0D18" w:rsidP="000E3968">
            <w:pPr>
              <w:pStyle w:val="Normal0"/>
            </w:pPr>
            <w:r w:rsidRPr="007E2DF1">
              <w:t>Городской округ Анадырь</w:t>
            </w:r>
          </w:p>
        </w:tc>
        <w:tc>
          <w:tcPr>
            <w:tcW w:w="1023" w:type="pct"/>
          </w:tcPr>
          <w:p w:rsidR="00E964C2" w:rsidRPr="007E2DF1" w:rsidRDefault="004B0D18" w:rsidP="000E3968">
            <w:pPr>
              <w:pStyle w:val="Normal0"/>
              <w:jc w:val="center"/>
            </w:pPr>
            <w:r w:rsidRPr="007E2DF1">
              <w:t>3</w:t>
            </w:r>
          </w:p>
        </w:tc>
        <w:tc>
          <w:tcPr>
            <w:tcW w:w="1677" w:type="pct"/>
          </w:tcPr>
          <w:p w:rsidR="00E964C2" w:rsidRPr="007E2DF1" w:rsidRDefault="004B0D18" w:rsidP="000E3968">
            <w:pPr>
              <w:pStyle w:val="Normal0"/>
              <w:jc w:val="center"/>
            </w:pPr>
            <w:r w:rsidRPr="007E2DF1">
              <w:t>81,3</w:t>
            </w:r>
          </w:p>
        </w:tc>
      </w:tr>
      <w:tr w:rsidR="00E964C2" w:rsidRPr="007E2DF1" w:rsidTr="00E964C2">
        <w:tc>
          <w:tcPr>
            <w:tcW w:w="2300" w:type="pct"/>
          </w:tcPr>
          <w:p w:rsidR="00E964C2" w:rsidRPr="007E2DF1" w:rsidRDefault="004B0D18" w:rsidP="000E3968">
            <w:pPr>
              <w:pStyle w:val="Normal0"/>
            </w:pPr>
            <w:r w:rsidRPr="007E2DF1">
              <w:t>Городской округ Певек</w:t>
            </w:r>
          </w:p>
        </w:tc>
        <w:tc>
          <w:tcPr>
            <w:tcW w:w="1023" w:type="pct"/>
          </w:tcPr>
          <w:p w:rsidR="00E964C2" w:rsidRPr="007E2DF1" w:rsidRDefault="004B0D18" w:rsidP="000E3968">
            <w:pPr>
              <w:pStyle w:val="Normal0"/>
              <w:jc w:val="center"/>
            </w:pPr>
            <w:r w:rsidRPr="007E2DF1">
              <w:t>2</w:t>
            </w:r>
          </w:p>
        </w:tc>
        <w:tc>
          <w:tcPr>
            <w:tcW w:w="1677" w:type="pct"/>
          </w:tcPr>
          <w:p w:rsidR="00E964C2" w:rsidRPr="007E2DF1" w:rsidRDefault="004B0D18" w:rsidP="000E3968">
            <w:pPr>
              <w:pStyle w:val="Normal0"/>
              <w:jc w:val="center"/>
            </w:pPr>
            <w:r w:rsidRPr="007E2DF1">
              <w:t>49</w:t>
            </w:r>
          </w:p>
        </w:tc>
      </w:tr>
      <w:tr w:rsidR="00E964C2" w:rsidRPr="007E2DF1" w:rsidTr="00E964C2">
        <w:tc>
          <w:tcPr>
            <w:tcW w:w="2300" w:type="pct"/>
          </w:tcPr>
          <w:p w:rsidR="00E964C2" w:rsidRPr="007E2DF1" w:rsidRDefault="004B0D18" w:rsidP="000E3968">
            <w:pPr>
              <w:pStyle w:val="Normal0"/>
            </w:pPr>
            <w:r w:rsidRPr="007E2DF1">
              <w:t>Городской округ Эгвекинот</w:t>
            </w:r>
          </w:p>
        </w:tc>
        <w:tc>
          <w:tcPr>
            <w:tcW w:w="1023" w:type="pct"/>
          </w:tcPr>
          <w:p w:rsidR="00E964C2" w:rsidRPr="007E2DF1" w:rsidRDefault="004B0D18" w:rsidP="000E3968">
            <w:pPr>
              <w:pStyle w:val="Normal0"/>
              <w:jc w:val="center"/>
            </w:pPr>
            <w:r w:rsidRPr="007E2DF1">
              <w:t>3</w:t>
            </w:r>
          </w:p>
        </w:tc>
        <w:tc>
          <w:tcPr>
            <w:tcW w:w="1677" w:type="pct"/>
          </w:tcPr>
          <w:p w:rsidR="00E964C2" w:rsidRPr="007E2DF1" w:rsidRDefault="004B0D18" w:rsidP="000E3968">
            <w:pPr>
              <w:pStyle w:val="Normal0"/>
              <w:jc w:val="center"/>
            </w:pPr>
            <w:r w:rsidRPr="007E2DF1">
              <w:t>66</w:t>
            </w:r>
          </w:p>
        </w:tc>
      </w:tr>
      <w:tr w:rsidR="00E964C2" w:rsidRPr="007E2DF1" w:rsidTr="00E964C2">
        <w:tc>
          <w:tcPr>
            <w:tcW w:w="2300" w:type="pct"/>
          </w:tcPr>
          <w:p w:rsidR="00E964C2" w:rsidRPr="007E2DF1" w:rsidRDefault="004B0D18" w:rsidP="000E3968">
            <w:pPr>
              <w:pStyle w:val="Normal0"/>
            </w:pPr>
            <w:r w:rsidRPr="007E2DF1">
              <w:t>Провиденский городской округ</w:t>
            </w:r>
          </w:p>
        </w:tc>
        <w:tc>
          <w:tcPr>
            <w:tcW w:w="1023" w:type="pct"/>
          </w:tcPr>
          <w:p w:rsidR="00E964C2" w:rsidRPr="007E2DF1" w:rsidRDefault="004B0D18" w:rsidP="000E3968">
            <w:pPr>
              <w:pStyle w:val="Normal0"/>
              <w:jc w:val="center"/>
            </w:pPr>
            <w:r w:rsidRPr="007E2DF1">
              <w:t>4</w:t>
            </w:r>
          </w:p>
        </w:tc>
        <w:tc>
          <w:tcPr>
            <w:tcW w:w="1677" w:type="pct"/>
          </w:tcPr>
          <w:p w:rsidR="00E964C2" w:rsidRPr="007E2DF1" w:rsidRDefault="004B0D18" w:rsidP="000E3968">
            <w:pPr>
              <w:pStyle w:val="Normal0"/>
              <w:jc w:val="center"/>
            </w:pPr>
            <w:r w:rsidRPr="007E2DF1">
              <w:t>61,5</w:t>
            </w:r>
          </w:p>
        </w:tc>
      </w:tr>
      <w:tr w:rsidR="00E964C2" w:rsidRPr="007E2DF1" w:rsidTr="00E964C2">
        <w:tc>
          <w:tcPr>
            <w:tcW w:w="2300" w:type="pct"/>
          </w:tcPr>
          <w:p w:rsidR="00E964C2" w:rsidRPr="007E2DF1" w:rsidRDefault="004B0D18" w:rsidP="000E3968">
            <w:pPr>
              <w:pStyle w:val="Normal0"/>
            </w:pPr>
            <w:r w:rsidRPr="007E2DF1">
              <w:t>Чукотский муниципальный район</w:t>
            </w:r>
          </w:p>
        </w:tc>
        <w:tc>
          <w:tcPr>
            <w:tcW w:w="1023" w:type="pct"/>
          </w:tcPr>
          <w:p w:rsidR="00E964C2" w:rsidRPr="007E2DF1" w:rsidRDefault="004B0D18" w:rsidP="000E3968">
            <w:pPr>
              <w:pStyle w:val="Normal0"/>
              <w:jc w:val="center"/>
            </w:pPr>
            <w:r w:rsidRPr="007E2DF1">
              <w:t>3</w:t>
            </w:r>
          </w:p>
        </w:tc>
        <w:tc>
          <w:tcPr>
            <w:tcW w:w="1677" w:type="pct"/>
          </w:tcPr>
          <w:p w:rsidR="00E964C2" w:rsidRPr="007E2DF1" w:rsidRDefault="004B0D18" w:rsidP="000E3968">
            <w:pPr>
              <w:pStyle w:val="Normal0"/>
              <w:jc w:val="center"/>
            </w:pPr>
            <w:r w:rsidRPr="007E2DF1">
              <w:t>74,3</w:t>
            </w:r>
          </w:p>
        </w:tc>
      </w:tr>
    </w:tbl>
    <w:p w:rsidR="00E964C2" w:rsidRPr="007E2DF1" w:rsidRDefault="00E964C2" w:rsidP="00E964C2">
      <w:pPr>
        <w:pStyle w:val="Normal0"/>
        <w:spacing w:line="312" w:lineRule="auto"/>
        <w:ind w:firstLine="709"/>
        <w:jc w:val="both"/>
        <w:rPr>
          <w:sz w:val="28"/>
          <w:szCs w:val="28"/>
        </w:rPr>
      </w:pPr>
    </w:p>
    <w:p w:rsidR="00E964C2" w:rsidRPr="007E2DF1" w:rsidRDefault="004B0D18" w:rsidP="00E964C2">
      <w:pPr>
        <w:pStyle w:val="Normal0"/>
        <w:ind w:left="360" w:firstLine="709"/>
        <w:jc w:val="both"/>
        <w:rPr>
          <w:sz w:val="28"/>
          <w:szCs w:val="28"/>
        </w:rPr>
      </w:pPr>
      <w:r w:rsidRPr="007E2DF1">
        <w:rPr>
          <w:sz w:val="28"/>
          <w:szCs w:val="28"/>
        </w:rPr>
        <w:t>Распределение участников диагностики по уровню выполнения работы представлено в таблице 6.</w:t>
      </w:r>
    </w:p>
    <w:p w:rsidR="00E964C2" w:rsidRDefault="00E964C2" w:rsidP="00E964C2">
      <w:pPr>
        <w:pStyle w:val="Normal0"/>
        <w:spacing w:before="120" w:after="120" w:line="312" w:lineRule="auto"/>
        <w:ind w:firstLine="709"/>
        <w:jc w:val="right"/>
        <w:rPr>
          <w:i/>
          <w:sz w:val="28"/>
          <w:szCs w:val="28"/>
        </w:rPr>
      </w:pPr>
    </w:p>
    <w:p w:rsidR="00E964C2" w:rsidRDefault="00E964C2" w:rsidP="00E964C2">
      <w:pPr>
        <w:pStyle w:val="Normal0"/>
        <w:spacing w:before="120" w:after="120" w:line="312" w:lineRule="auto"/>
        <w:ind w:firstLine="709"/>
        <w:jc w:val="right"/>
        <w:rPr>
          <w:i/>
          <w:sz w:val="28"/>
          <w:szCs w:val="28"/>
        </w:rPr>
      </w:pPr>
    </w:p>
    <w:p w:rsidR="00E964C2" w:rsidRDefault="00E964C2" w:rsidP="00E964C2">
      <w:pPr>
        <w:pStyle w:val="Normal0"/>
        <w:spacing w:before="120" w:after="120" w:line="312" w:lineRule="auto"/>
        <w:ind w:firstLine="709"/>
        <w:jc w:val="right"/>
        <w:rPr>
          <w:i/>
          <w:sz w:val="28"/>
          <w:szCs w:val="28"/>
        </w:rPr>
      </w:pPr>
    </w:p>
    <w:p w:rsidR="00E964C2" w:rsidRPr="007E2DF1" w:rsidRDefault="004B0D18" w:rsidP="00E964C2">
      <w:pPr>
        <w:pStyle w:val="Normal0"/>
        <w:ind w:firstLine="709"/>
        <w:jc w:val="right"/>
        <w:rPr>
          <w:sz w:val="28"/>
          <w:szCs w:val="28"/>
        </w:rPr>
      </w:pPr>
      <w:r w:rsidRPr="007E2DF1">
        <w:rPr>
          <w:i/>
          <w:sz w:val="28"/>
          <w:szCs w:val="28"/>
        </w:rPr>
        <w:lastRenderedPageBreak/>
        <w:t>Таблица 6</w:t>
      </w:r>
      <w:r w:rsidRPr="007E2DF1">
        <w:rPr>
          <w:sz w:val="28"/>
          <w:szCs w:val="28"/>
        </w:rPr>
        <w:t xml:space="preserve">. </w:t>
      </w:r>
    </w:p>
    <w:p w:rsidR="00E964C2" w:rsidRPr="007E2DF1" w:rsidRDefault="004B0D18" w:rsidP="00E964C2">
      <w:pPr>
        <w:pStyle w:val="Normal0"/>
        <w:ind w:firstLine="709"/>
        <w:jc w:val="right"/>
        <w:rPr>
          <w:i/>
          <w:sz w:val="28"/>
          <w:szCs w:val="28"/>
        </w:rPr>
      </w:pPr>
      <w:r w:rsidRPr="007E2DF1">
        <w:rPr>
          <w:i/>
          <w:sz w:val="28"/>
          <w:szCs w:val="28"/>
        </w:rPr>
        <w:t>Распределение участников диагностики по уровням дефицитов</w:t>
      </w:r>
    </w:p>
    <w:tbl>
      <w:tblPr>
        <w:tblStyle w:val="TableGrid1"/>
        <w:tblW w:w="5000" w:type="pct"/>
        <w:tblLook w:val="04A0" w:firstRow="1" w:lastRow="0" w:firstColumn="1" w:lastColumn="0" w:noHBand="0" w:noVBand="1"/>
      </w:tblPr>
      <w:tblGrid>
        <w:gridCol w:w="1903"/>
        <w:gridCol w:w="1005"/>
        <w:gridCol w:w="866"/>
        <w:gridCol w:w="808"/>
        <w:gridCol w:w="996"/>
        <w:gridCol w:w="996"/>
        <w:gridCol w:w="996"/>
        <w:gridCol w:w="1001"/>
        <w:gridCol w:w="774"/>
      </w:tblGrid>
      <w:tr w:rsidR="00E964C2" w:rsidRPr="007E2DF1" w:rsidTr="00E964C2">
        <w:tc>
          <w:tcPr>
            <w:tcW w:w="1026" w:type="pct"/>
            <w:vMerge w:val="restart"/>
          </w:tcPr>
          <w:p w:rsidR="00E964C2" w:rsidRPr="007E2DF1" w:rsidRDefault="004B0D18" w:rsidP="000E3968">
            <w:pPr>
              <w:pStyle w:val="Normal0"/>
              <w:jc w:val="center"/>
              <w:rPr>
                <w:bCs/>
              </w:rPr>
            </w:pPr>
            <w:r w:rsidRPr="007E2DF1">
              <w:rPr>
                <w:bCs/>
              </w:rPr>
              <w:t>Педагогические работники/</w:t>
            </w:r>
          </w:p>
          <w:p w:rsidR="00E964C2" w:rsidRPr="007E2DF1" w:rsidRDefault="004B0D18" w:rsidP="000E3968">
            <w:pPr>
              <w:pStyle w:val="Normal0"/>
              <w:spacing w:before="120" w:after="120"/>
              <w:jc w:val="center"/>
            </w:pPr>
            <w:r w:rsidRPr="007E2DF1">
              <w:rPr>
                <w:bCs/>
              </w:rPr>
              <w:t>управленческие кадры (учителя физики)</w:t>
            </w:r>
          </w:p>
        </w:tc>
        <w:tc>
          <w:tcPr>
            <w:tcW w:w="1457" w:type="pct"/>
            <w:gridSpan w:val="3"/>
          </w:tcPr>
          <w:p w:rsidR="00E964C2" w:rsidRPr="007E2DF1" w:rsidRDefault="004B0D18" w:rsidP="000E3968">
            <w:pPr>
              <w:pStyle w:val="Normal0"/>
              <w:spacing w:before="120" w:after="120"/>
              <w:jc w:val="center"/>
            </w:pPr>
            <w:r w:rsidRPr="007E2DF1">
              <w:t>Количество</w:t>
            </w:r>
          </w:p>
        </w:tc>
        <w:tc>
          <w:tcPr>
            <w:tcW w:w="1599" w:type="pct"/>
            <w:gridSpan w:val="3"/>
          </w:tcPr>
          <w:p w:rsidR="00E964C2" w:rsidRPr="007E2DF1" w:rsidRDefault="004B0D18" w:rsidP="000E3968">
            <w:pPr>
              <w:pStyle w:val="Normal0"/>
              <w:spacing w:before="120" w:after="120"/>
              <w:jc w:val="center"/>
            </w:pPr>
            <w:r w:rsidRPr="007E2DF1">
              <w:t>Уровень дефицитов</w:t>
            </w:r>
          </w:p>
        </w:tc>
        <w:tc>
          <w:tcPr>
            <w:tcW w:w="543" w:type="pct"/>
            <w:vMerge w:val="restart"/>
            <w:textDirection w:val="btLr"/>
          </w:tcPr>
          <w:p w:rsidR="00E964C2" w:rsidRPr="007E2DF1" w:rsidRDefault="004B0D18" w:rsidP="000E3968">
            <w:pPr>
              <w:pStyle w:val="Normal0"/>
              <w:ind w:right="113"/>
              <w:jc w:val="center"/>
            </w:pPr>
            <w:r w:rsidRPr="007E2DF1">
              <w:t xml:space="preserve">Результат 0 баллов </w:t>
            </w:r>
          </w:p>
          <w:p w:rsidR="00E964C2" w:rsidRPr="007E2DF1" w:rsidRDefault="004B0D18" w:rsidP="000E3968">
            <w:pPr>
              <w:pStyle w:val="Normal0"/>
              <w:ind w:right="113"/>
              <w:jc w:val="center"/>
            </w:pPr>
            <w:r w:rsidRPr="007E2DF1">
              <w:t>(из группы участников с высоким уровнем дефицитов)</w:t>
            </w:r>
          </w:p>
        </w:tc>
        <w:tc>
          <w:tcPr>
            <w:tcW w:w="376" w:type="pct"/>
            <w:vMerge w:val="restart"/>
            <w:textDirection w:val="btLr"/>
          </w:tcPr>
          <w:p w:rsidR="00E964C2" w:rsidRPr="007E2DF1" w:rsidRDefault="004B0D18" w:rsidP="000E3968">
            <w:pPr>
              <w:pStyle w:val="Normal0"/>
              <w:ind w:right="113"/>
              <w:jc w:val="center"/>
            </w:pPr>
            <w:r w:rsidRPr="007E2DF1">
              <w:t xml:space="preserve">Максимальный результат </w:t>
            </w:r>
          </w:p>
          <w:p w:rsidR="00E964C2" w:rsidRPr="007E2DF1" w:rsidRDefault="004B0D18" w:rsidP="000E3968">
            <w:pPr>
              <w:pStyle w:val="Normal0"/>
              <w:ind w:right="113"/>
              <w:jc w:val="center"/>
            </w:pPr>
            <w:r w:rsidRPr="007E2DF1">
              <w:t>(48 баллов)</w:t>
            </w:r>
          </w:p>
        </w:tc>
      </w:tr>
      <w:tr w:rsidR="00E964C2" w:rsidRPr="007E2DF1" w:rsidTr="00E964C2">
        <w:trPr>
          <w:cantSplit/>
          <w:trHeight w:val="2881"/>
        </w:trPr>
        <w:tc>
          <w:tcPr>
            <w:tcW w:w="1026" w:type="pct"/>
            <w:vMerge/>
          </w:tcPr>
          <w:p w:rsidR="00E964C2" w:rsidRPr="007E2DF1" w:rsidRDefault="00E964C2" w:rsidP="000E3968">
            <w:pPr>
              <w:pStyle w:val="Normal0"/>
              <w:spacing w:before="120" w:after="120"/>
              <w:jc w:val="center"/>
            </w:pPr>
          </w:p>
        </w:tc>
        <w:tc>
          <w:tcPr>
            <w:tcW w:w="546" w:type="pct"/>
            <w:textDirection w:val="btLr"/>
          </w:tcPr>
          <w:p w:rsidR="00E964C2" w:rsidRPr="007E2DF1" w:rsidRDefault="004B0D18" w:rsidP="000E3968">
            <w:pPr>
              <w:pStyle w:val="Normal0"/>
              <w:ind w:right="113"/>
              <w:jc w:val="center"/>
            </w:pPr>
            <w:r w:rsidRPr="007E2DF1">
              <w:t>учителей/управленческих кадров (официальные данные)</w:t>
            </w:r>
          </w:p>
        </w:tc>
        <w:tc>
          <w:tcPr>
            <w:tcW w:w="471" w:type="pct"/>
            <w:textDirection w:val="btLr"/>
          </w:tcPr>
          <w:p w:rsidR="00E964C2" w:rsidRPr="007E2DF1" w:rsidRDefault="004B0D18" w:rsidP="000E3968">
            <w:pPr>
              <w:pStyle w:val="Normal0"/>
              <w:spacing w:before="120" w:after="120"/>
              <w:ind w:right="113"/>
              <w:jc w:val="center"/>
            </w:pPr>
            <w:r w:rsidRPr="007E2DF1">
              <w:t>участников, поданных субъектом</w:t>
            </w:r>
          </w:p>
        </w:tc>
        <w:tc>
          <w:tcPr>
            <w:tcW w:w="439" w:type="pct"/>
            <w:textDirection w:val="btLr"/>
          </w:tcPr>
          <w:p w:rsidR="00E964C2" w:rsidRPr="007E2DF1" w:rsidRDefault="004B0D18" w:rsidP="000E3968">
            <w:pPr>
              <w:pStyle w:val="Normal0"/>
              <w:spacing w:before="120" w:after="120"/>
              <w:ind w:right="113"/>
              <w:jc w:val="center"/>
            </w:pPr>
            <w:r w:rsidRPr="007E2DF1">
              <w:t>участников диагностики</w:t>
            </w:r>
          </w:p>
        </w:tc>
        <w:tc>
          <w:tcPr>
            <w:tcW w:w="533" w:type="pct"/>
            <w:textDirection w:val="btLr"/>
          </w:tcPr>
          <w:p w:rsidR="00E964C2" w:rsidRPr="007E2DF1" w:rsidRDefault="004B0D18" w:rsidP="000E3968">
            <w:pPr>
              <w:pStyle w:val="Normal0"/>
              <w:ind w:right="113"/>
              <w:jc w:val="center"/>
            </w:pPr>
            <w:r w:rsidRPr="007E2DF1">
              <w:t>Высокий</w:t>
            </w:r>
          </w:p>
          <w:p w:rsidR="00E964C2" w:rsidRPr="007E2DF1" w:rsidRDefault="004B0D18" w:rsidP="000E3968">
            <w:pPr>
              <w:pStyle w:val="Normal0"/>
              <w:ind w:right="113"/>
              <w:jc w:val="center"/>
            </w:pPr>
            <w:r w:rsidRPr="007E2DF1">
              <w:t>(менее 60%)</w:t>
            </w:r>
          </w:p>
          <w:p w:rsidR="00E964C2" w:rsidRPr="007E2DF1" w:rsidRDefault="00E964C2" w:rsidP="000E3968">
            <w:pPr>
              <w:pStyle w:val="Normal0"/>
              <w:ind w:right="113"/>
              <w:jc w:val="center"/>
            </w:pPr>
          </w:p>
        </w:tc>
        <w:tc>
          <w:tcPr>
            <w:tcW w:w="533" w:type="pct"/>
            <w:textDirection w:val="btLr"/>
          </w:tcPr>
          <w:p w:rsidR="00E964C2" w:rsidRPr="007E2DF1" w:rsidRDefault="004B0D18" w:rsidP="000E3968">
            <w:pPr>
              <w:pStyle w:val="Normal0"/>
              <w:ind w:right="113"/>
              <w:jc w:val="center"/>
            </w:pPr>
            <w:r w:rsidRPr="007E2DF1">
              <w:t>Средний</w:t>
            </w:r>
          </w:p>
          <w:p w:rsidR="00E964C2" w:rsidRPr="007E2DF1" w:rsidRDefault="004B0D18" w:rsidP="000E3968">
            <w:pPr>
              <w:pStyle w:val="Normal0"/>
              <w:ind w:right="113"/>
              <w:jc w:val="center"/>
            </w:pPr>
            <w:r w:rsidRPr="007E2DF1">
              <w:t>(60-80%)</w:t>
            </w:r>
          </w:p>
        </w:tc>
        <w:tc>
          <w:tcPr>
            <w:tcW w:w="533" w:type="pct"/>
            <w:textDirection w:val="btLr"/>
          </w:tcPr>
          <w:p w:rsidR="00E964C2" w:rsidRPr="007E2DF1" w:rsidRDefault="004B0D18" w:rsidP="000E3968">
            <w:pPr>
              <w:pStyle w:val="Normal0"/>
              <w:ind w:right="113"/>
              <w:jc w:val="center"/>
            </w:pPr>
            <w:r w:rsidRPr="007E2DF1">
              <w:t xml:space="preserve">Минимальный </w:t>
            </w:r>
          </w:p>
          <w:p w:rsidR="00E964C2" w:rsidRPr="007E2DF1" w:rsidRDefault="004B0D18" w:rsidP="000E3968">
            <w:pPr>
              <w:pStyle w:val="Normal0"/>
              <w:ind w:right="113"/>
              <w:jc w:val="center"/>
            </w:pPr>
            <w:r w:rsidRPr="007E2DF1">
              <w:t>(более 80%)</w:t>
            </w:r>
          </w:p>
        </w:tc>
        <w:tc>
          <w:tcPr>
            <w:tcW w:w="543" w:type="pct"/>
            <w:vMerge/>
          </w:tcPr>
          <w:p w:rsidR="00E964C2" w:rsidRPr="007E2DF1" w:rsidRDefault="00E964C2" w:rsidP="000E3968">
            <w:pPr>
              <w:pStyle w:val="Normal0"/>
              <w:spacing w:before="120" w:after="120"/>
              <w:jc w:val="center"/>
            </w:pPr>
          </w:p>
        </w:tc>
        <w:tc>
          <w:tcPr>
            <w:tcW w:w="376" w:type="pct"/>
            <w:vMerge/>
          </w:tcPr>
          <w:p w:rsidR="00E964C2" w:rsidRPr="007E2DF1" w:rsidRDefault="00E964C2" w:rsidP="000E3968">
            <w:pPr>
              <w:pStyle w:val="Normal0"/>
              <w:spacing w:before="120" w:after="120"/>
              <w:jc w:val="center"/>
            </w:pPr>
          </w:p>
        </w:tc>
      </w:tr>
      <w:tr w:rsidR="00E964C2" w:rsidRPr="007E2DF1" w:rsidTr="00E964C2">
        <w:tc>
          <w:tcPr>
            <w:tcW w:w="1026" w:type="pct"/>
          </w:tcPr>
          <w:p w:rsidR="00E964C2" w:rsidRPr="007E2DF1" w:rsidRDefault="004B0D18" w:rsidP="000E3968">
            <w:pPr>
              <w:pStyle w:val="Normal0"/>
              <w:rPr>
                <w:bCs/>
              </w:rPr>
            </w:pPr>
            <w:r w:rsidRPr="007E2DF1">
              <w:rPr>
                <w:bCs/>
              </w:rPr>
              <w:t>ДФО</w:t>
            </w:r>
          </w:p>
        </w:tc>
        <w:tc>
          <w:tcPr>
            <w:tcW w:w="546" w:type="pct"/>
            <w:vAlign w:val="center"/>
          </w:tcPr>
          <w:p w:rsidR="00E964C2" w:rsidRPr="007E2DF1" w:rsidRDefault="004B0D18" w:rsidP="000E3968">
            <w:pPr>
              <w:pStyle w:val="Normal0"/>
              <w:jc w:val="center"/>
              <w:rPr>
                <w:szCs w:val="28"/>
              </w:rPr>
            </w:pPr>
            <w:r w:rsidRPr="007E2DF1">
              <w:rPr>
                <w:szCs w:val="28"/>
              </w:rPr>
              <w:t>1990</w:t>
            </w:r>
          </w:p>
        </w:tc>
        <w:tc>
          <w:tcPr>
            <w:tcW w:w="471" w:type="pct"/>
            <w:vAlign w:val="center"/>
          </w:tcPr>
          <w:p w:rsidR="00E964C2" w:rsidRPr="007E2DF1" w:rsidRDefault="004B0D18" w:rsidP="000E3968">
            <w:pPr>
              <w:pStyle w:val="Normal0"/>
              <w:jc w:val="center"/>
              <w:rPr>
                <w:szCs w:val="28"/>
              </w:rPr>
            </w:pPr>
            <w:r w:rsidRPr="007E2DF1">
              <w:rPr>
                <w:szCs w:val="28"/>
              </w:rPr>
              <w:t>2517</w:t>
            </w:r>
          </w:p>
        </w:tc>
        <w:tc>
          <w:tcPr>
            <w:tcW w:w="439" w:type="pct"/>
            <w:vAlign w:val="center"/>
          </w:tcPr>
          <w:p w:rsidR="00E964C2" w:rsidRPr="007E2DF1" w:rsidRDefault="004B0D18" w:rsidP="000E3968">
            <w:pPr>
              <w:pStyle w:val="Normal0"/>
              <w:jc w:val="center"/>
              <w:rPr>
                <w:szCs w:val="28"/>
              </w:rPr>
            </w:pPr>
            <w:r w:rsidRPr="007E2DF1">
              <w:rPr>
                <w:szCs w:val="28"/>
              </w:rPr>
              <w:t>2104</w:t>
            </w:r>
          </w:p>
        </w:tc>
        <w:tc>
          <w:tcPr>
            <w:tcW w:w="533" w:type="pct"/>
            <w:vAlign w:val="center"/>
          </w:tcPr>
          <w:p w:rsidR="00E964C2" w:rsidRPr="007E2DF1" w:rsidRDefault="004B0D18" w:rsidP="000E3968">
            <w:pPr>
              <w:pStyle w:val="Normal0"/>
              <w:jc w:val="center"/>
              <w:rPr>
                <w:highlight w:val="yellow"/>
              </w:rPr>
            </w:pPr>
            <w:r w:rsidRPr="007E2DF1">
              <w:t>754 (35,8%)</w:t>
            </w:r>
          </w:p>
        </w:tc>
        <w:tc>
          <w:tcPr>
            <w:tcW w:w="533" w:type="pct"/>
            <w:vAlign w:val="center"/>
          </w:tcPr>
          <w:p w:rsidR="00E964C2" w:rsidRPr="007E2DF1" w:rsidRDefault="004B0D18" w:rsidP="000E3968">
            <w:pPr>
              <w:pStyle w:val="Normal0"/>
              <w:jc w:val="center"/>
            </w:pPr>
            <w:r w:rsidRPr="007E2DF1">
              <w:t>984</w:t>
            </w:r>
          </w:p>
          <w:p w:rsidR="00E964C2" w:rsidRPr="007E2DF1" w:rsidRDefault="004B0D18" w:rsidP="000E3968">
            <w:pPr>
              <w:pStyle w:val="Normal0"/>
              <w:jc w:val="center"/>
            </w:pPr>
            <w:r w:rsidRPr="007E2DF1">
              <w:t>(46,8%)</w:t>
            </w:r>
          </w:p>
        </w:tc>
        <w:tc>
          <w:tcPr>
            <w:tcW w:w="533" w:type="pct"/>
            <w:vAlign w:val="center"/>
          </w:tcPr>
          <w:p w:rsidR="00E964C2" w:rsidRPr="007E2DF1" w:rsidRDefault="004B0D18" w:rsidP="000E3968">
            <w:pPr>
              <w:pStyle w:val="Normal0"/>
              <w:jc w:val="center"/>
            </w:pPr>
            <w:r w:rsidRPr="007E2DF1">
              <w:t>366 (17,4%)</w:t>
            </w:r>
          </w:p>
        </w:tc>
        <w:tc>
          <w:tcPr>
            <w:tcW w:w="543" w:type="pct"/>
            <w:vAlign w:val="center"/>
          </w:tcPr>
          <w:p w:rsidR="00E964C2" w:rsidRPr="007E2DF1" w:rsidRDefault="004B0D18" w:rsidP="000E3968">
            <w:pPr>
              <w:pStyle w:val="Normal0"/>
              <w:jc w:val="center"/>
              <w:rPr>
                <w:highlight w:val="yellow"/>
              </w:rPr>
            </w:pPr>
            <w:r w:rsidRPr="007E2DF1">
              <w:t>14</w:t>
            </w:r>
          </w:p>
        </w:tc>
        <w:tc>
          <w:tcPr>
            <w:tcW w:w="376" w:type="pct"/>
          </w:tcPr>
          <w:p w:rsidR="00E964C2" w:rsidRPr="007E2DF1" w:rsidRDefault="004B0D18" w:rsidP="000E3968">
            <w:pPr>
              <w:pStyle w:val="Normal0"/>
              <w:spacing w:before="120" w:after="120"/>
              <w:jc w:val="center"/>
              <w:rPr>
                <w:highlight w:val="yellow"/>
              </w:rPr>
            </w:pPr>
            <w:r w:rsidRPr="007E2DF1">
              <w:t>1</w:t>
            </w:r>
          </w:p>
        </w:tc>
      </w:tr>
      <w:tr w:rsidR="00E964C2" w:rsidRPr="007E2DF1" w:rsidTr="00E964C2">
        <w:tc>
          <w:tcPr>
            <w:tcW w:w="1026" w:type="pct"/>
          </w:tcPr>
          <w:p w:rsidR="00E964C2" w:rsidRPr="007E2DF1" w:rsidRDefault="004B0D18" w:rsidP="000E3968">
            <w:pPr>
              <w:pStyle w:val="Normal0"/>
              <w:rPr>
                <w:color w:val="000000"/>
              </w:rPr>
            </w:pPr>
            <w:r w:rsidRPr="007E2DF1">
              <w:rPr>
                <w:color w:val="000000"/>
              </w:rPr>
              <w:t>Чукотский автономный округ</w:t>
            </w:r>
          </w:p>
        </w:tc>
        <w:tc>
          <w:tcPr>
            <w:tcW w:w="546" w:type="pct"/>
          </w:tcPr>
          <w:p w:rsidR="00E964C2" w:rsidRPr="007E2DF1" w:rsidRDefault="004B0D18" w:rsidP="000E3968">
            <w:pPr>
              <w:pStyle w:val="Normal0"/>
              <w:jc w:val="center"/>
              <w:rPr>
                <w:szCs w:val="28"/>
              </w:rPr>
            </w:pPr>
            <w:r w:rsidRPr="007E2DF1">
              <w:rPr>
                <w:szCs w:val="28"/>
              </w:rPr>
              <w:t>19</w:t>
            </w:r>
          </w:p>
        </w:tc>
        <w:tc>
          <w:tcPr>
            <w:tcW w:w="471" w:type="pct"/>
          </w:tcPr>
          <w:p w:rsidR="00E964C2" w:rsidRPr="007E2DF1" w:rsidRDefault="004B0D18" w:rsidP="000E3968">
            <w:pPr>
              <w:pStyle w:val="Normal0"/>
              <w:jc w:val="center"/>
              <w:rPr>
                <w:szCs w:val="28"/>
              </w:rPr>
            </w:pPr>
            <w:r w:rsidRPr="007E2DF1">
              <w:rPr>
                <w:szCs w:val="28"/>
              </w:rPr>
              <w:t>31</w:t>
            </w:r>
          </w:p>
        </w:tc>
        <w:tc>
          <w:tcPr>
            <w:tcW w:w="439" w:type="pct"/>
          </w:tcPr>
          <w:p w:rsidR="00E964C2" w:rsidRPr="007E2DF1" w:rsidRDefault="004B0D18" w:rsidP="000E3968">
            <w:pPr>
              <w:pStyle w:val="Normal0"/>
              <w:jc w:val="center"/>
              <w:rPr>
                <w:szCs w:val="28"/>
              </w:rPr>
            </w:pPr>
            <w:r w:rsidRPr="007E2DF1">
              <w:rPr>
                <w:szCs w:val="28"/>
              </w:rPr>
              <w:t>29</w:t>
            </w:r>
          </w:p>
        </w:tc>
        <w:tc>
          <w:tcPr>
            <w:tcW w:w="533" w:type="pct"/>
          </w:tcPr>
          <w:p w:rsidR="00E964C2" w:rsidRPr="007E2DF1" w:rsidRDefault="004B0D18" w:rsidP="000E3968">
            <w:pPr>
              <w:pStyle w:val="Normal0"/>
              <w:jc w:val="center"/>
            </w:pPr>
            <w:r w:rsidRPr="007E2DF1">
              <w:t xml:space="preserve">11 </w:t>
            </w:r>
          </w:p>
          <w:p w:rsidR="00E964C2" w:rsidRPr="007E2DF1" w:rsidRDefault="004B0D18" w:rsidP="000E3968">
            <w:pPr>
              <w:pStyle w:val="Normal0"/>
              <w:jc w:val="center"/>
              <w:rPr>
                <w:highlight w:val="yellow"/>
              </w:rPr>
            </w:pPr>
            <w:r w:rsidRPr="007E2DF1">
              <w:t>(38%)</w:t>
            </w:r>
          </w:p>
        </w:tc>
        <w:tc>
          <w:tcPr>
            <w:tcW w:w="533" w:type="pct"/>
          </w:tcPr>
          <w:p w:rsidR="00E964C2" w:rsidRPr="007E2DF1" w:rsidRDefault="004B0D18" w:rsidP="000E3968">
            <w:pPr>
              <w:pStyle w:val="Normal0"/>
              <w:jc w:val="center"/>
            </w:pPr>
            <w:r w:rsidRPr="007E2DF1">
              <w:t xml:space="preserve">9 </w:t>
            </w:r>
          </w:p>
          <w:p w:rsidR="00E964C2" w:rsidRPr="007E2DF1" w:rsidRDefault="004B0D18" w:rsidP="000E3968">
            <w:pPr>
              <w:pStyle w:val="Normal0"/>
              <w:jc w:val="center"/>
              <w:rPr>
                <w:highlight w:val="yellow"/>
              </w:rPr>
            </w:pPr>
            <w:r w:rsidRPr="007E2DF1">
              <w:t>(31%)</w:t>
            </w:r>
          </w:p>
        </w:tc>
        <w:tc>
          <w:tcPr>
            <w:tcW w:w="533" w:type="pct"/>
          </w:tcPr>
          <w:p w:rsidR="00E964C2" w:rsidRPr="007E2DF1" w:rsidRDefault="004B0D18" w:rsidP="000E3968">
            <w:pPr>
              <w:pStyle w:val="Normal0"/>
              <w:jc w:val="center"/>
            </w:pPr>
            <w:r w:rsidRPr="007E2DF1">
              <w:t xml:space="preserve">9 </w:t>
            </w:r>
          </w:p>
          <w:p w:rsidR="00E964C2" w:rsidRPr="007E2DF1" w:rsidRDefault="004B0D18" w:rsidP="000E3968">
            <w:pPr>
              <w:pStyle w:val="Normal0"/>
              <w:jc w:val="center"/>
              <w:rPr>
                <w:highlight w:val="yellow"/>
              </w:rPr>
            </w:pPr>
            <w:r w:rsidRPr="007E2DF1">
              <w:t>(31%)</w:t>
            </w:r>
          </w:p>
        </w:tc>
        <w:tc>
          <w:tcPr>
            <w:tcW w:w="543" w:type="pct"/>
          </w:tcPr>
          <w:p w:rsidR="00E964C2" w:rsidRPr="007E2DF1" w:rsidRDefault="00E964C2" w:rsidP="000E3968">
            <w:pPr>
              <w:pStyle w:val="Normal0"/>
              <w:jc w:val="center"/>
              <w:rPr>
                <w:highlight w:val="yellow"/>
              </w:rPr>
            </w:pPr>
          </w:p>
        </w:tc>
        <w:tc>
          <w:tcPr>
            <w:tcW w:w="376" w:type="pct"/>
          </w:tcPr>
          <w:p w:rsidR="00E964C2" w:rsidRPr="007E2DF1" w:rsidRDefault="00E964C2" w:rsidP="000E3968">
            <w:pPr>
              <w:pStyle w:val="Normal0"/>
              <w:spacing w:before="120" w:after="120"/>
              <w:jc w:val="center"/>
              <w:rPr>
                <w:highlight w:val="yellow"/>
              </w:rPr>
            </w:pPr>
          </w:p>
        </w:tc>
      </w:tr>
    </w:tbl>
    <w:p w:rsidR="00E964C2" w:rsidRPr="007E2DF1" w:rsidRDefault="00E964C2" w:rsidP="00E964C2">
      <w:pPr>
        <w:pStyle w:val="Normal0"/>
        <w:spacing w:before="120" w:after="120" w:line="312" w:lineRule="auto"/>
        <w:ind w:firstLine="709"/>
        <w:jc w:val="both"/>
        <w:rPr>
          <w:sz w:val="28"/>
          <w:szCs w:val="28"/>
        </w:rPr>
      </w:pPr>
    </w:p>
    <w:p w:rsidR="00E964C2" w:rsidRPr="007E2DF1" w:rsidRDefault="004B0D18" w:rsidP="00E964C2">
      <w:pPr>
        <w:pStyle w:val="Normal0"/>
        <w:spacing w:after="160" w:line="259" w:lineRule="auto"/>
        <w:ind w:firstLine="709"/>
        <w:jc w:val="both"/>
        <w:rPr>
          <w:sz w:val="28"/>
          <w:szCs w:val="28"/>
        </w:rPr>
      </w:pPr>
      <w:r w:rsidRPr="007E2DF1">
        <w:rPr>
          <w:sz w:val="28"/>
          <w:szCs w:val="28"/>
        </w:rPr>
        <w:t xml:space="preserve">В таблице 7 представлено выполнение заданий теста учителями субъекта в сравнении с учителями по всему региону. </w:t>
      </w:r>
    </w:p>
    <w:p w:rsidR="00E964C2" w:rsidRPr="007E2DF1" w:rsidRDefault="004B0D18" w:rsidP="00E964C2">
      <w:pPr>
        <w:pStyle w:val="Normal0"/>
        <w:ind w:firstLine="709"/>
        <w:jc w:val="right"/>
        <w:rPr>
          <w:i/>
          <w:sz w:val="28"/>
          <w:szCs w:val="28"/>
        </w:rPr>
      </w:pPr>
      <w:r w:rsidRPr="007E2DF1">
        <w:rPr>
          <w:i/>
          <w:sz w:val="28"/>
          <w:szCs w:val="28"/>
        </w:rPr>
        <w:t>Таблица 7.</w:t>
      </w:r>
    </w:p>
    <w:p w:rsidR="00E964C2" w:rsidRPr="007E2DF1" w:rsidRDefault="004B0D18" w:rsidP="00E964C2">
      <w:pPr>
        <w:pStyle w:val="Normal0"/>
        <w:ind w:firstLine="709"/>
        <w:jc w:val="right"/>
        <w:rPr>
          <w:i/>
          <w:sz w:val="28"/>
          <w:szCs w:val="28"/>
        </w:rPr>
      </w:pPr>
      <w:r w:rsidRPr="007E2DF1">
        <w:rPr>
          <w:i/>
          <w:sz w:val="28"/>
          <w:szCs w:val="28"/>
        </w:rPr>
        <w:t xml:space="preserve">Выполнение заданий КИМ </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7"/>
        <w:gridCol w:w="3274"/>
        <w:gridCol w:w="1439"/>
        <w:gridCol w:w="1439"/>
        <w:gridCol w:w="1295"/>
        <w:gridCol w:w="1291"/>
      </w:tblGrid>
      <w:tr w:rsidR="00E964C2" w:rsidRPr="007E2DF1" w:rsidTr="00E964C2">
        <w:trPr>
          <w:trHeight w:val="1300"/>
        </w:trPr>
        <w:tc>
          <w:tcPr>
            <w:tcW w:w="324" w:type="pct"/>
          </w:tcPr>
          <w:p w:rsidR="00E964C2" w:rsidRPr="007E2DF1" w:rsidRDefault="004B0D18" w:rsidP="000E3968">
            <w:pPr>
              <w:pStyle w:val="Normal0"/>
              <w:ind w:right="5"/>
              <w:jc w:val="center"/>
              <w:rPr>
                <w:sz w:val="22"/>
                <w:szCs w:val="22"/>
                <w:lang w:eastAsia="en-US"/>
              </w:rPr>
            </w:pPr>
            <w:r w:rsidRPr="007E2DF1">
              <w:rPr>
                <w:i/>
                <w:sz w:val="28"/>
                <w:szCs w:val="28"/>
                <w:lang w:eastAsia="en-US"/>
              </w:rPr>
              <w:br w:type="page"/>
            </w:r>
            <w:r w:rsidRPr="007E2DF1">
              <w:rPr>
                <w:spacing w:val="-2"/>
                <w:sz w:val="22"/>
                <w:szCs w:val="22"/>
                <w:lang w:eastAsia="en-US"/>
              </w:rPr>
              <w:t>№ зада</w:t>
            </w:r>
            <w:r w:rsidRPr="007E2DF1">
              <w:rPr>
                <w:spacing w:val="40"/>
                <w:sz w:val="22"/>
                <w:szCs w:val="22"/>
                <w:lang w:eastAsia="en-US"/>
              </w:rPr>
              <w:t xml:space="preserve"> </w:t>
            </w:r>
            <w:r w:rsidRPr="007E2DF1">
              <w:rPr>
                <w:spacing w:val="-4"/>
                <w:sz w:val="22"/>
                <w:szCs w:val="22"/>
                <w:lang w:eastAsia="en-US"/>
              </w:rPr>
              <w:t>ния</w:t>
            </w:r>
          </w:p>
        </w:tc>
        <w:tc>
          <w:tcPr>
            <w:tcW w:w="1752" w:type="pct"/>
          </w:tcPr>
          <w:p w:rsidR="00E964C2" w:rsidRPr="007E2DF1" w:rsidRDefault="004B0D18" w:rsidP="000E3968">
            <w:pPr>
              <w:pStyle w:val="Normal0"/>
              <w:ind w:right="312"/>
              <w:jc w:val="center"/>
              <w:rPr>
                <w:i/>
                <w:sz w:val="22"/>
                <w:szCs w:val="22"/>
                <w:lang w:val="ru-RU" w:eastAsia="en-US"/>
              </w:rPr>
            </w:pPr>
            <w:r w:rsidRPr="007E2DF1">
              <w:rPr>
                <w:sz w:val="22"/>
                <w:szCs w:val="22"/>
                <w:lang w:val="ru-RU" w:eastAsia="en-US"/>
              </w:rPr>
              <w:t>Проверяемые</w:t>
            </w:r>
            <w:r w:rsidRPr="007E2DF1">
              <w:rPr>
                <w:spacing w:val="-10"/>
                <w:sz w:val="22"/>
                <w:szCs w:val="22"/>
                <w:lang w:val="ru-RU" w:eastAsia="en-US"/>
              </w:rPr>
              <w:t xml:space="preserve"> </w:t>
            </w:r>
            <w:r w:rsidRPr="007E2DF1">
              <w:rPr>
                <w:sz w:val="22"/>
                <w:szCs w:val="22"/>
                <w:lang w:val="ru-RU" w:eastAsia="en-US"/>
              </w:rPr>
              <w:t>элементы</w:t>
            </w:r>
            <w:r w:rsidRPr="007E2DF1">
              <w:rPr>
                <w:spacing w:val="40"/>
                <w:sz w:val="22"/>
                <w:szCs w:val="22"/>
                <w:lang w:val="ru-RU" w:eastAsia="en-US"/>
              </w:rPr>
              <w:t xml:space="preserve"> </w:t>
            </w:r>
            <w:r w:rsidRPr="007E2DF1">
              <w:rPr>
                <w:sz w:val="22"/>
                <w:szCs w:val="22"/>
                <w:lang w:val="ru-RU" w:eastAsia="en-US"/>
              </w:rPr>
              <w:t xml:space="preserve">содержания и </w:t>
            </w:r>
            <w:r w:rsidRPr="007E2DF1">
              <w:rPr>
                <w:i/>
                <w:sz w:val="22"/>
                <w:szCs w:val="22"/>
                <w:lang w:val="ru-RU" w:eastAsia="en-US"/>
              </w:rPr>
              <w:t>форма</w:t>
            </w:r>
            <w:r w:rsidRPr="007E2DF1">
              <w:rPr>
                <w:i/>
                <w:spacing w:val="40"/>
                <w:sz w:val="22"/>
                <w:szCs w:val="22"/>
                <w:lang w:val="ru-RU" w:eastAsia="en-US"/>
              </w:rPr>
              <w:t xml:space="preserve"> </w:t>
            </w:r>
            <w:r w:rsidRPr="007E2DF1">
              <w:rPr>
                <w:i/>
                <w:sz w:val="22"/>
                <w:szCs w:val="22"/>
                <w:lang w:val="ru-RU" w:eastAsia="en-US"/>
              </w:rPr>
              <w:t>представления</w:t>
            </w:r>
            <w:r w:rsidRPr="007E2DF1">
              <w:rPr>
                <w:i/>
                <w:spacing w:val="-1"/>
                <w:sz w:val="22"/>
                <w:szCs w:val="22"/>
                <w:lang w:val="ru-RU" w:eastAsia="en-US"/>
              </w:rPr>
              <w:t xml:space="preserve"> </w:t>
            </w:r>
            <w:r w:rsidRPr="007E2DF1">
              <w:rPr>
                <w:i/>
                <w:sz w:val="22"/>
                <w:szCs w:val="22"/>
                <w:lang w:val="ru-RU" w:eastAsia="en-US"/>
              </w:rPr>
              <w:t>задания</w:t>
            </w:r>
          </w:p>
        </w:tc>
        <w:tc>
          <w:tcPr>
            <w:tcW w:w="770" w:type="pct"/>
          </w:tcPr>
          <w:p w:rsidR="00E964C2" w:rsidRPr="007E2DF1" w:rsidRDefault="004B0D18" w:rsidP="000E3968">
            <w:pPr>
              <w:pStyle w:val="Normal0"/>
              <w:jc w:val="center"/>
              <w:rPr>
                <w:sz w:val="22"/>
                <w:szCs w:val="22"/>
                <w:lang w:val="ru-RU" w:eastAsia="en-US"/>
              </w:rPr>
            </w:pPr>
            <w:r w:rsidRPr="007E2DF1">
              <w:rPr>
                <w:sz w:val="22"/>
                <w:szCs w:val="22"/>
                <w:lang w:val="ru-RU" w:eastAsia="en-US"/>
              </w:rPr>
              <w:t>Чукотский</w:t>
            </w:r>
          </w:p>
          <w:p w:rsidR="00E964C2" w:rsidRPr="007E2DF1" w:rsidRDefault="004B0D18" w:rsidP="000E3968">
            <w:pPr>
              <w:pStyle w:val="Normal0"/>
              <w:jc w:val="center"/>
              <w:rPr>
                <w:sz w:val="22"/>
                <w:szCs w:val="22"/>
                <w:lang w:val="ru-RU" w:eastAsia="en-US"/>
              </w:rPr>
            </w:pPr>
            <w:r w:rsidRPr="007E2DF1">
              <w:rPr>
                <w:sz w:val="22"/>
                <w:szCs w:val="22"/>
                <w:lang w:val="ru-RU" w:eastAsia="en-US"/>
              </w:rPr>
              <w:t>автономный округ</w:t>
            </w:r>
          </w:p>
        </w:tc>
        <w:tc>
          <w:tcPr>
            <w:tcW w:w="770" w:type="pct"/>
          </w:tcPr>
          <w:p w:rsidR="00E964C2" w:rsidRPr="007E2DF1" w:rsidRDefault="004B0D18" w:rsidP="000E3968">
            <w:pPr>
              <w:pStyle w:val="Normal0"/>
              <w:ind w:right="58"/>
              <w:jc w:val="center"/>
              <w:rPr>
                <w:sz w:val="22"/>
                <w:szCs w:val="22"/>
                <w:lang w:val="ru-RU" w:eastAsia="en-US"/>
              </w:rPr>
            </w:pPr>
            <w:r w:rsidRPr="007E2DF1">
              <w:rPr>
                <w:sz w:val="22"/>
                <w:szCs w:val="22"/>
                <w:lang w:val="ru-RU" w:eastAsia="en-US"/>
              </w:rPr>
              <w:t>ДФО</w:t>
            </w:r>
          </w:p>
        </w:tc>
        <w:tc>
          <w:tcPr>
            <w:tcW w:w="693" w:type="pct"/>
          </w:tcPr>
          <w:p w:rsidR="00E964C2" w:rsidRPr="007E2DF1" w:rsidRDefault="00E964C2" w:rsidP="000E3968">
            <w:pPr>
              <w:pStyle w:val="Normal0"/>
              <w:rPr>
                <w:i/>
                <w:sz w:val="22"/>
                <w:szCs w:val="22"/>
                <w:lang w:eastAsia="en-US"/>
              </w:rPr>
            </w:pPr>
          </w:p>
          <w:p w:rsidR="00E964C2" w:rsidRPr="007E2DF1" w:rsidRDefault="004B0D18" w:rsidP="000E3968">
            <w:pPr>
              <w:pStyle w:val="Normal0"/>
              <w:ind w:right="26"/>
              <w:rPr>
                <w:sz w:val="22"/>
                <w:szCs w:val="22"/>
                <w:lang w:eastAsia="en-US"/>
              </w:rPr>
            </w:pPr>
            <w:r w:rsidRPr="007E2DF1">
              <w:rPr>
                <w:spacing w:val="-4"/>
                <w:sz w:val="22"/>
                <w:szCs w:val="22"/>
                <w:lang w:eastAsia="en-US"/>
              </w:rPr>
              <w:t>Уровень</w:t>
            </w:r>
            <w:r w:rsidRPr="007E2DF1">
              <w:rPr>
                <w:spacing w:val="40"/>
                <w:sz w:val="22"/>
                <w:szCs w:val="22"/>
                <w:lang w:eastAsia="en-US"/>
              </w:rPr>
              <w:t xml:space="preserve"> </w:t>
            </w:r>
            <w:r w:rsidRPr="007E2DF1">
              <w:rPr>
                <w:spacing w:val="-2"/>
                <w:sz w:val="22"/>
                <w:szCs w:val="22"/>
                <w:lang w:eastAsia="en-US"/>
              </w:rPr>
              <w:t>сложности</w:t>
            </w:r>
          </w:p>
        </w:tc>
        <w:tc>
          <w:tcPr>
            <w:tcW w:w="692" w:type="pct"/>
          </w:tcPr>
          <w:p w:rsidR="00E964C2" w:rsidRPr="007E2DF1" w:rsidRDefault="00E964C2" w:rsidP="000E3968">
            <w:pPr>
              <w:pStyle w:val="Normal0"/>
              <w:rPr>
                <w:i/>
                <w:sz w:val="22"/>
                <w:szCs w:val="22"/>
                <w:lang w:val="ru-RU" w:eastAsia="en-US"/>
              </w:rPr>
            </w:pPr>
          </w:p>
          <w:p w:rsidR="00E964C2" w:rsidRPr="007E2DF1" w:rsidRDefault="004B0D18" w:rsidP="000E3968">
            <w:pPr>
              <w:pStyle w:val="Normal0"/>
              <w:ind w:right="13"/>
              <w:rPr>
                <w:sz w:val="22"/>
                <w:szCs w:val="22"/>
                <w:lang w:val="ru-RU" w:eastAsia="en-US"/>
              </w:rPr>
            </w:pPr>
            <w:r w:rsidRPr="007E2DF1">
              <w:rPr>
                <w:spacing w:val="-2"/>
                <w:sz w:val="22"/>
                <w:szCs w:val="22"/>
                <w:lang w:val="ru-RU" w:eastAsia="en-US"/>
              </w:rPr>
              <w:t>Макс.</w:t>
            </w:r>
            <w:r w:rsidRPr="007E2DF1">
              <w:rPr>
                <w:spacing w:val="40"/>
                <w:sz w:val="22"/>
                <w:szCs w:val="22"/>
                <w:lang w:val="ru-RU" w:eastAsia="en-US"/>
              </w:rPr>
              <w:t xml:space="preserve"> </w:t>
            </w:r>
            <w:r w:rsidRPr="007E2DF1">
              <w:rPr>
                <w:sz w:val="22"/>
                <w:szCs w:val="22"/>
                <w:lang w:val="ru-RU" w:eastAsia="en-US"/>
              </w:rPr>
              <w:t>балл</w:t>
            </w:r>
            <w:r w:rsidRPr="007E2DF1">
              <w:rPr>
                <w:spacing w:val="-1"/>
                <w:sz w:val="22"/>
                <w:szCs w:val="22"/>
                <w:lang w:val="ru-RU" w:eastAsia="en-US"/>
              </w:rPr>
              <w:t xml:space="preserve"> </w:t>
            </w:r>
            <w:r w:rsidRPr="007E2DF1">
              <w:rPr>
                <w:sz w:val="22"/>
                <w:szCs w:val="22"/>
                <w:lang w:val="ru-RU" w:eastAsia="en-US"/>
              </w:rPr>
              <w:t>за</w:t>
            </w:r>
            <w:r w:rsidRPr="007E2DF1">
              <w:rPr>
                <w:spacing w:val="40"/>
                <w:sz w:val="22"/>
                <w:szCs w:val="22"/>
                <w:lang w:val="ru-RU" w:eastAsia="en-US"/>
              </w:rPr>
              <w:t xml:space="preserve"> </w:t>
            </w:r>
            <w:r w:rsidRPr="007E2DF1">
              <w:rPr>
                <w:spacing w:val="-2"/>
                <w:sz w:val="22"/>
                <w:szCs w:val="22"/>
                <w:lang w:val="ru-RU" w:eastAsia="en-US"/>
              </w:rPr>
              <w:t>выполнение</w:t>
            </w:r>
            <w:r w:rsidRPr="007E2DF1">
              <w:rPr>
                <w:spacing w:val="40"/>
                <w:sz w:val="22"/>
                <w:szCs w:val="22"/>
                <w:lang w:val="ru-RU" w:eastAsia="en-US"/>
              </w:rPr>
              <w:t xml:space="preserve"> </w:t>
            </w:r>
            <w:r w:rsidRPr="007E2DF1">
              <w:rPr>
                <w:spacing w:val="-2"/>
                <w:sz w:val="22"/>
                <w:szCs w:val="22"/>
                <w:lang w:val="ru-RU" w:eastAsia="en-US"/>
              </w:rPr>
              <w:t>задания</w:t>
            </w:r>
          </w:p>
        </w:tc>
      </w:tr>
      <w:tr w:rsidR="00E964C2" w:rsidRPr="007E2DF1" w:rsidTr="00E964C2">
        <w:trPr>
          <w:trHeight w:val="648"/>
        </w:trPr>
        <w:tc>
          <w:tcPr>
            <w:tcW w:w="324" w:type="pct"/>
          </w:tcPr>
          <w:p w:rsidR="00E964C2" w:rsidRPr="007E2DF1" w:rsidRDefault="004B0D18" w:rsidP="000E3968">
            <w:pPr>
              <w:pStyle w:val="Normal0"/>
              <w:jc w:val="center"/>
              <w:rPr>
                <w:sz w:val="22"/>
                <w:szCs w:val="22"/>
                <w:lang w:eastAsia="en-US"/>
              </w:rPr>
            </w:pPr>
            <w:r>
              <w:rPr>
                <w:w w:val="99"/>
                <w:sz w:val="22"/>
                <w:szCs w:val="22"/>
                <w:lang w:eastAsia="en-US"/>
              </w:rPr>
              <w:t>1</w:t>
            </w:r>
          </w:p>
        </w:tc>
        <w:tc>
          <w:tcPr>
            <w:tcW w:w="1752" w:type="pct"/>
          </w:tcPr>
          <w:p w:rsidR="00E964C2" w:rsidRPr="007E2DF1" w:rsidRDefault="004B0D18" w:rsidP="000E3968">
            <w:pPr>
              <w:pStyle w:val="Normal0"/>
              <w:tabs>
                <w:tab w:val="left" w:pos="1498"/>
              </w:tabs>
              <w:ind w:right="63"/>
              <w:rPr>
                <w:spacing w:val="-2"/>
                <w:lang w:val="ru-RU" w:eastAsia="en-US"/>
              </w:rPr>
            </w:pPr>
            <w:r w:rsidRPr="007E2DF1">
              <w:rPr>
                <w:spacing w:val="-2"/>
                <w:lang w:val="ru-RU" w:eastAsia="en-US"/>
              </w:rPr>
              <w:t xml:space="preserve">Биология как наука. Место биологии в жизни </w:t>
            </w:r>
          </w:p>
          <w:p w:rsidR="00E964C2" w:rsidRPr="007E2DF1" w:rsidRDefault="004B0D18" w:rsidP="000E3968">
            <w:pPr>
              <w:pStyle w:val="Normal0"/>
              <w:tabs>
                <w:tab w:val="left" w:pos="1498"/>
              </w:tabs>
              <w:ind w:right="63"/>
              <w:rPr>
                <w:spacing w:val="-2"/>
                <w:lang w:val="ru-RU" w:eastAsia="en-US"/>
              </w:rPr>
            </w:pPr>
            <w:r w:rsidRPr="007E2DF1">
              <w:rPr>
                <w:spacing w:val="-2"/>
                <w:lang w:val="ru-RU" w:eastAsia="en-US"/>
              </w:rPr>
              <w:t>современного общества.</w:t>
            </w:r>
          </w:p>
          <w:p w:rsidR="00E964C2" w:rsidRPr="007E2DF1" w:rsidRDefault="004B0D18" w:rsidP="000E3968">
            <w:pPr>
              <w:pStyle w:val="Normal0"/>
              <w:tabs>
                <w:tab w:val="left" w:pos="1498"/>
              </w:tabs>
              <w:ind w:right="63"/>
              <w:rPr>
                <w:spacing w:val="-2"/>
                <w:lang w:val="ru-RU" w:eastAsia="en-US"/>
              </w:rPr>
            </w:pPr>
            <w:r w:rsidRPr="007E2DF1">
              <w:rPr>
                <w:i/>
                <w:spacing w:val="-2"/>
                <w:lang w:val="ru-RU" w:eastAsia="en-US"/>
              </w:rPr>
              <w:t>Работа с таблицей</w:t>
            </w:r>
          </w:p>
        </w:tc>
        <w:tc>
          <w:tcPr>
            <w:tcW w:w="770" w:type="pct"/>
          </w:tcPr>
          <w:p w:rsidR="00E964C2" w:rsidRPr="007E2DF1" w:rsidRDefault="004B0D18" w:rsidP="000E3968">
            <w:pPr>
              <w:pStyle w:val="Normal0"/>
              <w:jc w:val="center"/>
              <w:rPr>
                <w:color w:val="000000"/>
              </w:rPr>
            </w:pPr>
            <w:r w:rsidRPr="007E2DF1">
              <w:rPr>
                <w:color w:val="000000"/>
              </w:rPr>
              <w:t>89,7%</w:t>
            </w:r>
          </w:p>
          <w:p w:rsidR="00E964C2" w:rsidRPr="007E2DF1" w:rsidRDefault="00E964C2" w:rsidP="000E3968">
            <w:pPr>
              <w:pStyle w:val="Normal0"/>
              <w:ind w:right="1"/>
              <w:jc w:val="center"/>
              <w:rPr>
                <w:spacing w:val="-2"/>
                <w:lang w:eastAsia="en-US"/>
              </w:rPr>
            </w:pPr>
          </w:p>
        </w:tc>
        <w:tc>
          <w:tcPr>
            <w:tcW w:w="770" w:type="pct"/>
          </w:tcPr>
          <w:p w:rsidR="00E964C2" w:rsidRPr="007E2DF1" w:rsidRDefault="004B0D18" w:rsidP="000E3968">
            <w:pPr>
              <w:pStyle w:val="Normal0"/>
              <w:jc w:val="center"/>
              <w:rPr>
                <w:color w:val="000000"/>
              </w:rPr>
            </w:pPr>
            <w:r w:rsidRPr="007E2DF1">
              <w:rPr>
                <w:color w:val="000000"/>
              </w:rPr>
              <w:t>84,9%</w:t>
            </w:r>
          </w:p>
          <w:p w:rsidR="00E964C2" w:rsidRPr="007E2DF1" w:rsidRDefault="00E964C2" w:rsidP="000E3968">
            <w:pPr>
              <w:pStyle w:val="Normal0"/>
              <w:ind w:right="58"/>
              <w:jc w:val="center"/>
              <w:rPr>
                <w:lang w:eastAsia="en-US"/>
              </w:rPr>
            </w:pPr>
          </w:p>
        </w:tc>
        <w:tc>
          <w:tcPr>
            <w:tcW w:w="693" w:type="pct"/>
          </w:tcPr>
          <w:p w:rsidR="00E964C2" w:rsidRPr="007E2DF1" w:rsidRDefault="004B0D18" w:rsidP="000E3968">
            <w:pPr>
              <w:pStyle w:val="Normal0"/>
              <w:jc w:val="center"/>
              <w:rPr>
                <w:w w:val="99"/>
                <w:lang w:eastAsia="en-US"/>
              </w:rPr>
            </w:pPr>
            <w:r w:rsidRPr="007E2DF1">
              <w:rPr>
                <w:w w:val="99"/>
                <w:lang w:eastAsia="en-US"/>
              </w:rPr>
              <w:t>Б</w:t>
            </w:r>
          </w:p>
        </w:tc>
        <w:tc>
          <w:tcPr>
            <w:tcW w:w="692" w:type="pct"/>
          </w:tcPr>
          <w:p w:rsidR="00E964C2" w:rsidRPr="007E2DF1" w:rsidRDefault="004B0D18" w:rsidP="000E3968">
            <w:pPr>
              <w:pStyle w:val="Normal0"/>
              <w:ind w:right="272"/>
              <w:jc w:val="center"/>
              <w:rPr>
                <w:w w:val="99"/>
                <w:lang w:eastAsia="en-US"/>
              </w:rPr>
            </w:pPr>
            <w:r w:rsidRPr="007E2DF1">
              <w:rPr>
                <w:w w:val="99"/>
                <w:lang w:eastAsia="en-US"/>
              </w:rPr>
              <w:t>1</w:t>
            </w:r>
          </w:p>
        </w:tc>
      </w:tr>
      <w:tr w:rsidR="00E964C2" w:rsidRPr="007E2DF1" w:rsidTr="00E964C2">
        <w:trPr>
          <w:trHeight w:val="648"/>
        </w:trPr>
        <w:tc>
          <w:tcPr>
            <w:tcW w:w="324" w:type="pct"/>
          </w:tcPr>
          <w:p w:rsidR="00E964C2" w:rsidRPr="007E2DF1" w:rsidRDefault="004B0D18" w:rsidP="000E3968">
            <w:pPr>
              <w:pStyle w:val="Normal0"/>
              <w:jc w:val="center"/>
              <w:rPr>
                <w:sz w:val="22"/>
                <w:szCs w:val="22"/>
                <w:lang w:eastAsia="en-US"/>
              </w:rPr>
            </w:pPr>
            <w:r w:rsidRPr="007E2DF1">
              <w:rPr>
                <w:w w:val="99"/>
                <w:sz w:val="22"/>
                <w:szCs w:val="22"/>
                <w:lang w:eastAsia="en-US"/>
              </w:rPr>
              <w:t>2</w:t>
            </w:r>
          </w:p>
        </w:tc>
        <w:tc>
          <w:tcPr>
            <w:tcW w:w="1752" w:type="pct"/>
          </w:tcPr>
          <w:p w:rsidR="00E964C2" w:rsidRPr="007E2DF1" w:rsidRDefault="004B0D18" w:rsidP="000E3968">
            <w:pPr>
              <w:pStyle w:val="Normal0"/>
              <w:tabs>
                <w:tab w:val="left" w:pos="1498"/>
              </w:tabs>
              <w:ind w:right="63"/>
              <w:rPr>
                <w:lang w:val="ru-RU" w:eastAsia="en-US"/>
              </w:rPr>
            </w:pPr>
            <w:r w:rsidRPr="007E2DF1">
              <w:rPr>
                <w:spacing w:val="-2"/>
                <w:lang w:val="ru-RU" w:eastAsia="en-US"/>
              </w:rPr>
              <w:t xml:space="preserve">Биологические термины </w:t>
            </w:r>
            <w:r w:rsidRPr="007E2DF1">
              <w:rPr>
                <w:lang w:val="ru-RU" w:eastAsia="en-US"/>
              </w:rPr>
              <w:t>и понятия.</w:t>
            </w:r>
          </w:p>
          <w:p w:rsidR="00E964C2" w:rsidRPr="007E2DF1" w:rsidRDefault="004B0D18" w:rsidP="000E3968">
            <w:pPr>
              <w:pStyle w:val="Normal0"/>
              <w:rPr>
                <w:i/>
                <w:lang w:val="ru-RU" w:eastAsia="en-US"/>
              </w:rPr>
            </w:pPr>
            <w:r w:rsidRPr="007E2DF1">
              <w:rPr>
                <w:i/>
                <w:lang w:val="ru-RU" w:eastAsia="en-US"/>
              </w:rPr>
              <w:t>Дополнение</w:t>
            </w:r>
            <w:r w:rsidRPr="007E2DF1">
              <w:rPr>
                <w:i/>
                <w:spacing w:val="-11"/>
                <w:lang w:val="ru-RU" w:eastAsia="en-US"/>
              </w:rPr>
              <w:t xml:space="preserve"> </w:t>
            </w:r>
            <w:r w:rsidRPr="007E2DF1">
              <w:rPr>
                <w:i/>
                <w:spacing w:val="-2"/>
                <w:lang w:val="ru-RU" w:eastAsia="en-US"/>
              </w:rPr>
              <w:t>схемы</w:t>
            </w:r>
          </w:p>
        </w:tc>
        <w:tc>
          <w:tcPr>
            <w:tcW w:w="770" w:type="pct"/>
          </w:tcPr>
          <w:p w:rsidR="00E964C2" w:rsidRPr="007E2DF1" w:rsidRDefault="004B0D18" w:rsidP="000E3968">
            <w:pPr>
              <w:pStyle w:val="Normal0"/>
              <w:jc w:val="center"/>
              <w:rPr>
                <w:color w:val="000000"/>
              </w:rPr>
            </w:pPr>
            <w:r w:rsidRPr="007E2DF1">
              <w:rPr>
                <w:color w:val="000000"/>
              </w:rPr>
              <w:t>79,3%</w:t>
            </w:r>
          </w:p>
          <w:p w:rsidR="00E964C2" w:rsidRPr="007E2DF1" w:rsidRDefault="00E964C2" w:rsidP="000E3968">
            <w:pPr>
              <w:pStyle w:val="Normal0"/>
              <w:ind w:right="1"/>
              <w:jc w:val="center"/>
              <w:rPr>
                <w:lang w:eastAsia="en-US"/>
              </w:rPr>
            </w:pPr>
          </w:p>
        </w:tc>
        <w:tc>
          <w:tcPr>
            <w:tcW w:w="770" w:type="pct"/>
          </w:tcPr>
          <w:p w:rsidR="00E964C2" w:rsidRPr="007E2DF1" w:rsidRDefault="004B0D18" w:rsidP="000E3968">
            <w:pPr>
              <w:pStyle w:val="Normal0"/>
              <w:jc w:val="center"/>
              <w:rPr>
                <w:color w:val="000000"/>
              </w:rPr>
            </w:pPr>
            <w:r w:rsidRPr="007E2DF1">
              <w:rPr>
                <w:color w:val="000000"/>
              </w:rPr>
              <w:t>64,6%</w:t>
            </w:r>
          </w:p>
          <w:p w:rsidR="00E964C2" w:rsidRPr="007E2DF1" w:rsidRDefault="00E964C2" w:rsidP="000E3968">
            <w:pPr>
              <w:pStyle w:val="Normal0"/>
              <w:jc w:val="center"/>
              <w:rPr>
                <w:color w:val="000000"/>
              </w:rPr>
            </w:pPr>
          </w:p>
        </w:tc>
        <w:tc>
          <w:tcPr>
            <w:tcW w:w="693" w:type="pct"/>
          </w:tcPr>
          <w:p w:rsidR="00E964C2" w:rsidRPr="007E2DF1" w:rsidRDefault="004B0D18" w:rsidP="000E3968">
            <w:pPr>
              <w:pStyle w:val="Normal0"/>
              <w:jc w:val="center"/>
              <w:rPr>
                <w:lang w:eastAsia="en-US"/>
              </w:rPr>
            </w:pPr>
            <w:r w:rsidRPr="007E2DF1">
              <w:rPr>
                <w:w w:val="99"/>
                <w:lang w:eastAsia="en-US"/>
              </w:rPr>
              <w:t>Б</w:t>
            </w:r>
          </w:p>
        </w:tc>
        <w:tc>
          <w:tcPr>
            <w:tcW w:w="692" w:type="pct"/>
          </w:tcPr>
          <w:p w:rsidR="00E964C2" w:rsidRPr="007E2DF1" w:rsidRDefault="004B0D18" w:rsidP="000E3968">
            <w:pPr>
              <w:pStyle w:val="Normal0"/>
              <w:ind w:right="272"/>
              <w:jc w:val="center"/>
              <w:rPr>
                <w:lang w:eastAsia="en-US"/>
              </w:rPr>
            </w:pPr>
            <w:r w:rsidRPr="007E2DF1">
              <w:rPr>
                <w:w w:val="99"/>
                <w:lang w:eastAsia="en-US"/>
              </w:rPr>
              <w:t>1</w:t>
            </w:r>
          </w:p>
        </w:tc>
      </w:tr>
      <w:tr w:rsidR="00E964C2" w:rsidRPr="007E2DF1" w:rsidTr="00E964C2">
        <w:trPr>
          <w:trHeight w:val="1517"/>
        </w:trPr>
        <w:tc>
          <w:tcPr>
            <w:tcW w:w="324" w:type="pct"/>
          </w:tcPr>
          <w:p w:rsidR="00E964C2" w:rsidRPr="007E2DF1" w:rsidRDefault="004B0D18" w:rsidP="000E3968">
            <w:pPr>
              <w:pStyle w:val="Normal0"/>
              <w:jc w:val="center"/>
              <w:rPr>
                <w:sz w:val="22"/>
                <w:szCs w:val="22"/>
                <w:lang w:eastAsia="en-US"/>
              </w:rPr>
            </w:pPr>
            <w:r>
              <w:rPr>
                <w:w w:val="99"/>
                <w:sz w:val="22"/>
                <w:szCs w:val="22"/>
                <w:lang w:eastAsia="en-US"/>
              </w:rPr>
              <w:t>3</w:t>
            </w:r>
          </w:p>
        </w:tc>
        <w:tc>
          <w:tcPr>
            <w:tcW w:w="1752" w:type="pct"/>
          </w:tcPr>
          <w:p w:rsidR="00E964C2" w:rsidRPr="007E2DF1" w:rsidRDefault="004B0D18" w:rsidP="000E3968">
            <w:pPr>
              <w:pStyle w:val="Normal0"/>
              <w:ind w:right="64"/>
              <w:rPr>
                <w:lang w:val="ru-RU" w:eastAsia="en-US"/>
              </w:rPr>
            </w:pPr>
            <w:r w:rsidRPr="007E2DF1">
              <w:rPr>
                <w:spacing w:val="-2"/>
                <w:lang w:val="ru-RU" w:eastAsia="en-US"/>
              </w:rPr>
              <w:t>Генетическая</w:t>
            </w:r>
            <w:r w:rsidRPr="007E2DF1">
              <w:rPr>
                <w:spacing w:val="80"/>
                <w:lang w:val="ru-RU" w:eastAsia="en-US"/>
              </w:rPr>
              <w:t xml:space="preserve"> </w:t>
            </w:r>
            <w:r w:rsidRPr="007E2DF1">
              <w:rPr>
                <w:lang w:val="ru-RU" w:eastAsia="en-US"/>
              </w:rPr>
              <w:t>информация</w:t>
            </w:r>
            <w:r w:rsidRPr="007E2DF1">
              <w:rPr>
                <w:spacing w:val="64"/>
                <w:lang w:val="ru-RU" w:eastAsia="en-US"/>
              </w:rPr>
              <w:t xml:space="preserve"> в</w:t>
            </w:r>
            <w:r w:rsidRPr="007E2DF1">
              <w:rPr>
                <w:spacing w:val="67"/>
                <w:lang w:val="ru-RU" w:eastAsia="en-US"/>
              </w:rPr>
              <w:t xml:space="preserve"> клетке</w:t>
            </w:r>
            <w:r w:rsidRPr="007E2DF1">
              <w:rPr>
                <w:spacing w:val="-2"/>
                <w:lang w:val="ru-RU" w:eastAsia="en-US"/>
              </w:rPr>
              <w:t xml:space="preserve">. </w:t>
            </w:r>
            <w:r w:rsidRPr="007E2DF1">
              <w:rPr>
                <w:lang w:val="ru-RU" w:eastAsia="en-US"/>
              </w:rPr>
              <w:t xml:space="preserve">Хромосомный набор, соматические и половые </w:t>
            </w:r>
            <w:r w:rsidRPr="007E2DF1">
              <w:rPr>
                <w:spacing w:val="-2"/>
                <w:lang w:val="ru-RU" w:eastAsia="en-US"/>
              </w:rPr>
              <w:t>клетки.</w:t>
            </w:r>
          </w:p>
          <w:p w:rsidR="00E964C2" w:rsidRPr="007E2DF1" w:rsidRDefault="004B0D18" w:rsidP="000E3968">
            <w:pPr>
              <w:pStyle w:val="Normal0"/>
              <w:ind w:right="65"/>
              <w:rPr>
                <w:i/>
                <w:lang w:eastAsia="en-US"/>
              </w:rPr>
            </w:pPr>
            <w:r w:rsidRPr="007E2DF1">
              <w:rPr>
                <w:i/>
                <w:lang w:eastAsia="en-US"/>
              </w:rPr>
              <w:t xml:space="preserve">Решение биологической </w:t>
            </w:r>
            <w:r w:rsidRPr="007E2DF1">
              <w:rPr>
                <w:i/>
                <w:spacing w:val="-2"/>
                <w:lang w:eastAsia="en-US"/>
              </w:rPr>
              <w:t>задачи</w:t>
            </w:r>
          </w:p>
        </w:tc>
        <w:tc>
          <w:tcPr>
            <w:tcW w:w="770" w:type="pct"/>
          </w:tcPr>
          <w:p w:rsidR="00E964C2" w:rsidRPr="007E2DF1" w:rsidRDefault="004B0D18" w:rsidP="000E3968">
            <w:pPr>
              <w:pStyle w:val="Normal0"/>
              <w:jc w:val="center"/>
              <w:rPr>
                <w:color w:val="000000"/>
              </w:rPr>
            </w:pPr>
            <w:r w:rsidRPr="007E2DF1">
              <w:rPr>
                <w:color w:val="000000"/>
              </w:rPr>
              <w:t>65,5%</w:t>
            </w:r>
          </w:p>
          <w:p w:rsidR="00E964C2" w:rsidRPr="007E2DF1" w:rsidRDefault="00E964C2" w:rsidP="000E3968">
            <w:pPr>
              <w:pStyle w:val="Normal0"/>
              <w:ind w:right="1"/>
              <w:jc w:val="center"/>
              <w:rPr>
                <w:lang w:eastAsia="en-US"/>
              </w:rPr>
            </w:pPr>
          </w:p>
        </w:tc>
        <w:tc>
          <w:tcPr>
            <w:tcW w:w="770" w:type="pct"/>
          </w:tcPr>
          <w:p w:rsidR="00E964C2" w:rsidRPr="007E2DF1" w:rsidRDefault="004B0D18" w:rsidP="000E3968">
            <w:pPr>
              <w:pStyle w:val="Normal0"/>
              <w:jc w:val="center"/>
              <w:rPr>
                <w:color w:val="000000"/>
              </w:rPr>
            </w:pPr>
            <w:r w:rsidRPr="007E2DF1">
              <w:rPr>
                <w:color w:val="000000"/>
              </w:rPr>
              <w:t>68,1%</w:t>
            </w:r>
          </w:p>
          <w:p w:rsidR="00E964C2" w:rsidRPr="007E2DF1" w:rsidRDefault="00E964C2" w:rsidP="000E3968">
            <w:pPr>
              <w:pStyle w:val="Normal0"/>
              <w:jc w:val="center"/>
              <w:rPr>
                <w:color w:val="000000"/>
              </w:rPr>
            </w:pPr>
          </w:p>
        </w:tc>
        <w:tc>
          <w:tcPr>
            <w:tcW w:w="693" w:type="pct"/>
          </w:tcPr>
          <w:p w:rsidR="00E964C2" w:rsidRPr="007E2DF1" w:rsidRDefault="004B0D18" w:rsidP="000E3968">
            <w:pPr>
              <w:pStyle w:val="Normal0"/>
              <w:jc w:val="center"/>
              <w:rPr>
                <w:lang w:eastAsia="en-US"/>
              </w:rPr>
            </w:pPr>
            <w:r w:rsidRPr="007E2DF1">
              <w:rPr>
                <w:w w:val="99"/>
                <w:lang w:eastAsia="en-US"/>
              </w:rPr>
              <w:t>Б</w:t>
            </w:r>
          </w:p>
        </w:tc>
        <w:tc>
          <w:tcPr>
            <w:tcW w:w="692" w:type="pct"/>
          </w:tcPr>
          <w:p w:rsidR="00E964C2" w:rsidRPr="007E2DF1" w:rsidRDefault="004B0D18" w:rsidP="000E3968">
            <w:pPr>
              <w:pStyle w:val="Normal0"/>
              <w:ind w:right="272"/>
              <w:jc w:val="center"/>
              <w:rPr>
                <w:lang w:eastAsia="en-US"/>
              </w:rPr>
            </w:pPr>
            <w:r w:rsidRPr="007E2DF1">
              <w:rPr>
                <w:w w:val="99"/>
                <w:lang w:eastAsia="en-US"/>
              </w:rPr>
              <w:t>1</w:t>
            </w:r>
          </w:p>
        </w:tc>
      </w:tr>
      <w:tr w:rsidR="00E964C2" w:rsidRPr="007E2DF1" w:rsidTr="00E964C2">
        <w:trPr>
          <w:trHeight w:val="1077"/>
        </w:trPr>
        <w:tc>
          <w:tcPr>
            <w:tcW w:w="324" w:type="pct"/>
          </w:tcPr>
          <w:p w:rsidR="00E964C2" w:rsidRPr="007E2DF1" w:rsidRDefault="004B0D18" w:rsidP="000E3968">
            <w:pPr>
              <w:pStyle w:val="Normal0"/>
              <w:jc w:val="center"/>
              <w:rPr>
                <w:sz w:val="22"/>
                <w:szCs w:val="22"/>
                <w:lang w:eastAsia="en-US"/>
              </w:rPr>
            </w:pPr>
            <w:r>
              <w:rPr>
                <w:w w:val="99"/>
                <w:sz w:val="22"/>
                <w:szCs w:val="22"/>
                <w:lang w:eastAsia="en-US"/>
              </w:rPr>
              <w:t>4</w:t>
            </w:r>
          </w:p>
        </w:tc>
        <w:tc>
          <w:tcPr>
            <w:tcW w:w="1752" w:type="pct"/>
          </w:tcPr>
          <w:p w:rsidR="00E964C2" w:rsidRPr="007E2DF1" w:rsidRDefault="004B0D18" w:rsidP="000E3968">
            <w:pPr>
              <w:pStyle w:val="Normal0"/>
              <w:ind w:right="63"/>
              <w:rPr>
                <w:lang w:val="ru-RU" w:eastAsia="en-US"/>
              </w:rPr>
            </w:pPr>
            <w:r w:rsidRPr="007E2DF1">
              <w:rPr>
                <w:lang w:val="ru-RU" w:eastAsia="en-US"/>
              </w:rPr>
              <w:t>Клетка</w:t>
            </w:r>
            <w:r w:rsidRPr="007E2DF1">
              <w:rPr>
                <w:spacing w:val="-10"/>
                <w:lang w:val="ru-RU" w:eastAsia="en-US"/>
              </w:rPr>
              <w:t xml:space="preserve"> </w:t>
            </w:r>
            <w:r w:rsidRPr="007E2DF1">
              <w:rPr>
                <w:lang w:val="ru-RU" w:eastAsia="en-US"/>
              </w:rPr>
              <w:t>как</w:t>
            </w:r>
            <w:r w:rsidRPr="007E2DF1">
              <w:rPr>
                <w:spacing w:val="-10"/>
                <w:lang w:val="ru-RU" w:eastAsia="en-US"/>
              </w:rPr>
              <w:t xml:space="preserve"> </w:t>
            </w:r>
            <w:r w:rsidRPr="007E2DF1">
              <w:rPr>
                <w:lang w:val="ru-RU" w:eastAsia="en-US"/>
              </w:rPr>
              <w:t>биологическая система.</w:t>
            </w:r>
            <w:r w:rsidRPr="007E2DF1">
              <w:rPr>
                <w:spacing w:val="-12"/>
                <w:lang w:val="ru-RU" w:eastAsia="en-US"/>
              </w:rPr>
              <w:t xml:space="preserve"> </w:t>
            </w:r>
            <w:r w:rsidRPr="007E2DF1">
              <w:rPr>
                <w:lang w:val="ru-RU" w:eastAsia="en-US"/>
              </w:rPr>
              <w:t>Жизненный</w:t>
            </w:r>
            <w:r w:rsidRPr="007E2DF1">
              <w:rPr>
                <w:spacing w:val="-12"/>
                <w:lang w:val="ru-RU" w:eastAsia="en-US"/>
              </w:rPr>
              <w:t xml:space="preserve"> </w:t>
            </w:r>
            <w:r w:rsidRPr="007E2DF1">
              <w:rPr>
                <w:lang w:val="ru-RU" w:eastAsia="en-US"/>
              </w:rPr>
              <w:t xml:space="preserve">цикл </w:t>
            </w:r>
            <w:r w:rsidRPr="007E2DF1">
              <w:rPr>
                <w:spacing w:val="-2"/>
                <w:lang w:val="ru-RU" w:eastAsia="en-US"/>
              </w:rPr>
              <w:t>клетки.</w:t>
            </w:r>
          </w:p>
          <w:p w:rsidR="00E964C2" w:rsidRPr="007E2DF1" w:rsidRDefault="004B0D18" w:rsidP="000E3968">
            <w:pPr>
              <w:pStyle w:val="Normal0"/>
              <w:rPr>
                <w:i/>
                <w:lang w:val="ru-RU" w:eastAsia="en-US"/>
              </w:rPr>
            </w:pPr>
            <w:r w:rsidRPr="007E2DF1">
              <w:rPr>
                <w:i/>
                <w:lang w:val="ru-RU" w:eastAsia="en-US"/>
              </w:rPr>
              <w:t>Множественный</w:t>
            </w:r>
            <w:r w:rsidRPr="007E2DF1">
              <w:rPr>
                <w:i/>
                <w:spacing w:val="66"/>
                <w:lang w:val="ru-RU" w:eastAsia="en-US"/>
              </w:rPr>
              <w:t xml:space="preserve"> выбор</w:t>
            </w:r>
          </w:p>
          <w:p w:rsidR="00E964C2" w:rsidRPr="007E2DF1" w:rsidRDefault="004B0D18" w:rsidP="000E3968">
            <w:pPr>
              <w:pStyle w:val="Normal0"/>
              <w:rPr>
                <w:i/>
                <w:lang w:val="ru-RU" w:eastAsia="en-US"/>
              </w:rPr>
            </w:pPr>
            <w:r w:rsidRPr="007E2DF1">
              <w:rPr>
                <w:i/>
                <w:lang w:val="ru-RU" w:eastAsia="en-US"/>
              </w:rPr>
              <w:t>(с</w:t>
            </w:r>
            <w:r w:rsidRPr="007E2DF1">
              <w:rPr>
                <w:i/>
                <w:spacing w:val="-5"/>
                <w:lang w:val="ru-RU" w:eastAsia="en-US"/>
              </w:rPr>
              <w:t xml:space="preserve"> </w:t>
            </w:r>
            <w:r w:rsidRPr="007E2DF1">
              <w:rPr>
                <w:i/>
                <w:lang w:val="ru-RU" w:eastAsia="en-US"/>
              </w:rPr>
              <w:t>рисунком</w:t>
            </w:r>
            <w:r w:rsidRPr="007E2DF1">
              <w:rPr>
                <w:i/>
                <w:spacing w:val="-5"/>
                <w:lang w:val="ru-RU" w:eastAsia="en-US"/>
              </w:rPr>
              <w:t xml:space="preserve"> </w:t>
            </w:r>
            <w:r w:rsidRPr="007E2DF1">
              <w:rPr>
                <w:i/>
                <w:lang w:val="ru-RU" w:eastAsia="en-US"/>
              </w:rPr>
              <w:t>и</w:t>
            </w:r>
            <w:r w:rsidRPr="007E2DF1">
              <w:rPr>
                <w:i/>
                <w:spacing w:val="-4"/>
                <w:lang w:val="ru-RU" w:eastAsia="en-US"/>
              </w:rPr>
              <w:t xml:space="preserve"> </w:t>
            </w:r>
            <w:r w:rsidRPr="007E2DF1">
              <w:rPr>
                <w:i/>
                <w:lang w:val="ru-RU" w:eastAsia="en-US"/>
              </w:rPr>
              <w:t>без</w:t>
            </w:r>
            <w:r w:rsidRPr="007E2DF1">
              <w:rPr>
                <w:i/>
                <w:spacing w:val="-5"/>
                <w:lang w:val="ru-RU" w:eastAsia="en-US"/>
              </w:rPr>
              <w:t xml:space="preserve"> </w:t>
            </w:r>
            <w:r w:rsidRPr="007E2DF1">
              <w:rPr>
                <w:i/>
                <w:spacing w:val="-2"/>
                <w:lang w:val="ru-RU" w:eastAsia="en-US"/>
              </w:rPr>
              <w:t>рисунка)</w:t>
            </w:r>
          </w:p>
        </w:tc>
        <w:tc>
          <w:tcPr>
            <w:tcW w:w="770" w:type="pct"/>
          </w:tcPr>
          <w:p w:rsidR="00E964C2" w:rsidRPr="007E2DF1" w:rsidRDefault="004B0D18" w:rsidP="000E3968">
            <w:pPr>
              <w:pStyle w:val="Normal0"/>
              <w:jc w:val="center"/>
              <w:rPr>
                <w:color w:val="000000"/>
              </w:rPr>
            </w:pPr>
            <w:r w:rsidRPr="007E2DF1">
              <w:rPr>
                <w:color w:val="000000"/>
              </w:rPr>
              <w:t>81,0%</w:t>
            </w:r>
          </w:p>
          <w:p w:rsidR="00E964C2" w:rsidRPr="007E2DF1" w:rsidRDefault="00E964C2" w:rsidP="000E3968">
            <w:pPr>
              <w:pStyle w:val="Normal0"/>
              <w:ind w:right="1"/>
              <w:jc w:val="center"/>
              <w:rPr>
                <w:lang w:eastAsia="en-US"/>
              </w:rPr>
            </w:pPr>
          </w:p>
        </w:tc>
        <w:tc>
          <w:tcPr>
            <w:tcW w:w="770" w:type="pct"/>
          </w:tcPr>
          <w:p w:rsidR="00E964C2" w:rsidRPr="007E2DF1" w:rsidRDefault="004B0D18" w:rsidP="000E3968">
            <w:pPr>
              <w:pStyle w:val="Normal0"/>
              <w:jc w:val="center"/>
              <w:rPr>
                <w:color w:val="000000"/>
              </w:rPr>
            </w:pPr>
            <w:r w:rsidRPr="007E2DF1">
              <w:rPr>
                <w:color w:val="000000"/>
              </w:rPr>
              <w:t>78,7%</w:t>
            </w:r>
          </w:p>
          <w:p w:rsidR="00E964C2" w:rsidRPr="007E2DF1" w:rsidRDefault="00E964C2" w:rsidP="000E3968">
            <w:pPr>
              <w:pStyle w:val="Normal0"/>
              <w:jc w:val="center"/>
              <w:rPr>
                <w:lang w:eastAsia="en-US"/>
              </w:rPr>
            </w:pPr>
          </w:p>
        </w:tc>
        <w:tc>
          <w:tcPr>
            <w:tcW w:w="693" w:type="pct"/>
          </w:tcPr>
          <w:p w:rsidR="00E964C2" w:rsidRPr="007E2DF1" w:rsidRDefault="004B0D18" w:rsidP="000E3968">
            <w:pPr>
              <w:pStyle w:val="Normal0"/>
              <w:jc w:val="center"/>
              <w:rPr>
                <w:lang w:eastAsia="en-US"/>
              </w:rPr>
            </w:pPr>
            <w:r w:rsidRPr="007E2DF1">
              <w:rPr>
                <w:w w:val="99"/>
                <w:lang w:eastAsia="en-US"/>
              </w:rPr>
              <w:t>Б</w:t>
            </w:r>
          </w:p>
        </w:tc>
        <w:tc>
          <w:tcPr>
            <w:tcW w:w="692" w:type="pct"/>
          </w:tcPr>
          <w:p w:rsidR="00E964C2" w:rsidRPr="007E2DF1" w:rsidRDefault="004B0D18" w:rsidP="000E3968">
            <w:pPr>
              <w:pStyle w:val="Normal0"/>
              <w:ind w:right="272"/>
              <w:jc w:val="center"/>
              <w:rPr>
                <w:lang w:eastAsia="en-US"/>
              </w:rPr>
            </w:pPr>
            <w:r w:rsidRPr="007E2DF1">
              <w:rPr>
                <w:w w:val="99"/>
                <w:lang w:eastAsia="en-US"/>
              </w:rPr>
              <w:t>2</w:t>
            </w:r>
          </w:p>
        </w:tc>
      </w:tr>
      <w:tr w:rsidR="00E964C2" w:rsidRPr="007E2DF1" w:rsidTr="00E964C2">
        <w:trPr>
          <w:trHeight w:val="1518"/>
        </w:trPr>
        <w:tc>
          <w:tcPr>
            <w:tcW w:w="324" w:type="pct"/>
          </w:tcPr>
          <w:p w:rsidR="00E964C2" w:rsidRPr="007E2DF1" w:rsidRDefault="004B0D18" w:rsidP="000E3968">
            <w:pPr>
              <w:pStyle w:val="Normal0"/>
              <w:jc w:val="center"/>
              <w:rPr>
                <w:sz w:val="22"/>
                <w:szCs w:val="22"/>
                <w:lang w:eastAsia="en-US"/>
              </w:rPr>
            </w:pPr>
            <w:r>
              <w:rPr>
                <w:sz w:val="22"/>
                <w:szCs w:val="22"/>
                <w:lang w:eastAsia="en-US"/>
              </w:rPr>
              <w:lastRenderedPageBreak/>
              <w:t>5</w:t>
            </w:r>
          </w:p>
        </w:tc>
        <w:tc>
          <w:tcPr>
            <w:tcW w:w="1752" w:type="pct"/>
          </w:tcPr>
          <w:p w:rsidR="00E964C2" w:rsidRPr="007E2DF1" w:rsidRDefault="004B0D18" w:rsidP="000E3968">
            <w:pPr>
              <w:pStyle w:val="Normal0"/>
              <w:tabs>
                <w:tab w:val="left" w:pos="1441"/>
              </w:tabs>
              <w:ind w:right="62"/>
              <w:rPr>
                <w:lang w:val="ru-RU" w:eastAsia="en-US"/>
              </w:rPr>
            </w:pPr>
            <w:r w:rsidRPr="007E2DF1">
              <w:rPr>
                <w:lang w:val="ru-RU" w:eastAsia="en-US"/>
              </w:rPr>
              <w:t>Клетка</w:t>
            </w:r>
            <w:r w:rsidRPr="007E2DF1">
              <w:rPr>
                <w:spacing w:val="-8"/>
                <w:lang w:val="ru-RU" w:eastAsia="en-US"/>
              </w:rPr>
              <w:t xml:space="preserve"> </w:t>
            </w:r>
            <w:r w:rsidRPr="007E2DF1">
              <w:rPr>
                <w:lang w:val="ru-RU" w:eastAsia="en-US"/>
              </w:rPr>
              <w:t>как</w:t>
            </w:r>
            <w:r w:rsidRPr="007E2DF1">
              <w:rPr>
                <w:spacing w:val="-8"/>
                <w:lang w:val="ru-RU" w:eastAsia="en-US"/>
              </w:rPr>
              <w:t xml:space="preserve"> б</w:t>
            </w:r>
            <w:r w:rsidRPr="007E2DF1">
              <w:rPr>
                <w:lang w:val="ru-RU" w:eastAsia="en-US"/>
              </w:rPr>
              <w:t xml:space="preserve">иологическая </w:t>
            </w:r>
            <w:r w:rsidRPr="007E2DF1">
              <w:rPr>
                <w:spacing w:val="-2"/>
                <w:lang w:val="ru-RU" w:eastAsia="en-US"/>
              </w:rPr>
              <w:t>система.</w:t>
            </w:r>
            <w:r w:rsidRPr="007E2DF1">
              <w:rPr>
                <w:lang w:val="ru-RU" w:eastAsia="en-US"/>
              </w:rPr>
              <w:t xml:space="preserve"> </w:t>
            </w:r>
            <w:r w:rsidRPr="007E2DF1">
              <w:rPr>
                <w:spacing w:val="-2"/>
                <w:lang w:val="ru-RU" w:eastAsia="en-US"/>
              </w:rPr>
              <w:t xml:space="preserve">Строение клетки, метаболизм. </w:t>
            </w:r>
            <w:r w:rsidRPr="007E2DF1">
              <w:rPr>
                <w:lang w:val="ru-RU" w:eastAsia="en-US"/>
              </w:rPr>
              <w:t xml:space="preserve">Жизненный цикл клетки. </w:t>
            </w:r>
          </w:p>
          <w:p w:rsidR="00E964C2" w:rsidRPr="007E2DF1" w:rsidRDefault="004B0D18" w:rsidP="000E3968">
            <w:pPr>
              <w:pStyle w:val="Normal0"/>
              <w:tabs>
                <w:tab w:val="left" w:pos="1441"/>
              </w:tabs>
              <w:ind w:right="62"/>
              <w:rPr>
                <w:i/>
                <w:lang w:val="ru-RU" w:eastAsia="en-US"/>
              </w:rPr>
            </w:pPr>
            <w:r w:rsidRPr="007E2DF1">
              <w:rPr>
                <w:i/>
                <w:spacing w:val="-2"/>
                <w:lang w:val="ru-RU" w:eastAsia="en-US"/>
              </w:rPr>
              <w:t>Установление соответствия</w:t>
            </w:r>
          </w:p>
          <w:p w:rsidR="00E964C2" w:rsidRPr="007E2DF1" w:rsidRDefault="004B0D18" w:rsidP="000E3968">
            <w:pPr>
              <w:pStyle w:val="Normal0"/>
              <w:rPr>
                <w:i/>
                <w:lang w:val="ru-RU" w:eastAsia="en-US"/>
              </w:rPr>
            </w:pPr>
            <w:r w:rsidRPr="007E2DF1">
              <w:rPr>
                <w:i/>
                <w:lang w:val="ru-RU" w:eastAsia="en-US"/>
              </w:rPr>
              <w:t>(с</w:t>
            </w:r>
            <w:r w:rsidRPr="007E2DF1">
              <w:rPr>
                <w:i/>
                <w:spacing w:val="-5"/>
                <w:lang w:val="ru-RU" w:eastAsia="en-US"/>
              </w:rPr>
              <w:t xml:space="preserve"> </w:t>
            </w:r>
            <w:r w:rsidRPr="007E2DF1">
              <w:rPr>
                <w:i/>
                <w:lang w:val="ru-RU" w:eastAsia="en-US"/>
              </w:rPr>
              <w:t>рисунком</w:t>
            </w:r>
            <w:r w:rsidRPr="007E2DF1">
              <w:rPr>
                <w:i/>
                <w:spacing w:val="-5"/>
                <w:lang w:val="ru-RU" w:eastAsia="en-US"/>
              </w:rPr>
              <w:t xml:space="preserve"> </w:t>
            </w:r>
            <w:r w:rsidRPr="007E2DF1">
              <w:rPr>
                <w:i/>
                <w:lang w:val="ru-RU" w:eastAsia="en-US"/>
              </w:rPr>
              <w:t>и</w:t>
            </w:r>
            <w:r w:rsidRPr="007E2DF1">
              <w:rPr>
                <w:i/>
                <w:spacing w:val="-4"/>
                <w:lang w:val="ru-RU" w:eastAsia="en-US"/>
              </w:rPr>
              <w:t xml:space="preserve"> </w:t>
            </w:r>
            <w:r w:rsidRPr="007E2DF1">
              <w:rPr>
                <w:i/>
                <w:lang w:val="ru-RU" w:eastAsia="en-US"/>
              </w:rPr>
              <w:t>без</w:t>
            </w:r>
            <w:r w:rsidRPr="007E2DF1">
              <w:rPr>
                <w:i/>
                <w:spacing w:val="-5"/>
                <w:lang w:val="ru-RU" w:eastAsia="en-US"/>
              </w:rPr>
              <w:t xml:space="preserve"> </w:t>
            </w:r>
            <w:r w:rsidRPr="007E2DF1">
              <w:rPr>
                <w:i/>
                <w:spacing w:val="-2"/>
                <w:lang w:val="ru-RU" w:eastAsia="en-US"/>
              </w:rPr>
              <w:t>рисунка)</w:t>
            </w:r>
          </w:p>
        </w:tc>
        <w:tc>
          <w:tcPr>
            <w:tcW w:w="770" w:type="pct"/>
          </w:tcPr>
          <w:p w:rsidR="00E964C2" w:rsidRPr="007E2DF1" w:rsidRDefault="004B0D18" w:rsidP="000E3968">
            <w:pPr>
              <w:pStyle w:val="Normal0"/>
              <w:jc w:val="center"/>
              <w:rPr>
                <w:color w:val="000000"/>
              </w:rPr>
            </w:pPr>
            <w:r w:rsidRPr="007E2DF1">
              <w:rPr>
                <w:color w:val="000000"/>
              </w:rPr>
              <w:t>67,2%</w:t>
            </w:r>
          </w:p>
          <w:p w:rsidR="00E964C2" w:rsidRPr="007E2DF1" w:rsidRDefault="00E964C2" w:rsidP="000E3968">
            <w:pPr>
              <w:pStyle w:val="Normal0"/>
              <w:ind w:right="1"/>
              <w:jc w:val="center"/>
              <w:rPr>
                <w:lang w:eastAsia="en-US"/>
              </w:rPr>
            </w:pPr>
          </w:p>
        </w:tc>
        <w:tc>
          <w:tcPr>
            <w:tcW w:w="770" w:type="pct"/>
          </w:tcPr>
          <w:p w:rsidR="00E964C2" w:rsidRPr="007E2DF1" w:rsidRDefault="004B0D18" w:rsidP="000E3968">
            <w:pPr>
              <w:pStyle w:val="Normal0"/>
              <w:jc w:val="center"/>
              <w:rPr>
                <w:color w:val="000000"/>
              </w:rPr>
            </w:pPr>
            <w:r w:rsidRPr="007E2DF1">
              <w:rPr>
                <w:color w:val="000000"/>
              </w:rPr>
              <w:t>65,4%</w:t>
            </w:r>
          </w:p>
          <w:p w:rsidR="00E964C2" w:rsidRPr="007E2DF1" w:rsidRDefault="00E964C2" w:rsidP="000E3968">
            <w:pPr>
              <w:pStyle w:val="Normal0"/>
              <w:ind w:right="138"/>
              <w:jc w:val="center"/>
              <w:rPr>
                <w:lang w:eastAsia="en-US"/>
              </w:rPr>
            </w:pPr>
          </w:p>
        </w:tc>
        <w:tc>
          <w:tcPr>
            <w:tcW w:w="693" w:type="pct"/>
          </w:tcPr>
          <w:p w:rsidR="00E964C2" w:rsidRPr="007E2DF1" w:rsidRDefault="004B0D18" w:rsidP="000E3968">
            <w:pPr>
              <w:pStyle w:val="Normal0"/>
              <w:jc w:val="center"/>
              <w:rPr>
                <w:lang w:eastAsia="en-US"/>
              </w:rPr>
            </w:pPr>
            <w:r w:rsidRPr="007E2DF1">
              <w:rPr>
                <w:w w:val="99"/>
                <w:lang w:eastAsia="en-US"/>
              </w:rPr>
              <w:t>П</w:t>
            </w:r>
          </w:p>
        </w:tc>
        <w:tc>
          <w:tcPr>
            <w:tcW w:w="692" w:type="pct"/>
          </w:tcPr>
          <w:p w:rsidR="00E964C2" w:rsidRPr="007E2DF1" w:rsidRDefault="004B0D18" w:rsidP="000E3968">
            <w:pPr>
              <w:pStyle w:val="Normal0"/>
              <w:ind w:right="272"/>
              <w:jc w:val="center"/>
              <w:rPr>
                <w:lang w:eastAsia="en-US"/>
              </w:rPr>
            </w:pPr>
            <w:r w:rsidRPr="007E2DF1">
              <w:rPr>
                <w:w w:val="99"/>
                <w:lang w:eastAsia="en-US"/>
              </w:rPr>
              <w:t>2</w:t>
            </w:r>
          </w:p>
        </w:tc>
      </w:tr>
      <w:tr w:rsidR="00E964C2" w:rsidRPr="007E2DF1" w:rsidTr="00E964C2">
        <w:trPr>
          <w:trHeight w:val="1215"/>
        </w:trPr>
        <w:tc>
          <w:tcPr>
            <w:tcW w:w="324" w:type="pct"/>
          </w:tcPr>
          <w:p w:rsidR="00E964C2" w:rsidRPr="007E2DF1" w:rsidRDefault="004B0D18" w:rsidP="000E3968">
            <w:pPr>
              <w:pStyle w:val="Normal0"/>
              <w:jc w:val="center"/>
              <w:rPr>
                <w:sz w:val="22"/>
                <w:szCs w:val="22"/>
                <w:lang w:eastAsia="en-US"/>
              </w:rPr>
            </w:pPr>
            <w:r>
              <w:rPr>
                <w:sz w:val="22"/>
                <w:szCs w:val="22"/>
                <w:lang w:eastAsia="en-US"/>
              </w:rPr>
              <w:t>6</w:t>
            </w:r>
          </w:p>
        </w:tc>
        <w:tc>
          <w:tcPr>
            <w:tcW w:w="1752" w:type="pct"/>
          </w:tcPr>
          <w:p w:rsidR="00E964C2" w:rsidRPr="007E2DF1" w:rsidRDefault="004B0D18" w:rsidP="000E3968">
            <w:pPr>
              <w:pStyle w:val="Normal0"/>
              <w:tabs>
                <w:tab w:val="left" w:pos="848"/>
                <w:tab w:val="left" w:pos="1206"/>
              </w:tabs>
              <w:ind w:right="64"/>
              <w:rPr>
                <w:lang w:val="ru-RU" w:eastAsia="en-US"/>
              </w:rPr>
            </w:pPr>
            <w:r w:rsidRPr="007E2DF1">
              <w:rPr>
                <w:spacing w:val="-2"/>
                <w:lang w:val="ru-RU" w:eastAsia="en-US"/>
              </w:rPr>
              <w:t>Моно-</w:t>
            </w:r>
            <w:r w:rsidRPr="007E2DF1">
              <w:rPr>
                <w:lang w:val="ru-RU" w:eastAsia="en-US"/>
              </w:rPr>
              <w:tab/>
            </w:r>
            <w:r w:rsidRPr="007E2DF1">
              <w:rPr>
                <w:spacing w:val="-10"/>
                <w:lang w:val="ru-RU" w:eastAsia="en-US"/>
              </w:rPr>
              <w:t>и</w:t>
            </w:r>
            <w:r w:rsidRPr="007E2DF1">
              <w:rPr>
                <w:lang w:val="ru-RU" w:eastAsia="en-US"/>
              </w:rPr>
              <w:tab/>
            </w:r>
            <w:r w:rsidRPr="007E2DF1">
              <w:rPr>
                <w:spacing w:val="-2"/>
                <w:lang w:val="ru-RU" w:eastAsia="en-US"/>
              </w:rPr>
              <w:t>дигибридное, анализирующее скрещивание.</w:t>
            </w:r>
          </w:p>
          <w:p w:rsidR="00E964C2" w:rsidRPr="007E2DF1" w:rsidRDefault="004B0D18" w:rsidP="000E3968">
            <w:pPr>
              <w:pStyle w:val="Normal0"/>
              <w:tabs>
                <w:tab w:val="left" w:pos="1131"/>
              </w:tabs>
              <w:ind w:right="64"/>
              <w:rPr>
                <w:i/>
                <w:lang w:eastAsia="en-US"/>
              </w:rPr>
            </w:pPr>
            <w:r w:rsidRPr="007E2DF1">
              <w:rPr>
                <w:i/>
                <w:spacing w:val="-2"/>
                <w:lang w:eastAsia="en-US"/>
              </w:rPr>
              <w:t>Решение</w:t>
            </w:r>
            <w:r w:rsidRPr="007E2DF1">
              <w:rPr>
                <w:i/>
                <w:lang w:eastAsia="en-US"/>
              </w:rPr>
              <w:tab/>
            </w:r>
            <w:r w:rsidRPr="007E2DF1">
              <w:rPr>
                <w:i/>
                <w:spacing w:val="-2"/>
                <w:lang w:eastAsia="en-US"/>
              </w:rPr>
              <w:t>биологической задачи</w:t>
            </w:r>
          </w:p>
        </w:tc>
        <w:tc>
          <w:tcPr>
            <w:tcW w:w="770" w:type="pct"/>
          </w:tcPr>
          <w:p w:rsidR="00E964C2" w:rsidRPr="007E2DF1" w:rsidRDefault="004B0D18" w:rsidP="000E3968">
            <w:pPr>
              <w:pStyle w:val="Normal0"/>
              <w:jc w:val="center"/>
              <w:rPr>
                <w:b/>
                <w:color w:val="000000"/>
              </w:rPr>
            </w:pPr>
            <w:r w:rsidRPr="007E2DF1">
              <w:rPr>
                <w:b/>
                <w:color w:val="000000"/>
              </w:rPr>
              <w:t>58,6%</w:t>
            </w:r>
          </w:p>
          <w:p w:rsidR="00E964C2" w:rsidRPr="007E2DF1" w:rsidRDefault="00E964C2" w:rsidP="000E3968">
            <w:pPr>
              <w:pStyle w:val="Normal0"/>
              <w:ind w:right="247"/>
              <w:jc w:val="center"/>
              <w:rPr>
                <w:lang w:eastAsia="en-US"/>
              </w:rPr>
            </w:pPr>
          </w:p>
        </w:tc>
        <w:tc>
          <w:tcPr>
            <w:tcW w:w="770" w:type="pct"/>
          </w:tcPr>
          <w:p w:rsidR="00E964C2" w:rsidRPr="007E2DF1" w:rsidRDefault="004B0D18" w:rsidP="000E3968">
            <w:pPr>
              <w:pStyle w:val="Normal0"/>
              <w:jc w:val="center"/>
              <w:rPr>
                <w:color w:val="000000"/>
              </w:rPr>
            </w:pPr>
            <w:r w:rsidRPr="007E2DF1">
              <w:rPr>
                <w:color w:val="000000"/>
              </w:rPr>
              <w:t>65,0%</w:t>
            </w:r>
          </w:p>
          <w:p w:rsidR="00E964C2" w:rsidRPr="007E2DF1" w:rsidRDefault="00E964C2" w:rsidP="000E3968">
            <w:pPr>
              <w:pStyle w:val="Normal0"/>
              <w:ind w:right="505"/>
              <w:jc w:val="center"/>
              <w:rPr>
                <w:lang w:eastAsia="en-US"/>
              </w:rPr>
            </w:pPr>
          </w:p>
        </w:tc>
        <w:tc>
          <w:tcPr>
            <w:tcW w:w="693" w:type="pct"/>
          </w:tcPr>
          <w:p w:rsidR="00E964C2" w:rsidRPr="007E2DF1" w:rsidRDefault="004B0D18" w:rsidP="000E3968">
            <w:pPr>
              <w:pStyle w:val="Normal0"/>
              <w:jc w:val="center"/>
              <w:rPr>
                <w:lang w:eastAsia="en-US"/>
              </w:rPr>
            </w:pPr>
            <w:r w:rsidRPr="007E2DF1">
              <w:rPr>
                <w:w w:val="99"/>
                <w:lang w:eastAsia="en-US"/>
              </w:rPr>
              <w:t>Б</w:t>
            </w:r>
          </w:p>
        </w:tc>
        <w:tc>
          <w:tcPr>
            <w:tcW w:w="692" w:type="pct"/>
          </w:tcPr>
          <w:p w:rsidR="00E964C2" w:rsidRPr="007E2DF1" w:rsidRDefault="004B0D18" w:rsidP="000E3968">
            <w:pPr>
              <w:pStyle w:val="Normal0"/>
              <w:jc w:val="center"/>
              <w:rPr>
                <w:lang w:eastAsia="en-US"/>
              </w:rPr>
            </w:pPr>
            <w:r w:rsidRPr="007E2DF1">
              <w:rPr>
                <w:w w:val="99"/>
                <w:lang w:eastAsia="en-US"/>
              </w:rPr>
              <w:t>1</w:t>
            </w:r>
          </w:p>
        </w:tc>
      </w:tr>
      <w:tr w:rsidR="00E964C2" w:rsidRPr="007E2DF1" w:rsidTr="00E964C2">
        <w:trPr>
          <w:trHeight w:val="1518"/>
        </w:trPr>
        <w:tc>
          <w:tcPr>
            <w:tcW w:w="324" w:type="pct"/>
          </w:tcPr>
          <w:p w:rsidR="00E964C2" w:rsidRPr="007E2DF1" w:rsidRDefault="004B0D18" w:rsidP="000E3968">
            <w:pPr>
              <w:pStyle w:val="Normal0"/>
              <w:jc w:val="center"/>
              <w:rPr>
                <w:sz w:val="22"/>
                <w:szCs w:val="22"/>
                <w:lang w:eastAsia="en-US"/>
              </w:rPr>
            </w:pPr>
            <w:r>
              <w:rPr>
                <w:sz w:val="22"/>
                <w:szCs w:val="22"/>
                <w:lang w:eastAsia="en-US"/>
              </w:rPr>
              <w:t>7</w:t>
            </w:r>
          </w:p>
        </w:tc>
        <w:tc>
          <w:tcPr>
            <w:tcW w:w="1752" w:type="pct"/>
          </w:tcPr>
          <w:p w:rsidR="00E964C2" w:rsidRPr="007E2DF1" w:rsidRDefault="004B0D18" w:rsidP="000E3968">
            <w:pPr>
              <w:pStyle w:val="Normal0"/>
              <w:ind w:right="64"/>
              <w:rPr>
                <w:lang w:val="ru-RU" w:eastAsia="en-US"/>
              </w:rPr>
            </w:pPr>
            <w:r w:rsidRPr="007E2DF1">
              <w:rPr>
                <w:lang w:val="ru-RU" w:eastAsia="en-US"/>
              </w:rPr>
              <w:t>Организм как биологическая система. Селекция.</w:t>
            </w:r>
            <w:r w:rsidRPr="007E2DF1">
              <w:rPr>
                <w:spacing w:val="40"/>
                <w:lang w:val="ru-RU" w:eastAsia="en-US"/>
              </w:rPr>
              <w:t xml:space="preserve"> </w:t>
            </w:r>
            <w:r w:rsidRPr="007E2DF1">
              <w:rPr>
                <w:lang w:val="ru-RU" w:eastAsia="en-US"/>
              </w:rPr>
              <w:t>Биотехнология.</w:t>
            </w:r>
          </w:p>
          <w:p w:rsidR="00E964C2" w:rsidRPr="007E2DF1" w:rsidRDefault="004B0D18" w:rsidP="000E3968">
            <w:pPr>
              <w:pStyle w:val="Normal0"/>
              <w:rPr>
                <w:i/>
                <w:lang w:val="ru-RU" w:eastAsia="en-US"/>
              </w:rPr>
            </w:pPr>
            <w:r w:rsidRPr="007E2DF1">
              <w:rPr>
                <w:i/>
                <w:w w:val="95"/>
                <w:lang w:val="ru-RU" w:eastAsia="en-US"/>
              </w:rPr>
              <w:t>Множественный</w:t>
            </w:r>
            <w:r w:rsidRPr="007E2DF1">
              <w:rPr>
                <w:i/>
                <w:spacing w:val="55"/>
                <w:lang w:val="ru-RU" w:eastAsia="en-US"/>
              </w:rPr>
              <w:t xml:space="preserve"> </w:t>
            </w:r>
            <w:r w:rsidRPr="007E2DF1">
              <w:rPr>
                <w:i/>
                <w:spacing w:val="-2"/>
                <w:lang w:val="ru-RU" w:eastAsia="en-US"/>
              </w:rPr>
              <w:t>выбор</w:t>
            </w:r>
          </w:p>
          <w:p w:rsidR="00E964C2" w:rsidRPr="007E2DF1" w:rsidRDefault="004B0D18" w:rsidP="000E3968">
            <w:pPr>
              <w:pStyle w:val="Normal0"/>
              <w:rPr>
                <w:i/>
                <w:lang w:val="ru-RU" w:eastAsia="en-US"/>
              </w:rPr>
            </w:pPr>
            <w:r w:rsidRPr="007E2DF1">
              <w:rPr>
                <w:i/>
                <w:lang w:val="ru-RU" w:eastAsia="en-US"/>
              </w:rPr>
              <w:t>(с</w:t>
            </w:r>
            <w:r w:rsidRPr="007E2DF1">
              <w:rPr>
                <w:i/>
                <w:spacing w:val="-7"/>
                <w:lang w:val="ru-RU" w:eastAsia="en-US"/>
              </w:rPr>
              <w:t xml:space="preserve"> </w:t>
            </w:r>
            <w:r w:rsidRPr="007E2DF1">
              <w:rPr>
                <w:i/>
                <w:lang w:val="ru-RU" w:eastAsia="en-US"/>
              </w:rPr>
              <w:t>рисунком</w:t>
            </w:r>
            <w:r w:rsidRPr="007E2DF1">
              <w:rPr>
                <w:i/>
                <w:spacing w:val="-5"/>
                <w:lang w:val="ru-RU" w:eastAsia="en-US"/>
              </w:rPr>
              <w:t xml:space="preserve"> </w:t>
            </w:r>
            <w:r w:rsidRPr="007E2DF1">
              <w:rPr>
                <w:i/>
                <w:lang w:val="ru-RU" w:eastAsia="en-US"/>
              </w:rPr>
              <w:t>и</w:t>
            </w:r>
            <w:r w:rsidRPr="007E2DF1">
              <w:rPr>
                <w:i/>
                <w:spacing w:val="-4"/>
                <w:lang w:val="ru-RU" w:eastAsia="en-US"/>
              </w:rPr>
              <w:t xml:space="preserve"> </w:t>
            </w:r>
            <w:r w:rsidRPr="007E2DF1">
              <w:rPr>
                <w:i/>
                <w:lang w:val="ru-RU" w:eastAsia="en-US"/>
              </w:rPr>
              <w:t>без</w:t>
            </w:r>
            <w:r w:rsidRPr="007E2DF1">
              <w:rPr>
                <w:i/>
                <w:spacing w:val="-5"/>
                <w:lang w:val="ru-RU" w:eastAsia="en-US"/>
              </w:rPr>
              <w:t xml:space="preserve"> </w:t>
            </w:r>
            <w:r w:rsidRPr="007E2DF1">
              <w:rPr>
                <w:i/>
                <w:spacing w:val="-2"/>
                <w:lang w:val="ru-RU" w:eastAsia="en-US"/>
              </w:rPr>
              <w:t>рисунка)</w:t>
            </w:r>
          </w:p>
        </w:tc>
        <w:tc>
          <w:tcPr>
            <w:tcW w:w="770" w:type="pct"/>
          </w:tcPr>
          <w:p w:rsidR="00E964C2" w:rsidRPr="007E2DF1" w:rsidRDefault="004B0D18" w:rsidP="000E3968">
            <w:pPr>
              <w:pStyle w:val="Normal0"/>
              <w:jc w:val="center"/>
              <w:rPr>
                <w:color w:val="000000"/>
              </w:rPr>
            </w:pPr>
            <w:r w:rsidRPr="007E2DF1">
              <w:rPr>
                <w:color w:val="000000"/>
              </w:rPr>
              <w:t>87,9%</w:t>
            </w:r>
          </w:p>
          <w:p w:rsidR="00E964C2" w:rsidRPr="007E2DF1" w:rsidRDefault="00E964C2" w:rsidP="000E3968">
            <w:pPr>
              <w:pStyle w:val="Normal0"/>
              <w:ind w:right="247"/>
              <w:jc w:val="center"/>
              <w:rPr>
                <w:lang w:eastAsia="en-US"/>
              </w:rPr>
            </w:pPr>
          </w:p>
        </w:tc>
        <w:tc>
          <w:tcPr>
            <w:tcW w:w="770" w:type="pct"/>
          </w:tcPr>
          <w:p w:rsidR="00E964C2" w:rsidRPr="007E2DF1" w:rsidRDefault="004B0D18" w:rsidP="000E3968">
            <w:pPr>
              <w:pStyle w:val="Normal0"/>
              <w:jc w:val="center"/>
              <w:rPr>
                <w:color w:val="000000"/>
              </w:rPr>
            </w:pPr>
            <w:r w:rsidRPr="007E2DF1">
              <w:rPr>
                <w:color w:val="000000"/>
              </w:rPr>
              <w:t>80,8%</w:t>
            </w:r>
          </w:p>
          <w:p w:rsidR="00E964C2" w:rsidRPr="007E2DF1" w:rsidRDefault="00E964C2" w:rsidP="000E3968">
            <w:pPr>
              <w:pStyle w:val="Normal0"/>
              <w:ind w:right="108"/>
              <w:jc w:val="center"/>
              <w:rPr>
                <w:lang w:eastAsia="en-US"/>
              </w:rPr>
            </w:pPr>
          </w:p>
        </w:tc>
        <w:tc>
          <w:tcPr>
            <w:tcW w:w="693" w:type="pct"/>
          </w:tcPr>
          <w:p w:rsidR="00E964C2" w:rsidRPr="007E2DF1" w:rsidRDefault="004B0D18" w:rsidP="000E3968">
            <w:pPr>
              <w:pStyle w:val="Normal0"/>
              <w:jc w:val="center"/>
              <w:rPr>
                <w:lang w:eastAsia="en-US"/>
              </w:rPr>
            </w:pPr>
            <w:r w:rsidRPr="007E2DF1">
              <w:rPr>
                <w:w w:val="99"/>
                <w:lang w:eastAsia="en-US"/>
              </w:rPr>
              <w:t>Б</w:t>
            </w:r>
          </w:p>
        </w:tc>
        <w:tc>
          <w:tcPr>
            <w:tcW w:w="692" w:type="pct"/>
          </w:tcPr>
          <w:p w:rsidR="00E964C2" w:rsidRPr="007E2DF1" w:rsidRDefault="004B0D18" w:rsidP="000E3968">
            <w:pPr>
              <w:pStyle w:val="Normal0"/>
              <w:jc w:val="center"/>
              <w:rPr>
                <w:lang w:eastAsia="en-US"/>
              </w:rPr>
            </w:pPr>
            <w:r w:rsidRPr="007E2DF1">
              <w:rPr>
                <w:w w:val="99"/>
                <w:lang w:eastAsia="en-US"/>
              </w:rPr>
              <w:t>2</w:t>
            </w:r>
          </w:p>
        </w:tc>
      </w:tr>
      <w:tr w:rsidR="00E964C2" w:rsidRPr="007E2DF1" w:rsidTr="00E964C2">
        <w:trPr>
          <w:trHeight w:val="1518"/>
        </w:trPr>
        <w:tc>
          <w:tcPr>
            <w:tcW w:w="324" w:type="pct"/>
          </w:tcPr>
          <w:p w:rsidR="00E964C2" w:rsidRPr="007E2DF1" w:rsidRDefault="004B0D18" w:rsidP="000E3968">
            <w:pPr>
              <w:pStyle w:val="Normal0"/>
              <w:jc w:val="center"/>
              <w:rPr>
                <w:sz w:val="22"/>
                <w:szCs w:val="22"/>
                <w:lang w:eastAsia="en-US"/>
              </w:rPr>
            </w:pPr>
            <w:r>
              <w:rPr>
                <w:sz w:val="22"/>
                <w:szCs w:val="22"/>
                <w:lang w:eastAsia="en-US"/>
              </w:rPr>
              <w:t>8</w:t>
            </w:r>
          </w:p>
        </w:tc>
        <w:tc>
          <w:tcPr>
            <w:tcW w:w="1752" w:type="pct"/>
          </w:tcPr>
          <w:p w:rsidR="00E964C2" w:rsidRPr="007E2DF1" w:rsidRDefault="004B0D18" w:rsidP="000E3968">
            <w:pPr>
              <w:pStyle w:val="Normal0"/>
              <w:ind w:right="64"/>
              <w:rPr>
                <w:spacing w:val="-2"/>
                <w:lang w:val="ru-RU" w:eastAsia="en-US"/>
              </w:rPr>
            </w:pPr>
            <w:r w:rsidRPr="007E2DF1">
              <w:rPr>
                <w:lang w:val="ru-RU" w:eastAsia="en-US"/>
              </w:rPr>
              <w:t xml:space="preserve">Организм как биологическая система. </w:t>
            </w:r>
            <w:r w:rsidRPr="007E2DF1">
              <w:rPr>
                <w:spacing w:val="-2"/>
                <w:lang w:val="ru-RU" w:eastAsia="en-US"/>
              </w:rPr>
              <w:t>Селекция. Биотехнология.</w:t>
            </w:r>
          </w:p>
          <w:p w:rsidR="00E964C2" w:rsidRPr="007E2DF1" w:rsidRDefault="004B0D18" w:rsidP="000E3968">
            <w:pPr>
              <w:pStyle w:val="Normal0"/>
              <w:ind w:right="64"/>
              <w:rPr>
                <w:i/>
                <w:lang w:val="ru-RU" w:eastAsia="en-US"/>
              </w:rPr>
            </w:pPr>
            <w:r w:rsidRPr="007E2DF1">
              <w:rPr>
                <w:spacing w:val="-2"/>
                <w:lang w:val="ru-RU" w:eastAsia="en-US"/>
              </w:rPr>
              <w:t xml:space="preserve"> </w:t>
            </w:r>
            <w:r w:rsidRPr="007E2DF1">
              <w:rPr>
                <w:i/>
                <w:spacing w:val="-2"/>
                <w:lang w:val="ru-RU" w:eastAsia="en-US"/>
              </w:rPr>
              <w:t>Установление соответствия</w:t>
            </w:r>
          </w:p>
          <w:p w:rsidR="00E964C2" w:rsidRPr="007E2DF1" w:rsidRDefault="004B0D18" w:rsidP="000E3968">
            <w:pPr>
              <w:pStyle w:val="Normal0"/>
              <w:rPr>
                <w:i/>
                <w:lang w:val="ru-RU" w:eastAsia="en-US"/>
              </w:rPr>
            </w:pPr>
            <w:r w:rsidRPr="007E2DF1">
              <w:rPr>
                <w:i/>
                <w:lang w:val="ru-RU" w:eastAsia="en-US"/>
              </w:rPr>
              <w:t>(с</w:t>
            </w:r>
            <w:r w:rsidRPr="007E2DF1">
              <w:rPr>
                <w:i/>
                <w:spacing w:val="-7"/>
                <w:lang w:val="ru-RU" w:eastAsia="en-US"/>
              </w:rPr>
              <w:t xml:space="preserve"> </w:t>
            </w:r>
            <w:r w:rsidRPr="007E2DF1">
              <w:rPr>
                <w:i/>
                <w:lang w:val="ru-RU" w:eastAsia="en-US"/>
              </w:rPr>
              <w:t>рисунком</w:t>
            </w:r>
            <w:r w:rsidRPr="007E2DF1">
              <w:rPr>
                <w:i/>
                <w:spacing w:val="-5"/>
                <w:lang w:val="ru-RU" w:eastAsia="en-US"/>
              </w:rPr>
              <w:t xml:space="preserve"> </w:t>
            </w:r>
            <w:r w:rsidRPr="007E2DF1">
              <w:rPr>
                <w:i/>
                <w:lang w:val="ru-RU" w:eastAsia="en-US"/>
              </w:rPr>
              <w:t>и</w:t>
            </w:r>
            <w:r w:rsidRPr="007E2DF1">
              <w:rPr>
                <w:i/>
                <w:spacing w:val="-4"/>
                <w:lang w:val="ru-RU" w:eastAsia="en-US"/>
              </w:rPr>
              <w:t xml:space="preserve"> </w:t>
            </w:r>
            <w:r w:rsidRPr="007E2DF1">
              <w:rPr>
                <w:i/>
                <w:lang w:val="ru-RU" w:eastAsia="en-US"/>
              </w:rPr>
              <w:t>без</w:t>
            </w:r>
            <w:r w:rsidRPr="007E2DF1">
              <w:rPr>
                <w:i/>
                <w:spacing w:val="-5"/>
                <w:lang w:val="ru-RU" w:eastAsia="en-US"/>
              </w:rPr>
              <w:t xml:space="preserve"> </w:t>
            </w:r>
            <w:r w:rsidRPr="007E2DF1">
              <w:rPr>
                <w:i/>
                <w:spacing w:val="-2"/>
                <w:lang w:val="ru-RU" w:eastAsia="en-US"/>
              </w:rPr>
              <w:t>рисунка)</w:t>
            </w:r>
          </w:p>
        </w:tc>
        <w:tc>
          <w:tcPr>
            <w:tcW w:w="770" w:type="pct"/>
          </w:tcPr>
          <w:p w:rsidR="00E964C2" w:rsidRPr="007E2DF1" w:rsidRDefault="004B0D18" w:rsidP="000E3968">
            <w:pPr>
              <w:pStyle w:val="Normal0"/>
              <w:ind w:right="247"/>
              <w:jc w:val="center"/>
              <w:rPr>
                <w:lang w:eastAsia="en-US"/>
              </w:rPr>
            </w:pPr>
            <w:r w:rsidRPr="007E2DF1">
              <w:rPr>
                <w:lang w:eastAsia="en-US"/>
              </w:rPr>
              <w:t>69,0%</w:t>
            </w:r>
          </w:p>
        </w:tc>
        <w:tc>
          <w:tcPr>
            <w:tcW w:w="770" w:type="pct"/>
          </w:tcPr>
          <w:p w:rsidR="00E964C2" w:rsidRPr="007E2DF1" w:rsidRDefault="004B0D18" w:rsidP="000E3968">
            <w:pPr>
              <w:pStyle w:val="Normal0"/>
              <w:ind w:right="108"/>
              <w:jc w:val="center"/>
              <w:rPr>
                <w:lang w:eastAsia="en-US"/>
              </w:rPr>
            </w:pPr>
            <w:r w:rsidRPr="007E2DF1">
              <w:rPr>
                <w:lang w:eastAsia="en-US"/>
              </w:rPr>
              <w:t>63,5%</w:t>
            </w:r>
          </w:p>
        </w:tc>
        <w:tc>
          <w:tcPr>
            <w:tcW w:w="693" w:type="pct"/>
          </w:tcPr>
          <w:p w:rsidR="00E964C2" w:rsidRPr="007E2DF1" w:rsidRDefault="004B0D18" w:rsidP="000E3968">
            <w:pPr>
              <w:pStyle w:val="Normal0"/>
              <w:jc w:val="center"/>
              <w:rPr>
                <w:lang w:eastAsia="en-US"/>
              </w:rPr>
            </w:pPr>
            <w:r w:rsidRPr="007E2DF1">
              <w:rPr>
                <w:w w:val="99"/>
                <w:lang w:eastAsia="en-US"/>
              </w:rPr>
              <w:t>П</w:t>
            </w:r>
          </w:p>
        </w:tc>
        <w:tc>
          <w:tcPr>
            <w:tcW w:w="692" w:type="pct"/>
          </w:tcPr>
          <w:p w:rsidR="00E964C2" w:rsidRPr="007E2DF1" w:rsidRDefault="004B0D18" w:rsidP="000E3968">
            <w:pPr>
              <w:pStyle w:val="Normal0"/>
              <w:jc w:val="center"/>
              <w:rPr>
                <w:lang w:eastAsia="en-US"/>
              </w:rPr>
            </w:pPr>
            <w:r w:rsidRPr="007E2DF1">
              <w:rPr>
                <w:w w:val="99"/>
                <w:lang w:eastAsia="en-US"/>
              </w:rPr>
              <w:t>2</w:t>
            </w:r>
          </w:p>
        </w:tc>
      </w:tr>
      <w:tr w:rsidR="00E964C2" w:rsidRPr="007E2DF1" w:rsidTr="00E964C2">
        <w:trPr>
          <w:trHeight w:val="1518"/>
        </w:trPr>
        <w:tc>
          <w:tcPr>
            <w:tcW w:w="324" w:type="pct"/>
          </w:tcPr>
          <w:p w:rsidR="00E964C2" w:rsidRPr="007E2DF1" w:rsidRDefault="004B0D18" w:rsidP="000E3968">
            <w:pPr>
              <w:pStyle w:val="Normal0"/>
              <w:ind w:right="158"/>
              <w:jc w:val="center"/>
              <w:rPr>
                <w:sz w:val="22"/>
                <w:szCs w:val="22"/>
                <w:lang w:eastAsia="en-US"/>
              </w:rPr>
            </w:pPr>
            <w:r>
              <w:rPr>
                <w:sz w:val="22"/>
                <w:szCs w:val="22"/>
                <w:lang w:eastAsia="en-US"/>
              </w:rPr>
              <w:t>9</w:t>
            </w:r>
          </w:p>
        </w:tc>
        <w:tc>
          <w:tcPr>
            <w:tcW w:w="1752" w:type="pct"/>
          </w:tcPr>
          <w:p w:rsidR="00E964C2" w:rsidRPr="007E2DF1" w:rsidRDefault="004B0D18" w:rsidP="000E3968">
            <w:pPr>
              <w:pStyle w:val="Normal0"/>
              <w:ind w:right="102"/>
              <w:rPr>
                <w:lang w:val="ru-RU" w:eastAsia="en-US"/>
              </w:rPr>
            </w:pPr>
            <w:r w:rsidRPr="007E2DF1">
              <w:rPr>
                <w:spacing w:val="-2"/>
                <w:lang w:val="ru-RU" w:eastAsia="en-US"/>
              </w:rPr>
              <w:t>Многообразие</w:t>
            </w:r>
            <w:r w:rsidRPr="007E2DF1">
              <w:rPr>
                <w:spacing w:val="-4"/>
                <w:lang w:val="ru-RU" w:eastAsia="en-US"/>
              </w:rPr>
              <w:t xml:space="preserve"> </w:t>
            </w:r>
            <w:r w:rsidRPr="007E2DF1">
              <w:rPr>
                <w:spacing w:val="-2"/>
                <w:lang w:val="ru-RU" w:eastAsia="en-US"/>
              </w:rPr>
              <w:t xml:space="preserve">организмов. </w:t>
            </w:r>
            <w:r w:rsidRPr="007E2DF1">
              <w:rPr>
                <w:lang w:val="ru-RU" w:eastAsia="en-US"/>
              </w:rPr>
              <w:t xml:space="preserve">Бактерии, Грибы, Растения, Животные, </w:t>
            </w:r>
            <w:r w:rsidRPr="007E2DF1">
              <w:rPr>
                <w:spacing w:val="-2"/>
                <w:lang w:val="ru-RU" w:eastAsia="en-US"/>
              </w:rPr>
              <w:t>Вирусы.</w:t>
            </w:r>
          </w:p>
          <w:p w:rsidR="00E964C2" w:rsidRPr="007E2DF1" w:rsidRDefault="004B0D18" w:rsidP="000E3968">
            <w:pPr>
              <w:pStyle w:val="Normal0"/>
              <w:rPr>
                <w:i/>
                <w:lang w:val="ru-RU" w:eastAsia="en-US"/>
              </w:rPr>
            </w:pPr>
            <w:r w:rsidRPr="007E2DF1">
              <w:rPr>
                <w:i/>
                <w:w w:val="95"/>
                <w:lang w:val="ru-RU" w:eastAsia="en-US"/>
              </w:rPr>
              <w:t>Множественный</w:t>
            </w:r>
            <w:r w:rsidRPr="007E2DF1">
              <w:rPr>
                <w:i/>
                <w:spacing w:val="55"/>
                <w:lang w:val="ru-RU" w:eastAsia="en-US"/>
              </w:rPr>
              <w:t xml:space="preserve"> </w:t>
            </w:r>
            <w:r w:rsidRPr="007E2DF1">
              <w:rPr>
                <w:i/>
                <w:spacing w:val="-2"/>
                <w:lang w:val="ru-RU" w:eastAsia="en-US"/>
              </w:rPr>
              <w:t>выбор</w:t>
            </w:r>
          </w:p>
          <w:p w:rsidR="00E964C2" w:rsidRPr="007E2DF1" w:rsidRDefault="004B0D18" w:rsidP="000E3968">
            <w:pPr>
              <w:pStyle w:val="Normal0"/>
              <w:rPr>
                <w:i/>
                <w:lang w:val="ru-RU" w:eastAsia="en-US"/>
              </w:rPr>
            </w:pPr>
            <w:r w:rsidRPr="007E2DF1">
              <w:rPr>
                <w:i/>
                <w:lang w:val="ru-RU" w:eastAsia="en-US"/>
              </w:rPr>
              <w:t>(с</w:t>
            </w:r>
            <w:r w:rsidRPr="007E2DF1">
              <w:rPr>
                <w:i/>
                <w:spacing w:val="-7"/>
                <w:lang w:val="ru-RU" w:eastAsia="en-US"/>
              </w:rPr>
              <w:t xml:space="preserve"> </w:t>
            </w:r>
            <w:r w:rsidRPr="007E2DF1">
              <w:rPr>
                <w:i/>
                <w:lang w:val="ru-RU" w:eastAsia="en-US"/>
              </w:rPr>
              <w:t>рисунком</w:t>
            </w:r>
            <w:r w:rsidRPr="007E2DF1">
              <w:rPr>
                <w:i/>
                <w:spacing w:val="-5"/>
                <w:lang w:val="ru-RU" w:eastAsia="en-US"/>
              </w:rPr>
              <w:t xml:space="preserve"> </w:t>
            </w:r>
            <w:r w:rsidRPr="007E2DF1">
              <w:rPr>
                <w:i/>
                <w:lang w:val="ru-RU" w:eastAsia="en-US"/>
              </w:rPr>
              <w:t>и</w:t>
            </w:r>
            <w:r w:rsidRPr="007E2DF1">
              <w:rPr>
                <w:i/>
                <w:spacing w:val="-4"/>
                <w:lang w:val="ru-RU" w:eastAsia="en-US"/>
              </w:rPr>
              <w:t xml:space="preserve"> </w:t>
            </w:r>
            <w:r w:rsidRPr="007E2DF1">
              <w:rPr>
                <w:i/>
                <w:lang w:val="ru-RU" w:eastAsia="en-US"/>
              </w:rPr>
              <w:t>без</w:t>
            </w:r>
            <w:r w:rsidRPr="007E2DF1">
              <w:rPr>
                <w:i/>
                <w:spacing w:val="-5"/>
                <w:lang w:val="ru-RU" w:eastAsia="en-US"/>
              </w:rPr>
              <w:t xml:space="preserve"> </w:t>
            </w:r>
            <w:r w:rsidRPr="007E2DF1">
              <w:rPr>
                <w:i/>
                <w:spacing w:val="-2"/>
                <w:lang w:val="ru-RU" w:eastAsia="en-US"/>
              </w:rPr>
              <w:t>рисунка)</w:t>
            </w:r>
          </w:p>
        </w:tc>
        <w:tc>
          <w:tcPr>
            <w:tcW w:w="770" w:type="pct"/>
          </w:tcPr>
          <w:p w:rsidR="00E964C2" w:rsidRPr="007E2DF1" w:rsidRDefault="004B0D18" w:rsidP="000E3968">
            <w:pPr>
              <w:pStyle w:val="Normal0"/>
              <w:ind w:right="247"/>
              <w:jc w:val="center"/>
              <w:rPr>
                <w:lang w:eastAsia="en-US"/>
              </w:rPr>
            </w:pPr>
            <w:r w:rsidRPr="007E2DF1">
              <w:rPr>
                <w:lang w:eastAsia="en-US"/>
              </w:rPr>
              <w:t>75,9%</w:t>
            </w:r>
          </w:p>
        </w:tc>
        <w:tc>
          <w:tcPr>
            <w:tcW w:w="770" w:type="pct"/>
          </w:tcPr>
          <w:p w:rsidR="00E964C2" w:rsidRPr="007E2DF1" w:rsidRDefault="004B0D18" w:rsidP="000E3968">
            <w:pPr>
              <w:pStyle w:val="Normal0"/>
              <w:jc w:val="center"/>
              <w:rPr>
                <w:color w:val="000000"/>
              </w:rPr>
            </w:pPr>
            <w:r w:rsidRPr="007E2DF1">
              <w:rPr>
                <w:color w:val="000000"/>
              </w:rPr>
              <w:t>77,4%</w:t>
            </w:r>
          </w:p>
          <w:p w:rsidR="00E964C2" w:rsidRPr="007E2DF1" w:rsidRDefault="00E964C2" w:rsidP="000E3968">
            <w:pPr>
              <w:pStyle w:val="Normal0"/>
              <w:jc w:val="center"/>
              <w:rPr>
                <w:lang w:eastAsia="en-US"/>
              </w:rPr>
            </w:pPr>
          </w:p>
        </w:tc>
        <w:tc>
          <w:tcPr>
            <w:tcW w:w="693" w:type="pct"/>
          </w:tcPr>
          <w:p w:rsidR="00E964C2" w:rsidRPr="007E2DF1" w:rsidRDefault="004B0D18" w:rsidP="000E3968">
            <w:pPr>
              <w:pStyle w:val="Normal0"/>
              <w:jc w:val="center"/>
              <w:rPr>
                <w:lang w:eastAsia="en-US"/>
              </w:rPr>
            </w:pPr>
            <w:r w:rsidRPr="007E2DF1">
              <w:rPr>
                <w:lang w:eastAsia="en-US"/>
              </w:rPr>
              <w:t>П</w:t>
            </w:r>
          </w:p>
        </w:tc>
        <w:tc>
          <w:tcPr>
            <w:tcW w:w="692" w:type="pct"/>
          </w:tcPr>
          <w:p w:rsidR="00E964C2" w:rsidRPr="007E2DF1" w:rsidRDefault="004B0D18" w:rsidP="000E3968">
            <w:pPr>
              <w:pStyle w:val="Normal0"/>
              <w:jc w:val="center"/>
              <w:rPr>
                <w:lang w:eastAsia="en-US"/>
              </w:rPr>
            </w:pPr>
            <w:r w:rsidRPr="007E2DF1">
              <w:rPr>
                <w:w w:val="99"/>
                <w:lang w:eastAsia="en-US"/>
              </w:rPr>
              <w:t>2</w:t>
            </w:r>
          </w:p>
        </w:tc>
      </w:tr>
      <w:tr w:rsidR="00E964C2" w:rsidRPr="007E2DF1" w:rsidTr="00E964C2">
        <w:trPr>
          <w:trHeight w:val="1518"/>
        </w:trPr>
        <w:tc>
          <w:tcPr>
            <w:tcW w:w="324" w:type="pct"/>
          </w:tcPr>
          <w:p w:rsidR="00E964C2" w:rsidRPr="007E2DF1" w:rsidRDefault="004B0D18" w:rsidP="000E3968">
            <w:pPr>
              <w:pStyle w:val="Normal0"/>
              <w:ind w:right="158"/>
              <w:jc w:val="center"/>
              <w:rPr>
                <w:sz w:val="22"/>
                <w:szCs w:val="22"/>
                <w:lang w:eastAsia="en-US"/>
              </w:rPr>
            </w:pPr>
            <w:r w:rsidRPr="007E2DF1">
              <w:rPr>
                <w:spacing w:val="-5"/>
                <w:sz w:val="22"/>
                <w:szCs w:val="22"/>
                <w:lang w:eastAsia="en-US"/>
              </w:rPr>
              <w:t>10</w:t>
            </w:r>
          </w:p>
        </w:tc>
        <w:tc>
          <w:tcPr>
            <w:tcW w:w="1752" w:type="pct"/>
          </w:tcPr>
          <w:p w:rsidR="00E964C2" w:rsidRPr="007E2DF1" w:rsidRDefault="004B0D18" w:rsidP="000E3968">
            <w:pPr>
              <w:pStyle w:val="Normal0"/>
              <w:ind w:right="102"/>
              <w:rPr>
                <w:lang w:val="ru-RU" w:eastAsia="en-US"/>
              </w:rPr>
            </w:pPr>
            <w:r w:rsidRPr="007E2DF1">
              <w:rPr>
                <w:spacing w:val="-2"/>
                <w:lang w:val="ru-RU" w:eastAsia="en-US"/>
              </w:rPr>
              <w:t>Многообразие</w:t>
            </w:r>
            <w:r w:rsidRPr="007E2DF1">
              <w:rPr>
                <w:spacing w:val="-4"/>
                <w:lang w:val="ru-RU" w:eastAsia="en-US"/>
              </w:rPr>
              <w:t xml:space="preserve"> </w:t>
            </w:r>
            <w:r w:rsidRPr="007E2DF1">
              <w:rPr>
                <w:spacing w:val="-2"/>
                <w:lang w:val="ru-RU" w:eastAsia="en-US"/>
              </w:rPr>
              <w:t xml:space="preserve">организмов. </w:t>
            </w:r>
            <w:r w:rsidRPr="007E2DF1">
              <w:rPr>
                <w:lang w:val="ru-RU" w:eastAsia="en-US"/>
              </w:rPr>
              <w:t xml:space="preserve">Бактерии, Грибы, Растения, Животные, </w:t>
            </w:r>
            <w:r w:rsidRPr="007E2DF1">
              <w:rPr>
                <w:spacing w:val="-2"/>
                <w:lang w:val="ru-RU" w:eastAsia="en-US"/>
              </w:rPr>
              <w:t>Вирусы.</w:t>
            </w:r>
          </w:p>
          <w:p w:rsidR="00E964C2" w:rsidRPr="007E2DF1" w:rsidRDefault="004B0D18" w:rsidP="000E3968">
            <w:pPr>
              <w:pStyle w:val="Normal0"/>
              <w:ind w:right="64"/>
              <w:rPr>
                <w:i/>
                <w:lang w:val="ru-RU" w:eastAsia="en-US"/>
              </w:rPr>
            </w:pPr>
            <w:r w:rsidRPr="007E2DF1">
              <w:rPr>
                <w:i/>
                <w:spacing w:val="-2"/>
                <w:lang w:val="ru-RU" w:eastAsia="en-US"/>
              </w:rPr>
              <w:t>Установление соответствия</w:t>
            </w:r>
          </w:p>
          <w:p w:rsidR="00E964C2" w:rsidRPr="007E2DF1" w:rsidRDefault="004B0D18" w:rsidP="000E3968">
            <w:pPr>
              <w:pStyle w:val="Normal0"/>
              <w:rPr>
                <w:i/>
                <w:lang w:val="ru-RU" w:eastAsia="en-US"/>
              </w:rPr>
            </w:pPr>
            <w:r w:rsidRPr="007E2DF1">
              <w:rPr>
                <w:i/>
                <w:lang w:val="ru-RU" w:eastAsia="en-US"/>
              </w:rPr>
              <w:t>(с</w:t>
            </w:r>
            <w:r w:rsidRPr="007E2DF1">
              <w:rPr>
                <w:i/>
                <w:spacing w:val="-7"/>
                <w:lang w:val="ru-RU" w:eastAsia="en-US"/>
              </w:rPr>
              <w:t xml:space="preserve"> </w:t>
            </w:r>
            <w:r w:rsidRPr="007E2DF1">
              <w:rPr>
                <w:i/>
                <w:lang w:val="ru-RU" w:eastAsia="en-US"/>
              </w:rPr>
              <w:t>рисунком</w:t>
            </w:r>
            <w:r w:rsidRPr="007E2DF1">
              <w:rPr>
                <w:i/>
                <w:spacing w:val="-5"/>
                <w:lang w:val="ru-RU" w:eastAsia="en-US"/>
              </w:rPr>
              <w:t xml:space="preserve"> </w:t>
            </w:r>
            <w:r w:rsidRPr="007E2DF1">
              <w:rPr>
                <w:i/>
                <w:lang w:val="ru-RU" w:eastAsia="en-US"/>
              </w:rPr>
              <w:t>и</w:t>
            </w:r>
            <w:r w:rsidRPr="007E2DF1">
              <w:rPr>
                <w:i/>
                <w:spacing w:val="-4"/>
                <w:lang w:val="ru-RU" w:eastAsia="en-US"/>
              </w:rPr>
              <w:t xml:space="preserve"> </w:t>
            </w:r>
            <w:r w:rsidRPr="007E2DF1">
              <w:rPr>
                <w:i/>
                <w:lang w:val="ru-RU" w:eastAsia="en-US"/>
              </w:rPr>
              <w:t>без</w:t>
            </w:r>
            <w:r w:rsidRPr="007E2DF1">
              <w:rPr>
                <w:i/>
                <w:spacing w:val="-5"/>
                <w:lang w:val="ru-RU" w:eastAsia="en-US"/>
              </w:rPr>
              <w:t xml:space="preserve"> </w:t>
            </w:r>
            <w:r w:rsidRPr="007E2DF1">
              <w:rPr>
                <w:i/>
                <w:spacing w:val="-2"/>
                <w:lang w:val="ru-RU" w:eastAsia="en-US"/>
              </w:rPr>
              <w:t>рисунка)</w:t>
            </w:r>
          </w:p>
        </w:tc>
        <w:tc>
          <w:tcPr>
            <w:tcW w:w="770" w:type="pct"/>
          </w:tcPr>
          <w:p w:rsidR="00E964C2" w:rsidRPr="007E2DF1" w:rsidRDefault="004B0D18" w:rsidP="000E3968">
            <w:pPr>
              <w:pStyle w:val="Normal0"/>
              <w:ind w:right="247"/>
              <w:jc w:val="center"/>
              <w:rPr>
                <w:lang w:eastAsia="en-US"/>
              </w:rPr>
            </w:pPr>
            <w:r w:rsidRPr="007E2DF1">
              <w:rPr>
                <w:lang w:eastAsia="en-US"/>
              </w:rPr>
              <w:t>74,1%</w:t>
            </w:r>
          </w:p>
        </w:tc>
        <w:tc>
          <w:tcPr>
            <w:tcW w:w="770" w:type="pct"/>
          </w:tcPr>
          <w:p w:rsidR="00E964C2" w:rsidRPr="007E2DF1" w:rsidRDefault="004B0D18" w:rsidP="000E3968">
            <w:pPr>
              <w:pStyle w:val="Normal0"/>
              <w:jc w:val="center"/>
              <w:rPr>
                <w:color w:val="000000"/>
              </w:rPr>
            </w:pPr>
            <w:r w:rsidRPr="007E2DF1">
              <w:rPr>
                <w:color w:val="000000"/>
              </w:rPr>
              <w:t>73,4%</w:t>
            </w:r>
          </w:p>
          <w:p w:rsidR="00E964C2" w:rsidRPr="007E2DF1" w:rsidRDefault="00E964C2" w:rsidP="000E3968">
            <w:pPr>
              <w:pStyle w:val="Normal0"/>
              <w:jc w:val="center"/>
              <w:rPr>
                <w:lang w:eastAsia="en-US"/>
              </w:rPr>
            </w:pPr>
          </w:p>
        </w:tc>
        <w:tc>
          <w:tcPr>
            <w:tcW w:w="693" w:type="pct"/>
          </w:tcPr>
          <w:p w:rsidR="00E964C2" w:rsidRPr="007E2DF1" w:rsidRDefault="004B0D18" w:rsidP="000E3968">
            <w:pPr>
              <w:pStyle w:val="Normal0"/>
              <w:jc w:val="center"/>
              <w:rPr>
                <w:lang w:eastAsia="en-US"/>
              </w:rPr>
            </w:pPr>
            <w:r w:rsidRPr="007E2DF1">
              <w:rPr>
                <w:w w:val="99"/>
                <w:lang w:eastAsia="en-US"/>
              </w:rPr>
              <w:t>П</w:t>
            </w:r>
          </w:p>
        </w:tc>
        <w:tc>
          <w:tcPr>
            <w:tcW w:w="692" w:type="pct"/>
          </w:tcPr>
          <w:p w:rsidR="00E964C2" w:rsidRPr="007E2DF1" w:rsidRDefault="004B0D18" w:rsidP="000E3968">
            <w:pPr>
              <w:pStyle w:val="Normal0"/>
              <w:jc w:val="center"/>
              <w:rPr>
                <w:lang w:eastAsia="en-US"/>
              </w:rPr>
            </w:pPr>
            <w:r w:rsidRPr="007E2DF1">
              <w:rPr>
                <w:w w:val="99"/>
                <w:lang w:eastAsia="en-US"/>
              </w:rPr>
              <w:t>2</w:t>
            </w:r>
          </w:p>
        </w:tc>
      </w:tr>
      <w:tr w:rsidR="00E964C2" w:rsidRPr="007E2DF1" w:rsidTr="00E964C2">
        <w:trPr>
          <w:trHeight w:val="1286"/>
        </w:trPr>
        <w:tc>
          <w:tcPr>
            <w:tcW w:w="324" w:type="pct"/>
          </w:tcPr>
          <w:p w:rsidR="00E964C2" w:rsidRPr="007E2DF1" w:rsidRDefault="004B0D18" w:rsidP="000E3968">
            <w:pPr>
              <w:pStyle w:val="Normal0"/>
              <w:jc w:val="center"/>
              <w:rPr>
                <w:sz w:val="22"/>
                <w:szCs w:val="22"/>
                <w:lang w:eastAsia="en-US"/>
              </w:rPr>
            </w:pPr>
            <w:r w:rsidRPr="007E2DF1">
              <w:rPr>
                <w:spacing w:val="-5"/>
                <w:sz w:val="22"/>
                <w:szCs w:val="22"/>
                <w:lang w:eastAsia="en-US"/>
              </w:rPr>
              <w:t>11</w:t>
            </w:r>
          </w:p>
        </w:tc>
        <w:tc>
          <w:tcPr>
            <w:tcW w:w="1752" w:type="pct"/>
          </w:tcPr>
          <w:p w:rsidR="00E964C2" w:rsidRPr="007E2DF1" w:rsidRDefault="004B0D18" w:rsidP="000E3968">
            <w:pPr>
              <w:pStyle w:val="Normal0"/>
              <w:ind w:right="64"/>
              <w:rPr>
                <w:lang w:val="ru-RU" w:eastAsia="en-US"/>
              </w:rPr>
            </w:pPr>
            <w:r w:rsidRPr="007E2DF1">
              <w:rPr>
                <w:lang w:val="ru-RU" w:eastAsia="en-US"/>
              </w:rPr>
              <w:t xml:space="preserve">Организм человека. Гигиена человека. </w:t>
            </w:r>
            <w:r w:rsidRPr="007E2DF1">
              <w:rPr>
                <w:i/>
                <w:lang w:val="ru-RU" w:eastAsia="en-US"/>
              </w:rPr>
              <w:t>Множественный выбор (с рисунком и без рисунка)</w:t>
            </w:r>
            <w:r w:rsidRPr="007E2DF1">
              <w:rPr>
                <w:lang w:val="ru-RU" w:eastAsia="en-US"/>
              </w:rPr>
              <w:t xml:space="preserve"> </w:t>
            </w:r>
          </w:p>
        </w:tc>
        <w:tc>
          <w:tcPr>
            <w:tcW w:w="770" w:type="pct"/>
          </w:tcPr>
          <w:p w:rsidR="00E964C2" w:rsidRPr="007E2DF1" w:rsidRDefault="004B0D18" w:rsidP="000E3968">
            <w:pPr>
              <w:pStyle w:val="Normal0"/>
              <w:ind w:right="247"/>
              <w:jc w:val="center"/>
              <w:rPr>
                <w:lang w:eastAsia="en-US"/>
              </w:rPr>
            </w:pPr>
            <w:r w:rsidRPr="007E2DF1">
              <w:rPr>
                <w:lang w:eastAsia="en-US"/>
              </w:rPr>
              <w:t>86,2%</w:t>
            </w:r>
          </w:p>
        </w:tc>
        <w:tc>
          <w:tcPr>
            <w:tcW w:w="770" w:type="pct"/>
          </w:tcPr>
          <w:p w:rsidR="00E964C2" w:rsidRPr="007E2DF1" w:rsidRDefault="004B0D18" w:rsidP="000E3968">
            <w:pPr>
              <w:pStyle w:val="Normal0"/>
              <w:jc w:val="center"/>
              <w:rPr>
                <w:color w:val="000000"/>
              </w:rPr>
            </w:pPr>
            <w:r w:rsidRPr="007E2DF1">
              <w:rPr>
                <w:color w:val="000000"/>
              </w:rPr>
              <w:t>76,6%</w:t>
            </w:r>
          </w:p>
          <w:p w:rsidR="00E964C2" w:rsidRPr="007E2DF1" w:rsidRDefault="00E964C2" w:rsidP="000E3968">
            <w:pPr>
              <w:pStyle w:val="Normal0"/>
              <w:ind w:right="108"/>
              <w:jc w:val="center"/>
              <w:rPr>
                <w:lang w:eastAsia="en-US"/>
              </w:rPr>
            </w:pPr>
          </w:p>
        </w:tc>
        <w:tc>
          <w:tcPr>
            <w:tcW w:w="693" w:type="pct"/>
          </w:tcPr>
          <w:p w:rsidR="00E964C2" w:rsidRPr="007E2DF1" w:rsidRDefault="004B0D18" w:rsidP="000E3968">
            <w:pPr>
              <w:pStyle w:val="Normal0"/>
              <w:jc w:val="center"/>
              <w:rPr>
                <w:lang w:eastAsia="en-US"/>
              </w:rPr>
            </w:pPr>
            <w:r w:rsidRPr="007E2DF1">
              <w:rPr>
                <w:lang w:eastAsia="en-US"/>
              </w:rPr>
              <w:t>Б</w:t>
            </w:r>
          </w:p>
        </w:tc>
        <w:tc>
          <w:tcPr>
            <w:tcW w:w="692" w:type="pct"/>
          </w:tcPr>
          <w:p w:rsidR="00E964C2" w:rsidRPr="007E2DF1" w:rsidRDefault="004B0D18" w:rsidP="000E3968">
            <w:pPr>
              <w:pStyle w:val="Normal0"/>
              <w:jc w:val="center"/>
              <w:rPr>
                <w:lang w:eastAsia="en-US"/>
              </w:rPr>
            </w:pPr>
            <w:r w:rsidRPr="007E2DF1">
              <w:rPr>
                <w:lang w:eastAsia="en-US"/>
              </w:rPr>
              <w:t>2</w:t>
            </w:r>
          </w:p>
        </w:tc>
      </w:tr>
      <w:tr w:rsidR="00E964C2" w:rsidRPr="007E2DF1" w:rsidTr="00E964C2">
        <w:trPr>
          <w:trHeight w:val="957"/>
        </w:trPr>
        <w:tc>
          <w:tcPr>
            <w:tcW w:w="324" w:type="pct"/>
          </w:tcPr>
          <w:p w:rsidR="00E964C2" w:rsidRPr="007E2DF1" w:rsidRDefault="004B0D18" w:rsidP="000E3968">
            <w:pPr>
              <w:pStyle w:val="Normal0"/>
              <w:jc w:val="center"/>
              <w:rPr>
                <w:sz w:val="22"/>
                <w:szCs w:val="22"/>
                <w:lang w:eastAsia="en-US"/>
              </w:rPr>
            </w:pPr>
            <w:r w:rsidRPr="007E2DF1">
              <w:rPr>
                <w:spacing w:val="-5"/>
                <w:sz w:val="22"/>
                <w:szCs w:val="22"/>
                <w:lang w:eastAsia="en-US"/>
              </w:rPr>
              <w:t>12</w:t>
            </w:r>
          </w:p>
        </w:tc>
        <w:tc>
          <w:tcPr>
            <w:tcW w:w="1752" w:type="pct"/>
          </w:tcPr>
          <w:p w:rsidR="00E964C2" w:rsidRPr="007E2DF1" w:rsidRDefault="004B0D18" w:rsidP="000E3968">
            <w:pPr>
              <w:pStyle w:val="Normal0"/>
              <w:ind w:right="64"/>
              <w:rPr>
                <w:lang w:val="ru-RU" w:eastAsia="en-US"/>
              </w:rPr>
            </w:pPr>
            <w:r w:rsidRPr="007E2DF1">
              <w:rPr>
                <w:lang w:val="ru-RU" w:eastAsia="en-US"/>
              </w:rPr>
              <w:t>Организм человека. Установление соответствия</w:t>
            </w:r>
          </w:p>
          <w:p w:rsidR="00E964C2" w:rsidRPr="007E2DF1" w:rsidRDefault="004B0D18" w:rsidP="000E3968">
            <w:pPr>
              <w:pStyle w:val="Normal0"/>
              <w:rPr>
                <w:lang w:val="ru-RU" w:eastAsia="en-US"/>
              </w:rPr>
            </w:pPr>
            <w:r w:rsidRPr="007E2DF1">
              <w:rPr>
                <w:lang w:val="ru-RU" w:eastAsia="en-US"/>
              </w:rPr>
              <w:t>(с рисунком и без рисунка)</w:t>
            </w:r>
          </w:p>
        </w:tc>
        <w:tc>
          <w:tcPr>
            <w:tcW w:w="770" w:type="pct"/>
          </w:tcPr>
          <w:p w:rsidR="00E964C2" w:rsidRPr="007E2DF1" w:rsidRDefault="004B0D18" w:rsidP="000E3968">
            <w:pPr>
              <w:pStyle w:val="Normal0"/>
              <w:ind w:right="247"/>
              <w:jc w:val="center"/>
              <w:rPr>
                <w:lang w:eastAsia="en-US"/>
              </w:rPr>
            </w:pPr>
            <w:r w:rsidRPr="007E2DF1">
              <w:rPr>
                <w:lang w:eastAsia="en-US"/>
              </w:rPr>
              <w:t>81,0%</w:t>
            </w:r>
          </w:p>
        </w:tc>
        <w:tc>
          <w:tcPr>
            <w:tcW w:w="770" w:type="pct"/>
          </w:tcPr>
          <w:p w:rsidR="00E964C2" w:rsidRPr="007E2DF1" w:rsidRDefault="004B0D18" w:rsidP="000E3968">
            <w:pPr>
              <w:pStyle w:val="Normal0"/>
              <w:jc w:val="center"/>
              <w:rPr>
                <w:color w:val="000000"/>
              </w:rPr>
            </w:pPr>
            <w:r w:rsidRPr="007E2DF1">
              <w:rPr>
                <w:color w:val="000000"/>
              </w:rPr>
              <w:t>77,8%</w:t>
            </w:r>
          </w:p>
          <w:p w:rsidR="00E964C2" w:rsidRPr="007E2DF1" w:rsidRDefault="00E964C2" w:rsidP="000E3968">
            <w:pPr>
              <w:pStyle w:val="Normal0"/>
              <w:jc w:val="center"/>
              <w:rPr>
                <w:lang w:eastAsia="en-US"/>
              </w:rPr>
            </w:pPr>
          </w:p>
        </w:tc>
        <w:tc>
          <w:tcPr>
            <w:tcW w:w="693" w:type="pct"/>
          </w:tcPr>
          <w:p w:rsidR="00E964C2" w:rsidRPr="007E2DF1" w:rsidRDefault="004B0D18" w:rsidP="000E3968">
            <w:pPr>
              <w:pStyle w:val="Normal0"/>
              <w:ind w:right="201"/>
              <w:jc w:val="center"/>
              <w:rPr>
                <w:lang w:eastAsia="en-US"/>
              </w:rPr>
            </w:pPr>
            <w:r w:rsidRPr="007E2DF1">
              <w:rPr>
                <w:lang w:eastAsia="en-US"/>
              </w:rPr>
              <w:t>П</w:t>
            </w:r>
          </w:p>
        </w:tc>
        <w:tc>
          <w:tcPr>
            <w:tcW w:w="692" w:type="pct"/>
          </w:tcPr>
          <w:p w:rsidR="00E964C2" w:rsidRPr="007E2DF1" w:rsidRDefault="004B0D18" w:rsidP="000E3968">
            <w:pPr>
              <w:pStyle w:val="Normal0"/>
              <w:jc w:val="center"/>
              <w:rPr>
                <w:lang w:eastAsia="en-US"/>
              </w:rPr>
            </w:pPr>
            <w:r w:rsidRPr="007E2DF1">
              <w:rPr>
                <w:lang w:eastAsia="en-US"/>
              </w:rPr>
              <w:t>2</w:t>
            </w:r>
          </w:p>
        </w:tc>
      </w:tr>
      <w:tr w:rsidR="00E964C2" w:rsidRPr="007E2DF1" w:rsidTr="00E964C2">
        <w:trPr>
          <w:trHeight w:val="842"/>
        </w:trPr>
        <w:tc>
          <w:tcPr>
            <w:tcW w:w="324" w:type="pct"/>
          </w:tcPr>
          <w:p w:rsidR="00E964C2" w:rsidRPr="007E2DF1" w:rsidRDefault="004B0D18" w:rsidP="000E3968">
            <w:pPr>
              <w:pStyle w:val="Normal0"/>
              <w:jc w:val="center"/>
              <w:rPr>
                <w:sz w:val="22"/>
                <w:szCs w:val="22"/>
                <w:lang w:eastAsia="en-US"/>
              </w:rPr>
            </w:pPr>
            <w:r w:rsidRPr="007E2DF1">
              <w:rPr>
                <w:spacing w:val="-5"/>
                <w:sz w:val="22"/>
                <w:szCs w:val="22"/>
                <w:lang w:eastAsia="en-US"/>
              </w:rPr>
              <w:t>13</w:t>
            </w:r>
          </w:p>
        </w:tc>
        <w:tc>
          <w:tcPr>
            <w:tcW w:w="1752" w:type="pct"/>
          </w:tcPr>
          <w:p w:rsidR="00E964C2" w:rsidRPr="007E2DF1" w:rsidRDefault="004B0D18" w:rsidP="000E3968">
            <w:pPr>
              <w:pStyle w:val="Normal0"/>
              <w:rPr>
                <w:lang w:eastAsia="en-US"/>
              </w:rPr>
            </w:pPr>
            <w:r w:rsidRPr="007E2DF1">
              <w:rPr>
                <w:lang w:eastAsia="en-US"/>
              </w:rPr>
              <w:t>Организм человека.</w:t>
            </w:r>
          </w:p>
          <w:p w:rsidR="00E964C2" w:rsidRPr="007E2DF1" w:rsidRDefault="004B0D18" w:rsidP="000E3968">
            <w:pPr>
              <w:pStyle w:val="Normal0"/>
              <w:ind w:right="64"/>
              <w:rPr>
                <w:i/>
                <w:lang w:eastAsia="en-US"/>
              </w:rPr>
            </w:pPr>
            <w:r w:rsidRPr="007E2DF1">
              <w:rPr>
                <w:i/>
                <w:lang w:eastAsia="en-US"/>
              </w:rPr>
              <w:t>Установление последовательности</w:t>
            </w:r>
          </w:p>
        </w:tc>
        <w:tc>
          <w:tcPr>
            <w:tcW w:w="770" w:type="pct"/>
          </w:tcPr>
          <w:p w:rsidR="00E964C2" w:rsidRPr="007E2DF1" w:rsidRDefault="004B0D18" w:rsidP="000E3968">
            <w:pPr>
              <w:pStyle w:val="Normal0"/>
              <w:ind w:right="247"/>
              <w:jc w:val="center"/>
              <w:rPr>
                <w:lang w:eastAsia="en-US"/>
              </w:rPr>
            </w:pPr>
            <w:r w:rsidRPr="007E2DF1">
              <w:rPr>
                <w:lang w:eastAsia="en-US"/>
              </w:rPr>
              <w:t>67,2%</w:t>
            </w:r>
          </w:p>
        </w:tc>
        <w:tc>
          <w:tcPr>
            <w:tcW w:w="770" w:type="pct"/>
          </w:tcPr>
          <w:p w:rsidR="00E964C2" w:rsidRPr="007E2DF1" w:rsidRDefault="004B0D18" w:rsidP="000E3968">
            <w:pPr>
              <w:pStyle w:val="Normal0"/>
              <w:jc w:val="center"/>
              <w:rPr>
                <w:color w:val="000000"/>
              </w:rPr>
            </w:pPr>
            <w:r w:rsidRPr="007E2DF1">
              <w:rPr>
                <w:color w:val="000000"/>
              </w:rPr>
              <w:t>63,8%</w:t>
            </w:r>
          </w:p>
          <w:p w:rsidR="00E964C2" w:rsidRPr="007E2DF1" w:rsidRDefault="00E964C2" w:rsidP="000E3968">
            <w:pPr>
              <w:pStyle w:val="Normal0"/>
              <w:ind w:right="108"/>
              <w:jc w:val="center"/>
              <w:rPr>
                <w:lang w:eastAsia="en-US"/>
              </w:rPr>
            </w:pPr>
          </w:p>
        </w:tc>
        <w:tc>
          <w:tcPr>
            <w:tcW w:w="693" w:type="pct"/>
          </w:tcPr>
          <w:p w:rsidR="00E964C2" w:rsidRPr="007E2DF1" w:rsidRDefault="004B0D18" w:rsidP="000E3968">
            <w:pPr>
              <w:pStyle w:val="Normal0"/>
              <w:ind w:right="201"/>
              <w:jc w:val="center"/>
              <w:rPr>
                <w:lang w:eastAsia="en-US"/>
              </w:rPr>
            </w:pPr>
            <w:r w:rsidRPr="007E2DF1">
              <w:rPr>
                <w:lang w:eastAsia="en-US"/>
              </w:rPr>
              <w:t>П</w:t>
            </w:r>
          </w:p>
        </w:tc>
        <w:tc>
          <w:tcPr>
            <w:tcW w:w="692" w:type="pct"/>
          </w:tcPr>
          <w:p w:rsidR="00E964C2" w:rsidRPr="007E2DF1" w:rsidRDefault="004B0D18" w:rsidP="000E3968">
            <w:pPr>
              <w:pStyle w:val="Normal0"/>
              <w:jc w:val="center"/>
              <w:rPr>
                <w:lang w:eastAsia="en-US"/>
              </w:rPr>
            </w:pPr>
            <w:r w:rsidRPr="007E2DF1">
              <w:rPr>
                <w:lang w:eastAsia="en-US"/>
              </w:rPr>
              <w:t>2</w:t>
            </w:r>
          </w:p>
        </w:tc>
      </w:tr>
      <w:tr w:rsidR="00E964C2" w:rsidRPr="007E2DF1" w:rsidTr="00E964C2">
        <w:trPr>
          <w:trHeight w:val="841"/>
        </w:trPr>
        <w:tc>
          <w:tcPr>
            <w:tcW w:w="324" w:type="pct"/>
          </w:tcPr>
          <w:p w:rsidR="00E964C2" w:rsidRPr="007E2DF1" w:rsidRDefault="004B0D18" w:rsidP="000E3968">
            <w:pPr>
              <w:pStyle w:val="Normal0"/>
              <w:jc w:val="center"/>
              <w:rPr>
                <w:sz w:val="22"/>
                <w:szCs w:val="22"/>
                <w:lang w:eastAsia="en-US"/>
              </w:rPr>
            </w:pPr>
            <w:r w:rsidRPr="007E2DF1">
              <w:rPr>
                <w:spacing w:val="-5"/>
                <w:sz w:val="22"/>
                <w:szCs w:val="22"/>
                <w:lang w:eastAsia="en-US"/>
              </w:rPr>
              <w:t>14</w:t>
            </w:r>
          </w:p>
        </w:tc>
        <w:tc>
          <w:tcPr>
            <w:tcW w:w="1752" w:type="pct"/>
          </w:tcPr>
          <w:p w:rsidR="00E964C2" w:rsidRPr="007E2DF1" w:rsidRDefault="004B0D18" w:rsidP="000E3968">
            <w:pPr>
              <w:pStyle w:val="Normal0"/>
              <w:rPr>
                <w:lang w:val="ru-RU" w:eastAsia="en-US"/>
              </w:rPr>
            </w:pPr>
            <w:r w:rsidRPr="007E2DF1">
              <w:rPr>
                <w:lang w:val="ru-RU" w:eastAsia="en-US"/>
              </w:rPr>
              <w:t>Эволюция живой природы.</w:t>
            </w:r>
          </w:p>
          <w:p w:rsidR="00E964C2" w:rsidRPr="007E2DF1" w:rsidRDefault="004B0D18" w:rsidP="000E3968">
            <w:pPr>
              <w:pStyle w:val="Normal0"/>
              <w:ind w:right="64"/>
              <w:rPr>
                <w:i/>
                <w:lang w:val="ru-RU" w:eastAsia="en-US"/>
              </w:rPr>
            </w:pPr>
            <w:r w:rsidRPr="007E2DF1">
              <w:rPr>
                <w:i/>
                <w:lang w:val="ru-RU" w:eastAsia="en-US"/>
              </w:rPr>
              <w:t>Множественный выбор</w:t>
            </w:r>
          </w:p>
          <w:p w:rsidR="00E964C2" w:rsidRPr="007E2DF1" w:rsidRDefault="004B0D18" w:rsidP="000E3968">
            <w:pPr>
              <w:pStyle w:val="Normal0"/>
              <w:ind w:right="64"/>
              <w:rPr>
                <w:lang w:val="ru-RU" w:eastAsia="en-US"/>
              </w:rPr>
            </w:pPr>
            <w:r w:rsidRPr="007E2DF1">
              <w:rPr>
                <w:i/>
                <w:lang w:val="ru-RU" w:eastAsia="en-US"/>
              </w:rPr>
              <w:t>(работа с текстом)</w:t>
            </w:r>
          </w:p>
        </w:tc>
        <w:tc>
          <w:tcPr>
            <w:tcW w:w="770" w:type="pct"/>
          </w:tcPr>
          <w:p w:rsidR="00E964C2" w:rsidRPr="007E2DF1" w:rsidRDefault="004B0D18" w:rsidP="000E3968">
            <w:pPr>
              <w:pStyle w:val="Normal0"/>
              <w:ind w:right="247"/>
              <w:jc w:val="center"/>
              <w:rPr>
                <w:lang w:eastAsia="en-US"/>
              </w:rPr>
            </w:pPr>
            <w:r w:rsidRPr="007E2DF1">
              <w:rPr>
                <w:lang w:eastAsia="en-US"/>
              </w:rPr>
              <w:t>65,5%</w:t>
            </w:r>
          </w:p>
        </w:tc>
        <w:tc>
          <w:tcPr>
            <w:tcW w:w="770" w:type="pct"/>
          </w:tcPr>
          <w:p w:rsidR="00E964C2" w:rsidRPr="007E2DF1" w:rsidRDefault="004B0D18" w:rsidP="000E3968">
            <w:pPr>
              <w:pStyle w:val="Normal0"/>
              <w:jc w:val="center"/>
              <w:rPr>
                <w:color w:val="000000"/>
              </w:rPr>
            </w:pPr>
            <w:r w:rsidRPr="007E2DF1">
              <w:rPr>
                <w:color w:val="000000"/>
              </w:rPr>
              <w:t>62,8%</w:t>
            </w:r>
          </w:p>
          <w:p w:rsidR="00E964C2" w:rsidRPr="007E2DF1" w:rsidRDefault="00E964C2" w:rsidP="000E3968">
            <w:pPr>
              <w:pStyle w:val="Normal0"/>
              <w:jc w:val="center"/>
              <w:rPr>
                <w:lang w:eastAsia="en-US"/>
              </w:rPr>
            </w:pPr>
          </w:p>
        </w:tc>
        <w:tc>
          <w:tcPr>
            <w:tcW w:w="693" w:type="pct"/>
          </w:tcPr>
          <w:p w:rsidR="00E964C2" w:rsidRPr="007E2DF1" w:rsidRDefault="004B0D18" w:rsidP="000E3968">
            <w:pPr>
              <w:pStyle w:val="Normal0"/>
              <w:ind w:right="215"/>
              <w:jc w:val="center"/>
              <w:rPr>
                <w:lang w:eastAsia="en-US"/>
              </w:rPr>
            </w:pPr>
            <w:r w:rsidRPr="007E2DF1">
              <w:rPr>
                <w:lang w:eastAsia="en-US"/>
              </w:rPr>
              <w:t>Б</w:t>
            </w:r>
          </w:p>
        </w:tc>
        <w:tc>
          <w:tcPr>
            <w:tcW w:w="692" w:type="pct"/>
          </w:tcPr>
          <w:p w:rsidR="00E964C2" w:rsidRPr="007E2DF1" w:rsidRDefault="004B0D18" w:rsidP="000E3968">
            <w:pPr>
              <w:pStyle w:val="Normal0"/>
              <w:jc w:val="center"/>
              <w:rPr>
                <w:lang w:eastAsia="en-US"/>
              </w:rPr>
            </w:pPr>
            <w:r w:rsidRPr="007E2DF1">
              <w:rPr>
                <w:lang w:eastAsia="en-US"/>
              </w:rPr>
              <w:t>2</w:t>
            </w:r>
          </w:p>
        </w:tc>
      </w:tr>
      <w:tr w:rsidR="00E964C2" w:rsidRPr="007E2DF1" w:rsidTr="00E964C2">
        <w:trPr>
          <w:trHeight w:val="1204"/>
        </w:trPr>
        <w:tc>
          <w:tcPr>
            <w:tcW w:w="324" w:type="pct"/>
          </w:tcPr>
          <w:p w:rsidR="00E964C2" w:rsidRPr="007E2DF1" w:rsidRDefault="004B0D18" w:rsidP="00F559F9">
            <w:pPr>
              <w:pStyle w:val="Normal0"/>
              <w:jc w:val="center"/>
              <w:rPr>
                <w:sz w:val="22"/>
                <w:szCs w:val="22"/>
                <w:lang w:eastAsia="en-US"/>
              </w:rPr>
            </w:pPr>
            <w:r w:rsidRPr="007E2DF1">
              <w:rPr>
                <w:spacing w:val="-5"/>
                <w:sz w:val="22"/>
                <w:szCs w:val="22"/>
                <w:lang w:eastAsia="en-US"/>
              </w:rPr>
              <w:t>15</w:t>
            </w:r>
          </w:p>
        </w:tc>
        <w:tc>
          <w:tcPr>
            <w:tcW w:w="1752" w:type="pct"/>
          </w:tcPr>
          <w:p w:rsidR="00E964C2" w:rsidRPr="007E2DF1" w:rsidRDefault="004B0D18" w:rsidP="000E3968">
            <w:pPr>
              <w:pStyle w:val="Normal0"/>
              <w:ind w:right="64"/>
              <w:rPr>
                <w:i/>
                <w:lang w:eastAsia="en-US"/>
              </w:rPr>
            </w:pPr>
            <w:r w:rsidRPr="007E2DF1">
              <w:rPr>
                <w:lang w:val="ru-RU" w:eastAsia="en-US"/>
              </w:rPr>
              <w:t xml:space="preserve">Эволюция живой природы. Происхождение человека. </w:t>
            </w:r>
            <w:r w:rsidRPr="007E2DF1">
              <w:rPr>
                <w:i/>
                <w:lang w:eastAsia="en-US"/>
              </w:rPr>
              <w:t>Установление соответствия</w:t>
            </w:r>
          </w:p>
          <w:p w:rsidR="00E964C2" w:rsidRPr="007E2DF1" w:rsidRDefault="004B0D18" w:rsidP="000E3968">
            <w:pPr>
              <w:pStyle w:val="Normal0"/>
              <w:ind w:right="64"/>
              <w:rPr>
                <w:lang w:eastAsia="en-US"/>
              </w:rPr>
            </w:pPr>
            <w:r w:rsidRPr="007E2DF1">
              <w:rPr>
                <w:i/>
                <w:lang w:eastAsia="en-US"/>
              </w:rPr>
              <w:t>(без рисунка)</w:t>
            </w:r>
          </w:p>
        </w:tc>
        <w:tc>
          <w:tcPr>
            <w:tcW w:w="770" w:type="pct"/>
          </w:tcPr>
          <w:p w:rsidR="00E964C2" w:rsidRPr="007E2DF1" w:rsidRDefault="004B0D18" w:rsidP="000E3968">
            <w:pPr>
              <w:pStyle w:val="Normal0"/>
              <w:ind w:right="247"/>
              <w:jc w:val="center"/>
              <w:rPr>
                <w:b/>
                <w:lang w:eastAsia="en-US"/>
              </w:rPr>
            </w:pPr>
            <w:r w:rsidRPr="007E2DF1">
              <w:rPr>
                <w:b/>
                <w:lang w:eastAsia="en-US"/>
              </w:rPr>
              <w:t>58,6%</w:t>
            </w:r>
          </w:p>
        </w:tc>
        <w:tc>
          <w:tcPr>
            <w:tcW w:w="770" w:type="pct"/>
          </w:tcPr>
          <w:p w:rsidR="00E964C2" w:rsidRPr="007E2DF1" w:rsidRDefault="004B0D18" w:rsidP="000E3968">
            <w:pPr>
              <w:pStyle w:val="Normal0"/>
              <w:jc w:val="center"/>
              <w:rPr>
                <w:color w:val="000000"/>
              </w:rPr>
            </w:pPr>
            <w:r w:rsidRPr="007E2DF1">
              <w:rPr>
                <w:color w:val="000000"/>
              </w:rPr>
              <w:t>57,5%</w:t>
            </w:r>
          </w:p>
          <w:p w:rsidR="00E964C2" w:rsidRPr="007E2DF1" w:rsidRDefault="00E964C2" w:rsidP="000E3968">
            <w:pPr>
              <w:pStyle w:val="Normal0"/>
              <w:ind w:right="108"/>
              <w:jc w:val="center"/>
              <w:rPr>
                <w:lang w:eastAsia="en-US"/>
              </w:rPr>
            </w:pPr>
          </w:p>
        </w:tc>
        <w:tc>
          <w:tcPr>
            <w:tcW w:w="693" w:type="pct"/>
          </w:tcPr>
          <w:p w:rsidR="00E964C2" w:rsidRPr="007E2DF1" w:rsidRDefault="004B0D18" w:rsidP="000E3968">
            <w:pPr>
              <w:pStyle w:val="Normal0"/>
              <w:ind w:right="201"/>
              <w:jc w:val="center"/>
              <w:rPr>
                <w:lang w:eastAsia="en-US"/>
              </w:rPr>
            </w:pPr>
            <w:r w:rsidRPr="007E2DF1">
              <w:rPr>
                <w:lang w:eastAsia="en-US"/>
              </w:rPr>
              <w:t>П</w:t>
            </w:r>
          </w:p>
        </w:tc>
        <w:tc>
          <w:tcPr>
            <w:tcW w:w="692" w:type="pct"/>
          </w:tcPr>
          <w:p w:rsidR="00E964C2" w:rsidRPr="007E2DF1" w:rsidRDefault="004B0D18" w:rsidP="000E3968">
            <w:pPr>
              <w:pStyle w:val="Normal0"/>
              <w:jc w:val="center"/>
              <w:rPr>
                <w:lang w:eastAsia="en-US"/>
              </w:rPr>
            </w:pPr>
            <w:r w:rsidRPr="007E2DF1">
              <w:rPr>
                <w:lang w:eastAsia="en-US"/>
              </w:rPr>
              <w:t>2</w:t>
            </w:r>
          </w:p>
        </w:tc>
      </w:tr>
      <w:tr w:rsidR="00E964C2" w:rsidRPr="007E2DF1" w:rsidTr="00E964C2">
        <w:trPr>
          <w:trHeight w:val="1210"/>
        </w:trPr>
        <w:tc>
          <w:tcPr>
            <w:tcW w:w="324" w:type="pct"/>
          </w:tcPr>
          <w:p w:rsidR="00E964C2" w:rsidRPr="007E2DF1" w:rsidRDefault="004B0D18" w:rsidP="000E3968">
            <w:pPr>
              <w:pStyle w:val="Normal0"/>
              <w:jc w:val="center"/>
              <w:rPr>
                <w:spacing w:val="-5"/>
                <w:sz w:val="22"/>
                <w:szCs w:val="22"/>
                <w:lang w:eastAsia="en-US"/>
              </w:rPr>
            </w:pPr>
            <w:r>
              <w:rPr>
                <w:spacing w:val="-5"/>
                <w:sz w:val="22"/>
                <w:szCs w:val="22"/>
                <w:lang w:eastAsia="en-US"/>
              </w:rPr>
              <w:lastRenderedPageBreak/>
              <w:t>16</w:t>
            </w:r>
          </w:p>
        </w:tc>
        <w:tc>
          <w:tcPr>
            <w:tcW w:w="1752" w:type="pct"/>
          </w:tcPr>
          <w:p w:rsidR="00E964C2" w:rsidRPr="007E2DF1" w:rsidRDefault="004B0D18" w:rsidP="000E3968">
            <w:pPr>
              <w:pStyle w:val="Normal0"/>
              <w:rPr>
                <w:lang w:val="ru-RU" w:eastAsia="en-US"/>
              </w:rPr>
            </w:pPr>
            <w:r w:rsidRPr="007E2DF1">
              <w:rPr>
                <w:lang w:val="ru-RU" w:eastAsia="en-US"/>
              </w:rPr>
              <w:t>Экосистемы и присущие им закономерности. Биосфера. Множественный выбор (без рисунка)</w:t>
            </w:r>
          </w:p>
        </w:tc>
        <w:tc>
          <w:tcPr>
            <w:tcW w:w="770" w:type="pct"/>
          </w:tcPr>
          <w:p w:rsidR="00E964C2" w:rsidRPr="007E2DF1" w:rsidRDefault="004B0D18" w:rsidP="000E3968">
            <w:pPr>
              <w:pStyle w:val="Normal0"/>
              <w:ind w:right="247"/>
              <w:jc w:val="center"/>
              <w:rPr>
                <w:lang w:eastAsia="en-US"/>
              </w:rPr>
            </w:pPr>
            <w:r w:rsidRPr="007E2DF1">
              <w:rPr>
                <w:lang w:eastAsia="en-US"/>
              </w:rPr>
              <w:t>81,0%</w:t>
            </w:r>
          </w:p>
        </w:tc>
        <w:tc>
          <w:tcPr>
            <w:tcW w:w="770" w:type="pct"/>
          </w:tcPr>
          <w:p w:rsidR="00E964C2" w:rsidRPr="007E2DF1" w:rsidRDefault="004B0D18" w:rsidP="000E3968">
            <w:pPr>
              <w:pStyle w:val="Normal0"/>
              <w:jc w:val="center"/>
              <w:rPr>
                <w:color w:val="000000"/>
              </w:rPr>
            </w:pPr>
            <w:r w:rsidRPr="007E2DF1">
              <w:rPr>
                <w:color w:val="000000"/>
              </w:rPr>
              <w:t>66,6%</w:t>
            </w:r>
          </w:p>
          <w:p w:rsidR="00E964C2" w:rsidRPr="007E2DF1" w:rsidRDefault="00E964C2" w:rsidP="000E3968">
            <w:pPr>
              <w:pStyle w:val="Normal0"/>
              <w:ind w:right="108"/>
              <w:jc w:val="center"/>
              <w:rPr>
                <w:lang w:eastAsia="en-US"/>
              </w:rPr>
            </w:pPr>
          </w:p>
        </w:tc>
        <w:tc>
          <w:tcPr>
            <w:tcW w:w="693" w:type="pct"/>
          </w:tcPr>
          <w:p w:rsidR="00E964C2" w:rsidRPr="007E2DF1" w:rsidRDefault="004B0D18" w:rsidP="000E3968">
            <w:pPr>
              <w:pStyle w:val="Normal0"/>
              <w:ind w:right="215"/>
              <w:jc w:val="center"/>
              <w:rPr>
                <w:lang w:eastAsia="en-US"/>
              </w:rPr>
            </w:pPr>
            <w:r w:rsidRPr="007E2DF1">
              <w:rPr>
                <w:lang w:eastAsia="en-US"/>
              </w:rPr>
              <w:t>Б</w:t>
            </w:r>
          </w:p>
        </w:tc>
        <w:tc>
          <w:tcPr>
            <w:tcW w:w="692" w:type="pct"/>
          </w:tcPr>
          <w:p w:rsidR="00E964C2" w:rsidRPr="007E2DF1" w:rsidRDefault="004B0D18" w:rsidP="000E3968">
            <w:pPr>
              <w:pStyle w:val="Normal0"/>
              <w:jc w:val="center"/>
              <w:rPr>
                <w:lang w:eastAsia="en-US"/>
              </w:rPr>
            </w:pPr>
            <w:r w:rsidRPr="007E2DF1">
              <w:rPr>
                <w:lang w:eastAsia="en-US"/>
              </w:rPr>
              <w:t>2</w:t>
            </w:r>
          </w:p>
        </w:tc>
      </w:tr>
      <w:tr w:rsidR="00E964C2" w:rsidRPr="007E2DF1" w:rsidTr="00E964C2">
        <w:trPr>
          <w:trHeight w:val="1232"/>
        </w:trPr>
        <w:tc>
          <w:tcPr>
            <w:tcW w:w="324" w:type="pct"/>
          </w:tcPr>
          <w:p w:rsidR="00E964C2" w:rsidRPr="007E2DF1" w:rsidRDefault="004B0D18" w:rsidP="000E3968">
            <w:pPr>
              <w:pStyle w:val="Normal0"/>
              <w:jc w:val="center"/>
              <w:rPr>
                <w:sz w:val="22"/>
                <w:szCs w:val="22"/>
                <w:lang w:eastAsia="en-US"/>
              </w:rPr>
            </w:pPr>
            <w:r>
              <w:rPr>
                <w:spacing w:val="-5"/>
                <w:sz w:val="22"/>
                <w:szCs w:val="22"/>
                <w:lang w:eastAsia="en-US"/>
              </w:rPr>
              <w:t>17</w:t>
            </w:r>
          </w:p>
        </w:tc>
        <w:tc>
          <w:tcPr>
            <w:tcW w:w="1752" w:type="pct"/>
          </w:tcPr>
          <w:p w:rsidR="00E964C2" w:rsidRPr="007E2DF1" w:rsidRDefault="004B0D18" w:rsidP="000E3968">
            <w:pPr>
              <w:pStyle w:val="Normal0"/>
              <w:ind w:right="64"/>
              <w:rPr>
                <w:lang w:val="ru-RU" w:eastAsia="en-US"/>
              </w:rPr>
            </w:pPr>
            <w:r w:rsidRPr="007E2DF1">
              <w:rPr>
                <w:lang w:val="ru-RU" w:eastAsia="en-US"/>
              </w:rPr>
              <w:t>Экосистемы и присущие им закономерности. Биосфера.</w:t>
            </w:r>
          </w:p>
          <w:p w:rsidR="00E964C2" w:rsidRPr="007E2DF1" w:rsidRDefault="004B0D18" w:rsidP="000E3968">
            <w:pPr>
              <w:pStyle w:val="Normal0"/>
              <w:ind w:right="64"/>
              <w:rPr>
                <w:i/>
                <w:lang w:val="ru-RU" w:eastAsia="en-US"/>
              </w:rPr>
            </w:pPr>
            <w:r w:rsidRPr="007E2DF1">
              <w:rPr>
                <w:i/>
                <w:lang w:val="ru-RU" w:eastAsia="en-US"/>
              </w:rPr>
              <w:t>Установление соответствия</w:t>
            </w:r>
          </w:p>
          <w:p w:rsidR="00E964C2" w:rsidRPr="007E2DF1" w:rsidRDefault="004B0D18" w:rsidP="000E3968">
            <w:pPr>
              <w:pStyle w:val="Normal0"/>
              <w:ind w:right="64"/>
              <w:rPr>
                <w:lang w:val="ru-RU" w:eastAsia="en-US"/>
              </w:rPr>
            </w:pPr>
            <w:r w:rsidRPr="007E2DF1">
              <w:rPr>
                <w:i/>
                <w:lang w:val="ru-RU" w:eastAsia="en-US"/>
              </w:rPr>
              <w:t>(без рисунка)</w:t>
            </w:r>
          </w:p>
        </w:tc>
        <w:tc>
          <w:tcPr>
            <w:tcW w:w="770" w:type="pct"/>
          </w:tcPr>
          <w:p w:rsidR="00E964C2" w:rsidRPr="007E2DF1" w:rsidRDefault="004B0D18" w:rsidP="000E3968">
            <w:pPr>
              <w:pStyle w:val="Normal0"/>
              <w:ind w:right="247"/>
              <w:jc w:val="center"/>
              <w:rPr>
                <w:lang w:eastAsia="en-US"/>
              </w:rPr>
            </w:pPr>
            <w:r w:rsidRPr="007E2DF1">
              <w:rPr>
                <w:lang w:eastAsia="en-US"/>
              </w:rPr>
              <w:t>74,1%</w:t>
            </w:r>
          </w:p>
        </w:tc>
        <w:tc>
          <w:tcPr>
            <w:tcW w:w="770" w:type="pct"/>
          </w:tcPr>
          <w:p w:rsidR="00E964C2" w:rsidRPr="007E2DF1" w:rsidRDefault="004B0D18" w:rsidP="000E3968">
            <w:pPr>
              <w:pStyle w:val="Normal0"/>
              <w:jc w:val="center"/>
              <w:rPr>
                <w:color w:val="000000"/>
              </w:rPr>
            </w:pPr>
            <w:r w:rsidRPr="007E2DF1">
              <w:rPr>
                <w:color w:val="000000"/>
              </w:rPr>
              <w:t>81,3%</w:t>
            </w:r>
          </w:p>
          <w:p w:rsidR="00E964C2" w:rsidRPr="007E2DF1" w:rsidRDefault="00E964C2" w:rsidP="000E3968">
            <w:pPr>
              <w:pStyle w:val="Normal0"/>
              <w:ind w:right="108"/>
              <w:jc w:val="center"/>
              <w:rPr>
                <w:lang w:eastAsia="en-US"/>
              </w:rPr>
            </w:pPr>
          </w:p>
        </w:tc>
        <w:tc>
          <w:tcPr>
            <w:tcW w:w="693" w:type="pct"/>
          </w:tcPr>
          <w:p w:rsidR="00E964C2" w:rsidRPr="007E2DF1" w:rsidRDefault="004B0D18" w:rsidP="000E3968">
            <w:pPr>
              <w:pStyle w:val="Normal0"/>
              <w:ind w:right="215"/>
              <w:jc w:val="center"/>
              <w:rPr>
                <w:lang w:eastAsia="en-US"/>
              </w:rPr>
            </w:pPr>
            <w:r w:rsidRPr="007E2DF1">
              <w:rPr>
                <w:lang w:eastAsia="en-US"/>
              </w:rPr>
              <w:t>П</w:t>
            </w:r>
          </w:p>
        </w:tc>
        <w:tc>
          <w:tcPr>
            <w:tcW w:w="692" w:type="pct"/>
          </w:tcPr>
          <w:p w:rsidR="00E964C2" w:rsidRPr="007E2DF1" w:rsidRDefault="004B0D18" w:rsidP="000E3968">
            <w:pPr>
              <w:pStyle w:val="Normal0"/>
              <w:jc w:val="center"/>
              <w:rPr>
                <w:lang w:eastAsia="en-US"/>
              </w:rPr>
            </w:pPr>
            <w:r w:rsidRPr="007E2DF1">
              <w:rPr>
                <w:lang w:eastAsia="en-US"/>
              </w:rPr>
              <w:t>2</w:t>
            </w:r>
          </w:p>
        </w:tc>
      </w:tr>
      <w:tr w:rsidR="00E964C2" w:rsidRPr="007E2DF1" w:rsidTr="00E964C2">
        <w:trPr>
          <w:trHeight w:val="1268"/>
        </w:trPr>
        <w:tc>
          <w:tcPr>
            <w:tcW w:w="324" w:type="pct"/>
          </w:tcPr>
          <w:p w:rsidR="00E964C2" w:rsidRPr="007E2DF1" w:rsidRDefault="004B0D18" w:rsidP="000E3968">
            <w:pPr>
              <w:pStyle w:val="Normal0"/>
              <w:jc w:val="center"/>
              <w:rPr>
                <w:sz w:val="22"/>
                <w:szCs w:val="22"/>
                <w:lang w:eastAsia="en-US"/>
              </w:rPr>
            </w:pPr>
            <w:r>
              <w:rPr>
                <w:spacing w:val="-5"/>
                <w:sz w:val="22"/>
                <w:szCs w:val="22"/>
                <w:lang w:eastAsia="en-US"/>
              </w:rPr>
              <w:t>18</w:t>
            </w:r>
          </w:p>
        </w:tc>
        <w:tc>
          <w:tcPr>
            <w:tcW w:w="1752" w:type="pct"/>
          </w:tcPr>
          <w:p w:rsidR="00E964C2" w:rsidRPr="007E2DF1" w:rsidRDefault="004B0D18" w:rsidP="000E3968">
            <w:pPr>
              <w:pStyle w:val="Normal0"/>
              <w:rPr>
                <w:lang w:eastAsia="en-US"/>
              </w:rPr>
            </w:pPr>
            <w:r w:rsidRPr="007E2DF1">
              <w:rPr>
                <w:lang w:eastAsia="en-US"/>
              </w:rPr>
              <w:t xml:space="preserve">Общебиологические закономерности. </w:t>
            </w:r>
            <w:r w:rsidRPr="007E2DF1">
              <w:rPr>
                <w:i/>
                <w:lang w:eastAsia="en-US"/>
              </w:rPr>
              <w:t>Установление последовательности</w:t>
            </w:r>
          </w:p>
        </w:tc>
        <w:tc>
          <w:tcPr>
            <w:tcW w:w="770" w:type="pct"/>
          </w:tcPr>
          <w:p w:rsidR="00E964C2" w:rsidRPr="007E2DF1" w:rsidRDefault="004B0D18" w:rsidP="000E3968">
            <w:pPr>
              <w:pStyle w:val="Normal0"/>
              <w:ind w:right="246"/>
              <w:jc w:val="center"/>
              <w:rPr>
                <w:b/>
                <w:lang w:eastAsia="en-US"/>
              </w:rPr>
            </w:pPr>
            <w:r w:rsidRPr="007E2DF1">
              <w:rPr>
                <w:b/>
                <w:lang w:eastAsia="en-US"/>
              </w:rPr>
              <w:t>39,7%</w:t>
            </w:r>
          </w:p>
        </w:tc>
        <w:tc>
          <w:tcPr>
            <w:tcW w:w="770" w:type="pct"/>
          </w:tcPr>
          <w:p w:rsidR="00E964C2" w:rsidRPr="007E2DF1" w:rsidRDefault="004B0D18" w:rsidP="000E3968">
            <w:pPr>
              <w:pStyle w:val="Normal0"/>
              <w:jc w:val="center"/>
              <w:rPr>
                <w:color w:val="000000"/>
              </w:rPr>
            </w:pPr>
            <w:r w:rsidRPr="007E2DF1">
              <w:rPr>
                <w:color w:val="000000"/>
              </w:rPr>
              <w:t>45,4%</w:t>
            </w:r>
          </w:p>
          <w:p w:rsidR="00E964C2" w:rsidRPr="007E2DF1" w:rsidRDefault="00E964C2" w:rsidP="000E3968">
            <w:pPr>
              <w:pStyle w:val="Normal0"/>
              <w:ind w:right="108"/>
              <w:jc w:val="center"/>
              <w:rPr>
                <w:lang w:eastAsia="en-US"/>
              </w:rPr>
            </w:pPr>
          </w:p>
        </w:tc>
        <w:tc>
          <w:tcPr>
            <w:tcW w:w="693" w:type="pct"/>
          </w:tcPr>
          <w:p w:rsidR="00E964C2" w:rsidRPr="007E2DF1" w:rsidRDefault="004B0D18" w:rsidP="000E3968">
            <w:pPr>
              <w:pStyle w:val="Normal0"/>
              <w:ind w:right="202"/>
              <w:jc w:val="center"/>
              <w:rPr>
                <w:lang w:eastAsia="en-US"/>
              </w:rPr>
            </w:pPr>
            <w:r w:rsidRPr="007E2DF1">
              <w:rPr>
                <w:lang w:eastAsia="en-US"/>
              </w:rPr>
              <w:t>П</w:t>
            </w:r>
          </w:p>
        </w:tc>
        <w:tc>
          <w:tcPr>
            <w:tcW w:w="692" w:type="pct"/>
          </w:tcPr>
          <w:p w:rsidR="00E964C2" w:rsidRPr="007E2DF1" w:rsidRDefault="004B0D18" w:rsidP="000E3968">
            <w:pPr>
              <w:pStyle w:val="Normal0"/>
              <w:jc w:val="center"/>
              <w:rPr>
                <w:lang w:eastAsia="en-US"/>
              </w:rPr>
            </w:pPr>
            <w:r w:rsidRPr="007E2DF1">
              <w:rPr>
                <w:lang w:eastAsia="en-US"/>
              </w:rPr>
              <w:t>2</w:t>
            </w:r>
          </w:p>
        </w:tc>
      </w:tr>
      <w:tr w:rsidR="00E964C2" w:rsidRPr="007E2DF1" w:rsidTr="00E964C2">
        <w:trPr>
          <w:trHeight w:val="1518"/>
        </w:trPr>
        <w:tc>
          <w:tcPr>
            <w:tcW w:w="324" w:type="pct"/>
          </w:tcPr>
          <w:p w:rsidR="00E964C2" w:rsidRPr="007E2DF1" w:rsidRDefault="004B0D18" w:rsidP="000E3968">
            <w:pPr>
              <w:pStyle w:val="Normal0"/>
              <w:jc w:val="center"/>
              <w:rPr>
                <w:sz w:val="22"/>
                <w:szCs w:val="22"/>
                <w:lang w:eastAsia="en-US"/>
              </w:rPr>
            </w:pPr>
            <w:r w:rsidRPr="007E2DF1">
              <w:rPr>
                <w:spacing w:val="-5"/>
                <w:sz w:val="22"/>
                <w:szCs w:val="22"/>
                <w:lang w:eastAsia="en-US"/>
              </w:rPr>
              <w:t>19</w:t>
            </w:r>
          </w:p>
        </w:tc>
        <w:tc>
          <w:tcPr>
            <w:tcW w:w="1752" w:type="pct"/>
          </w:tcPr>
          <w:p w:rsidR="00E964C2" w:rsidRPr="007E2DF1" w:rsidRDefault="004B0D18" w:rsidP="000E3968">
            <w:pPr>
              <w:pStyle w:val="Normal0"/>
              <w:rPr>
                <w:lang w:val="ru-RU" w:eastAsia="en-US"/>
              </w:rPr>
            </w:pPr>
            <w:r w:rsidRPr="007E2DF1">
              <w:rPr>
                <w:lang w:val="ru-RU" w:eastAsia="en-US"/>
              </w:rPr>
              <w:t xml:space="preserve">Общебиологические закономерности. Человек и его здоровье. </w:t>
            </w:r>
          </w:p>
          <w:p w:rsidR="00E964C2" w:rsidRPr="007E2DF1" w:rsidRDefault="004B0D18" w:rsidP="000E3968">
            <w:pPr>
              <w:pStyle w:val="Normal0"/>
              <w:rPr>
                <w:i/>
                <w:lang w:val="ru-RU" w:eastAsia="en-US"/>
              </w:rPr>
            </w:pPr>
            <w:r w:rsidRPr="007E2DF1">
              <w:rPr>
                <w:i/>
                <w:lang w:val="ru-RU" w:eastAsia="en-US"/>
              </w:rPr>
              <w:t>Работа с таблицей (с рисунком и без рисунка)</w:t>
            </w:r>
          </w:p>
        </w:tc>
        <w:tc>
          <w:tcPr>
            <w:tcW w:w="770" w:type="pct"/>
          </w:tcPr>
          <w:p w:rsidR="00E964C2" w:rsidRPr="007E2DF1" w:rsidRDefault="004B0D18" w:rsidP="000E3968">
            <w:pPr>
              <w:pStyle w:val="Normal0"/>
              <w:ind w:right="246"/>
              <w:jc w:val="center"/>
              <w:rPr>
                <w:b/>
                <w:lang w:eastAsia="en-US"/>
              </w:rPr>
            </w:pPr>
            <w:r w:rsidRPr="007E2DF1">
              <w:rPr>
                <w:b/>
                <w:lang w:eastAsia="en-US"/>
              </w:rPr>
              <w:t>55,2%</w:t>
            </w:r>
          </w:p>
        </w:tc>
        <w:tc>
          <w:tcPr>
            <w:tcW w:w="770" w:type="pct"/>
          </w:tcPr>
          <w:p w:rsidR="00E964C2" w:rsidRPr="007E2DF1" w:rsidRDefault="004B0D18" w:rsidP="000E3968">
            <w:pPr>
              <w:pStyle w:val="Normal0"/>
              <w:jc w:val="center"/>
              <w:rPr>
                <w:color w:val="000000"/>
              </w:rPr>
            </w:pPr>
            <w:r w:rsidRPr="007E2DF1">
              <w:rPr>
                <w:color w:val="000000"/>
              </w:rPr>
              <w:t>62,8%</w:t>
            </w:r>
          </w:p>
          <w:p w:rsidR="00E964C2" w:rsidRPr="007E2DF1" w:rsidRDefault="00E964C2" w:rsidP="000E3968">
            <w:pPr>
              <w:pStyle w:val="Normal0"/>
              <w:ind w:right="108"/>
              <w:jc w:val="center"/>
              <w:rPr>
                <w:lang w:eastAsia="en-US"/>
              </w:rPr>
            </w:pPr>
          </w:p>
        </w:tc>
        <w:tc>
          <w:tcPr>
            <w:tcW w:w="693" w:type="pct"/>
          </w:tcPr>
          <w:p w:rsidR="00E964C2" w:rsidRPr="007E2DF1" w:rsidRDefault="004B0D18" w:rsidP="000E3968">
            <w:pPr>
              <w:pStyle w:val="Normal0"/>
              <w:jc w:val="center"/>
              <w:rPr>
                <w:lang w:eastAsia="en-US"/>
              </w:rPr>
            </w:pPr>
            <w:r w:rsidRPr="007E2DF1">
              <w:rPr>
                <w:lang w:eastAsia="en-US"/>
              </w:rPr>
              <w:t>П</w:t>
            </w:r>
          </w:p>
        </w:tc>
        <w:tc>
          <w:tcPr>
            <w:tcW w:w="692" w:type="pct"/>
          </w:tcPr>
          <w:p w:rsidR="00E964C2" w:rsidRPr="007E2DF1" w:rsidRDefault="004B0D18" w:rsidP="000E3968">
            <w:pPr>
              <w:pStyle w:val="Normal0"/>
              <w:jc w:val="center"/>
              <w:rPr>
                <w:lang w:eastAsia="en-US"/>
              </w:rPr>
            </w:pPr>
            <w:r w:rsidRPr="007E2DF1">
              <w:rPr>
                <w:lang w:eastAsia="en-US"/>
              </w:rPr>
              <w:t>2</w:t>
            </w:r>
          </w:p>
        </w:tc>
      </w:tr>
      <w:tr w:rsidR="00E964C2" w:rsidRPr="007E2DF1" w:rsidTr="00E964C2">
        <w:trPr>
          <w:trHeight w:val="1518"/>
        </w:trPr>
        <w:tc>
          <w:tcPr>
            <w:tcW w:w="324" w:type="pct"/>
          </w:tcPr>
          <w:p w:rsidR="00E964C2" w:rsidRPr="007E2DF1" w:rsidRDefault="004B0D18" w:rsidP="00F559F9">
            <w:pPr>
              <w:pStyle w:val="Normal0"/>
              <w:ind w:right="-15"/>
              <w:jc w:val="center"/>
              <w:rPr>
                <w:sz w:val="22"/>
                <w:szCs w:val="22"/>
                <w:lang w:eastAsia="en-US"/>
              </w:rPr>
            </w:pPr>
            <w:r w:rsidRPr="007E2DF1">
              <w:rPr>
                <w:sz w:val="22"/>
                <w:szCs w:val="22"/>
                <w:lang w:eastAsia="en-US"/>
              </w:rPr>
              <w:t>20</w:t>
            </w:r>
          </w:p>
        </w:tc>
        <w:tc>
          <w:tcPr>
            <w:tcW w:w="1752" w:type="pct"/>
          </w:tcPr>
          <w:p w:rsidR="00E964C2" w:rsidRPr="007E2DF1" w:rsidRDefault="004B0D18" w:rsidP="000E3968">
            <w:pPr>
              <w:pStyle w:val="Normal0"/>
              <w:rPr>
                <w:lang w:val="ru-RU" w:eastAsia="en-US"/>
              </w:rPr>
            </w:pPr>
            <w:r w:rsidRPr="007E2DF1">
              <w:rPr>
                <w:lang w:val="ru-RU" w:eastAsia="en-US"/>
              </w:rPr>
              <w:t>Биологические системы и их закономерности. Анализ данных, в табличной или графической форме</w:t>
            </w:r>
          </w:p>
        </w:tc>
        <w:tc>
          <w:tcPr>
            <w:tcW w:w="770" w:type="pct"/>
          </w:tcPr>
          <w:p w:rsidR="00E964C2" w:rsidRPr="007E2DF1" w:rsidRDefault="004B0D18" w:rsidP="000E3968">
            <w:pPr>
              <w:pStyle w:val="Normal0"/>
              <w:ind w:right="246"/>
              <w:jc w:val="center"/>
              <w:rPr>
                <w:b/>
                <w:lang w:eastAsia="en-US"/>
              </w:rPr>
            </w:pPr>
            <w:r w:rsidRPr="007E2DF1">
              <w:rPr>
                <w:b/>
                <w:lang w:eastAsia="en-US"/>
              </w:rPr>
              <w:t>48,3%</w:t>
            </w:r>
          </w:p>
        </w:tc>
        <w:tc>
          <w:tcPr>
            <w:tcW w:w="770" w:type="pct"/>
          </w:tcPr>
          <w:p w:rsidR="00E964C2" w:rsidRPr="007E2DF1" w:rsidRDefault="004B0D18" w:rsidP="000E3968">
            <w:pPr>
              <w:pStyle w:val="Normal0"/>
              <w:jc w:val="center"/>
              <w:rPr>
                <w:color w:val="000000"/>
              </w:rPr>
            </w:pPr>
            <w:r w:rsidRPr="007E2DF1">
              <w:rPr>
                <w:color w:val="000000"/>
              </w:rPr>
              <w:t>49,7%</w:t>
            </w:r>
          </w:p>
          <w:p w:rsidR="00E964C2" w:rsidRPr="007E2DF1" w:rsidRDefault="00E964C2" w:rsidP="000E3968">
            <w:pPr>
              <w:pStyle w:val="Normal0"/>
              <w:ind w:right="108"/>
              <w:jc w:val="center"/>
              <w:rPr>
                <w:lang w:eastAsia="en-US"/>
              </w:rPr>
            </w:pPr>
          </w:p>
        </w:tc>
        <w:tc>
          <w:tcPr>
            <w:tcW w:w="693" w:type="pct"/>
          </w:tcPr>
          <w:p w:rsidR="00E964C2" w:rsidRPr="007E2DF1" w:rsidRDefault="004B0D18" w:rsidP="000E3968">
            <w:pPr>
              <w:pStyle w:val="Normal0"/>
              <w:ind w:right="215"/>
              <w:jc w:val="center"/>
              <w:rPr>
                <w:lang w:eastAsia="en-US"/>
              </w:rPr>
            </w:pPr>
            <w:r w:rsidRPr="007E2DF1">
              <w:rPr>
                <w:lang w:eastAsia="en-US"/>
              </w:rPr>
              <w:t>П</w:t>
            </w:r>
          </w:p>
        </w:tc>
        <w:tc>
          <w:tcPr>
            <w:tcW w:w="692" w:type="pct"/>
          </w:tcPr>
          <w:p w:rsidR="00E964C2" w:rsidRPr="007E2DF1" w:rsidRDefault="004B0D18" w:rsidP="000E3968">
            <w:pPr>
              <w:pStyle w:val="Normal0"/>
              <w:jc w:val="center"/>
              <w:rPr>
                <w:lang w:eastAsia="en-US"/>
              </w:rPr>
            </w:pPr>
            <w:r w:rsidRPr="007E2DF1">
              <w:rPr>
                <w:lang w:eastAsia="en-US"/>
              </w:rPr>
              <w:t>2</w:t>
            </w:r>
          </w:p>
        </w:tc>
      </w:tr>
      <w:tr w:rsidR="00E964C2" w:rsidRPr="007E2DF1" w:rsidTr="00E964C2">
        <w:trPr>
          <w:trHeight w:val="1244"/>
        </w:trPr>
        <w:tc>
          <w:tcPr>
            <w:tcW w:w="324" w:type="pct"/>
          </w:tcPr>
          <w:p w:rsidR="00E964C2" w:rsidRPr="007E2DF1" w:rsidRDefault="004B0D18" w:rsidP="00F559F9">
            <w:pPr>
              <w:pStyle w:val="Normal0"/>
              <w:ind w:right="-15"/>
              <w:jc w:val="center"/>
              <w:rPr>
                <w:sz w:val="22"/>
                <w:szCs w:val="22"/>
                <w:lang w:eastAsia="en-US"/>
              </w:rPr>
            </w:pPr>
            <w:r w:rsidRPr="007E2DF1">
              <w:rPr>
                <w:spacing w:val="-5"/>
                <w:sz w:val="22"/>
                <w:szCs w:val="22"/>
                <w:lang w:eastAsia="en-US"/>
              </w:rPr>
              <w:t>21</w:t>
            </w:r>
          </w:p>
        </w:tc>
        <w:tc>
          <w:tcPr>
            <w:tcW w:w="1752" w:type="pct"/>
          </w:tcPr>
          <w:p w:rsidR="00E964C2" w:rsidRPr="007E2DF1" w:rsidRDefault="004B0D18" w:rsidP="000E3968">
            <w:pPr>
              <w:pStyle w:val="Normal0"/>
              <w:tabs>
                <w:tab w:val="left" w:pos="1732"/>
              </w:tabs>
              <w:ind w:right="64"/>
              <w:rPr>
                <w:lang w:val="ru-RU" w:eastAsia="en-US"/>
              </w:rPr>
            </w:pPr>
            <w:r w:rsidRPr="007E2DF1">
              <w:rPr>
                <w:lang w:val="ru-RU" w:eastAsia="en-US"/>
              </w:rPr>
              <w:t>Применение биологических знаний в практических ситуациях (практико-ориентированное задание)</w:t>
            </w:r>
          </w:p>
        </w:tc>
        <w:tc>
          <w:tcPr>
            <w:tcW w:w="770" w:type="pct"/>
          </w:tcPr>
          <w:p w:rsidR="00E964C2" w:rsidRPr="007E2DF1" w:rsidRDefault="004B0D18" w:rsidP="000E3968">
            <w:pPr>
              <w:pStyle w:val="Normal0"/>
              <w:ind w:right="247"/>
              <w:jc w:val="center"/>
              <w:rPr>
                <w:b/>
                <w:lang w:eastAsia="en-US"/>
              </w:rPr>
            </w:pPr>
            <w:r w:rsidRPr="007E2DF1">
              <w:rPr>
                <w:b/>
                <w:lang w:eastAsia="en-US"/>
              </w:rPr>
              <w:t>53,4%</w:t>
            </w:r>
          </w:p>
        </w:tc>
        <w:tc>
          <w:tcPr>
            <w:tcW w:w="770" w:type="pct"/>
          </w:tcPr>
          <w:p w:rsidR="00E964C2" w:rsidRPr="007E2DF1" w:rsidRDefault="004B0D18" w:rsidP="000E3968">
            <w:pPr>
              <w:pStyle w:val="Normal0"/>
              <w:jc w:val="center"/>
              <w:rPr>
                <w:color w:val="000000"/>
              </w:rPr>
            </w:pPr>
            <w:r w:rsidRPr="007E2DF1">
              <w:rPr>
                <w:color w:val="000000"/>
              </w:rPr>
              <w:t>48,3%</w:t>
            </w:r>
          </w:p>
          <w:p w:rsidR="00E964C2" w:rsidRPr="007E2DF1" w:rsidRDefault="00E964C2" w:rsidP="000E3968">
            <w:pPr>
              <w:pStyle w:val="Normal0"/>
              <w:jc w:val="center"/>
              <w:rPr>
                <w:lang w:eastAsia="en-US"/>
              </w:rPr>
            </w:pPr>
          </w:p>
        </w:tc>
        <w:tc>
          <w:tcPr>
            <w:tcW w:w="693" w:type="pct"/>
          </w:tcPr>
          <w:p w:rsidR="00E964C2" w:rsidRPr="007E2DF1" w:rsidRDefault="004B0D18" w:rsidP="000E3968">
            <w:pPr>
              <w:pStyle w:val="Normal0"/>
              <w:jc w:val="center"/>
              <w:rPr>
                <w:lang w:eastAsia="en-US"/>
              </w:rPr>
            </w:pPr>
            <w:r w:rsidRPr="007E2DF1">
              <w:rPr>
                <w:lang w:eastAsia="en-US"/>
              </w:rPr>
              <w:t>П</w:t>
            </w:r>
          </w:p>
        </w:tc>
        <w:tc>
          <w:tcPr>
            <w:tcW w:w="692" w:type="pct"/>
          </w:tcPr>
          <w:p w:rsidR="00E964C2" w:rsidRPr="007E2DF1" w:rsidRDefault="004B0D18" w:rsidP="000E3968">
            <w:pPr>
              <w:pStyle w:val="Normal0"/>
              <w:jc w:val="center"/>
              <w:rPr>
                <w:lang w:eastAsia="en-US"/>
              </w:rPr>
            </w:pPr>
            <w:r w:rsidRPr="007E2DF1">
              <w:rPr>
                <w:lang w:eastAsia="en-US"/>
              </w:rPr>
              <w:t>2</w:t>
            </w:r>
          </w:p>
        </w:tc>
      </w:tr>
      <w:tr w:rsidR="00E964C2" w:rsidRPr="007E2DF1" w:rsidTr="00E964C2">
        <w:trPr>
          <w:trHeight w:val="515"/>
        </w:trPr>
        <w:tc>
          <w:tcPr>
            <w:tcW w:w="324" w:type="pct"/>
          </w:tcPr>
          <w:p w:rsidR="00E964C2" w:rsidRPr="007E2DF1" w:rsidRDefault="004B0D18" w:rsidP="00F559F9">
            <w:pPr>
              <w:pStyle w:val="Normal0"/>
              <w:ind w:right="-15"/>
              <w:jc w:val="center"/>
              <w:rPr>
                <w:sz w:val="22"/>
                <w:szCs w:val="22"/>
                <w:lang w:eastAsia="en-US"/>
              </w:rPr>
            </w:pPr>
            <w:r w:rsidRPr="007E2DF1">
              <w:rPr>
                <w:spacing w:val="-5"/>
                <w:sz w:val="22"/>
                <w:szCs w:val="22"/>
                <w:lang w:eastAsia="en-US"/>
              </w:rPr>
              <w:t>22</w:t>
            </w:r>
          </w:p>
        </w:tc>
        <w:tc>
          <w:tcPr>
            <w:tcW w:w="1752" w:type="pct"/>
          </w:tcPr>
          <w:p w:rsidR="00E964C2" w:rsidRPr="007E2DF1" w:rsidRDefault="004B0D18" w:rsidP="000E3968">
            <w:pPr>
              <w:pStyle w:val="Normal0"/>
              <w:rPr>
                <w:lang w:val="ru-RU" w:eastAsia="en-US"/>
              </w:rPr>
            </w:pPr>
            <w:r w:rsidRPr="007E2DF1">
              <w:rPr>
                <w:lang w:val="ru-RU" w:eastAsia="en-US"/>
              </w:rPr>
              <w:t>Задание с изображением</w:t>
            </w:r>
          </w:p>
          <w:p w:rsidR="00E964C2" w:rsidRPr="007E2DF1" w:rsidRDefault="004B0D18" w:rsidP="000E3968">
            <w:pPr>
              <w:pStyle w:val="Normal0"/>
              <w:rPr>
                <w:lang w:val="ru-RU" w:eastAsia="en-US"/>
              </w:rPr>
            </w:pPr>
            <w:r w:rsidRPr="007E2DF1">
              <w:rPr>
                <w:lang w:val="ru-RU" w:eastAsia="en-US"/>
              </w:rPr>
              <w:t>биологического объекта</w:t>
            </w:r>
          </w:p>
        </w:tc>
        <w:tc>
          <w:tcPr>
            <w:tcW w:w="770" w:type="pct"/>
          </w:tcPr>
          <w:p w:rsidR="00E964C2" w:rsidRPr="007E2DF1" w:rsidRDefault="004B0D18" w:rsidP="000E3968">
            <w:pPr>
              <w:pStyle w:val="Normal0"/>
              <w:ind w:right="247"/>
              <w:jc w:val="center"/>
              <w:rPr>
                <w:b/>
                <w:lang w:eastAsia="en-US"/>
              </w:rPr>
            </w:pPr>
            <w:r w:rsidRPr="007E2DF1">
              <w:rPr>
                <w:b/>
                <w:lang w:eastAsia="en-US"/>
              </w:rPr>
              <w:t>41,4%</w:t>
            </w:r>
          </w:p>
        </w:tc>
        <w:tc>
          <w:tcPr>
            <w:tcW w:w="770" w:type="pct"/>
          </w:tcPr>
          <w:p w:rsidR="00E964C2" w:rsidRPr="007E2DF1" w:rsidRDefault="004B0D18" w:rsidP="000E3968">
            <w:pPr>
              <w:pStyle w:val="Normal0"/>
              <w:jc w:val="center"/>
              <w:rPr>
                <w:color w:val="000000"/>
              </w:rPr>
            </w:pPr>
            <w:r w:rsidRPr="007E2DF1">
              <w:rPr>
                <w:color w:val="000000"/>
              </w:rPr>
              <w:t>40,9%</w:t>
            </w:r>
          </w:p>
          <w:p w:rsidR="00E964C2" w:rsidRPr="007E2DF1" w:rsidRDefault="00E964C2" w:rsidP="000E3968">
            <w:pPr>
              <w:pStyle w:val="Normal0"/>
              <w:ind w:right="70"/>
              <w:jc w:val="center"/>
              <w:rPr>
                <w:lang w:eastAsia="en-US"/>
              </w:rPr>
            </w:pPr>
          </w:p>
        </w:tc>
        <w:tc>
          <w:tcPr>
            <w:tcW w:w="693" w:type="pct"/>
          </w:tcPr>
          <w:p w:rsidR="00E964C2" w:rsidRPr="007E2DF1" w:rsidRDefault="004B0D18" w:rsidP="000E3968">
            <w:pPr>
              <w:pStyle w:val="Normal0"/>
              <w:jc w:val="center"/>
              <w:rPr>
                <w:lang w:eastAsia="en-US"/>
              </w:rPr>
            </w:pPr>
            <w:r w:rsidRPr="007E2DF1">
              <w:rPr>
                <w:lang w:eastAsia="en-US"/>
              </w:rPr>
              <w:t>П</w:t>
            </w:r>
          </w:p>
        </w:tc>
        <w:tc>
          <w:tcPr>
            <w:tcW w:w="692" w:type="pct"/>
          </w:tcPr>
          <w:p w:rsidR="00E964C2" w:rsidRPr="007E2DF1" w:rsidRDefault="004B0D18" w:rsidP="000E3968">
            <w:pPr>
              <w:pStyle w:val="Normal0"/>
              <w:jc w:val="center"/>
              <w:rPr>
                <w:lang w:eastAsia="en-US"/>
              </w:rPr>
            </w:pPr>
            <w:r w:rsidRPr="007E2DF1">
              <w:rPr>
                <w:lang w:eastAsia="en-US"/>
              </w:rPr>
              <w:t>2</w:t>
            </w:r>
          </w:p>
        </w:tc>
      </w:tr>
      <w:tr w:rsidR="00E964C2" w:rsidRPr="007E2DF1" w:rsidTr="00E964C2">
        <w:trPr>
          <w:trHeight w:val="685"/>
        </w:trPr>
        <w:tc>
          <w:tcPr>
            <w:tcW w:w="324" w:type="pct"/>
          </w:tcPr>
          <w:p w:rsidR="00E964C2" w:rsidRPr="007E2DF1" w:rsidRDefault="004B0D18" w:rsidP="00F559F9">
            <w:pPr>
              <w:pStyle w:val="Normal0"/>
              <w:ind w:right="-15"/>
              <w:jc w:val="center"/>
              <w:rPr>
                <w:sz w:val="22"/>
                <w:szCs w:val="22"/>
                <w:lang w:eastAsia="en-US"/>
              </w:rPr>
            </w:pPr>
            <w:r w:rsidRPr="007E2DF1">
              <w:rPr>
                <w:spacing w:val="-5"/>
                <w:sz w:val="22"/>
                <w:szCs w:val="22"/>
                <w:lang w:eastAsia="en-US"/>
              </w:rPr>
              <w:t>23</w:t>
            </w:r>
          </w:p>
        </w:tc>
        <w:tc>
          <w:tcPr>
            <w:tcW w:w="1752" w:type="pct"/>
          </w:tcPr>
          <w:p w:rsidR="00E964C2" w:rsidRPr="007E2DF1" w:rsidRDefault="004B0D18" w:rsidP="000E3968">
            <w:pPr>
              <w:pStyle w:val="Normal0"/>
              <w:tabs>
                <w:tab w:val="left" w:pos="1143"/>
                <w:tab w:val="left" w:pos="1757"/>
              </w:tabs>
              <w:ind w:right="64"/>
              <w:rPr>
                <w:lang w:val="ru-RU" w:eastAsia="en-US"/>
              </w:rPr>
            </w:pPr>
            <w:r w:rsidRPr="007E2DF1">
              <w:rPr>
                <w:lang w:val="ru-RU" w:eastAsia="en-US"/>
              </w:rPr>
              <w:t>Задание</w:t>
            </w:r>
            <w:r w:rsidRPr="007E2DF1">
              <w:rPr>
                <w:lang w:val="ru-RU" w:eastAsia="en-US"/>
              </w:rPr>
              <w:tab/>
              <w:t>на</w:t>
            </w:r>
            <w:r w:rsidRPr="007E2DF1">
              <w:rPr>
                <w:lang w:val="ru-RU" w:eastAsia="en-US"/>
              </w:rPr>
              <w:tab/>
              <w:t>анализ биологической информации</w:t>
            </w:r>
          </w:p>
        </w:tc>
        <w:tc>
          <w:tcPr>
            <w:tcW w:w="770" w:type="pct"/>
          </w:tcPr>
          <w:p w:rsidR="00E964C2" w:rsidRPr="007E2DF1" w:rsidRDefault="004B0D18" w:rsidP="000E3968">
            <w:pPr>
              <w:pStyle w:val="Normal0"/>
              <w:ind w:right="247"/>
              <w:jc w:val="center"/>
              <w:rPr>
                <w:b/>
                <w:lang w:eastAsia="en-US"/>
              </w:rPr>
            </w:pPr>
            <w:r w:rsidRPr="007E2DF1">
              <w:rPr>
                <w:b/>
                <w:lang w:eastAsia="en-US"/>
              </w:rPr>
              <w:t>31,0%</w:t>
            </w:r>
          </w:p>
        </w:tc>
        <w:tc>
          <w:tcPr>
            <w:tcW w:w="770" w:type="pct"/>
          </w:tcPr>
          <w:p w:rsidR="00E964C2" w:rsidRPr="007E2DF1" w:rsidRDefault="004B0D18" w:rsidP="000E3968">
            <w:pPr>
              <w:pStyle w:val="Normal0"/>
              <w:jc w:val="center"/>
              <w:rPr>
                <w:color w:val="000000"/>
              </w:rPr>
            </w:pPr>
            <w:r w:rsidRPr="007E2DF1">
              <w:rPr>
                <w:color w:val="000000"/>
              </w:rPr>
              <w:t>30,5%</w:t>
            </w:r>
          </w:p>
          <w:p w:rsidR="00E964C2" w:rsidRPr="007E2DF1" w:rsidRDefault="00E964C2" w:rsidP="000E3968">
            <w:pPr>
              <w:pStyle w:val="Normal0"/>
              <w:ind w:right="108"/>
              <w:jc w:val="center"/>
              <w:rPr>
                <w:lang w:eastAsia="en-US"/>
              </w:rPr>
            </w:pPr>
          </w:p>
        </w:tc>
        <w:tc>
          <w:tcPr>
            <w:tcW w:w="693" w:type="pct"/>
          </w:tcPr>
          <w:p w:rsidR="00E964C2" w:rsidRPr="007E2DF1" w:rsidRDefault="004B0D18" w:rsidP="000E3968">
            <w:pPr>
              <w:pStyle w:val="Normal0"/>
              <w:jc w:val="center"/>
              <w:rPr>
                <w:lang w:eastAsia="en-US"/>
              </w:rPr>
            </w:pPr>
            <w:r w:rsidRPr="007E2DF1">
              <w:rPr>
                <w:lang w:eastAsia="en-US"/>
              </w:rPr>
              <w:t>П</w:t>
            </w:r>
          </w:p>
        </w:tc>
        <w:tc>
          <w:tcPr>
            <w:tcW w:w="692" w:type="pct"/>
          </w:tcPr>
          <w:p w:rsidR="00E964C2" w:rsidRPr="007E2DF1" w:rsidRDefault="004B0D18" w:rsidP="000E3968">
            <w:pPr>
              <w:pStyle w:val="Normal0"/>
              <w:jc w:val="center"/>
              <w:rPr>
                <w:lang w:eastAsia="en-US"/>
              </w:rPr>
            </w:pPr>
            <w:r w:rsidRPr="007E2DF1">
              <w:rPr>
                <w:lang w:eastAsia="en-US"/>
              </w:rPr>
              <w:t>2</w:t>
            </w:r>
          </w:p>
        </w:tc>
      </w:tr>
      <w:tr w:rsidR="00E964C2" w:rsidRPr="007E2DF1" w:rsidTr="00E964C2">
        <w:trPr>
          <w:trHeight w:val="955"/>
        </w:trPr>
        <w:tc>
          <w:tcPr>
            <w:tcW w:w="324" w:type="pct"/>
          </w:tcPr>
          <w:p w:rsidR="00E964C2" w:rsidRPr="007E2DF1" w:rsidRDefault="004B0D18" w:rsidP="00F559F9">
            <w:pPr>
              <w:pStyle w:val="Normal0"/>
              <w:ind w:right="-15"/>
              <w:jc w:val="center"/>
              <w:rPr>
                <w:sz w:val="22"/>
                <w:szCs w:val="22"/>
                <w:lang w:eastAsia="en-US"/>
              </w:rPr>
            </w:pPr>
            <w:r w:rsidRPr="007E2DF1">
              <w:rPr>
                <w:spacing w:val="-5"/>
                <w:sz w:val="22"/>
                <w:szCs w:val="22"/>
                <w:lang w:eastAsia="en-US"/>
              </w:rPr>
              <w:t>24</w:t>
            </w:r>
          </w:p>
        </w:tc>
        <w:tc>
          <w:tcPr>
            <w:tcW w:w="1752" w:type="pct"/>
          </w:tcPr>
          <w:p w:rsidR="00E964C2" w:rsidRPr="007E2DF1" w:rsidRDefault="004B0D18" w:rsidP="000E3968">
            <w:pPr>
              <w:pStyle w:val="Normal0"/>
              <w:tabs>
                <w:tab w:val="left" w:pos="1220"/>
                <w:tab w:val="left" w:pos="2100"/>
              </w:tabs>
              <w:ind w:right="64"/>
              <w:rPr>
                <w:lang w:val="ru-RU" w:eastAsia="en-US"/>
              </w:rPr>
            </w:pPr>
            <w:r w:rsidRPr="007E2DF1">
              <w:rPr>
                <w:lang w:val="ru-RU" w:eastAsia="en-US"/>
              </w:rPr>
              <w:t>Решение</w:t>
            </w:r>
            <w:r w:rsidRPr="007E2DF1">
              <w:rPr>
                <w:lang w:val="ru-RU" w:eastAsia="en-US"/>
              </w:rPr>
              <w:tab/>
              <w:t>задач</w:t>
            </w:r>
            <w:r w:rsidRPr="007E2DF1">
              <w:rPr>
                <w:lang w:val="ru-RU" w:eastAsia="en-US"/>
              </w:rPr>
              <w:tab/>
              <w:t>по цитологии на применение</w:t>
            </w:r>
          </w:p>
          <w:p w:rsidR="00E964C2" w:rsidRPr="007E2DF1" w:rsidRDefault="004B0D18" w:rsidP="000E3968">
            <w:pPr>
              <w:pStyle w:val="Normal0"/>
              <w:rPr>
                <w:lang w:eastAsia="en-US"/>
              </w:rPr>
            </w:pPr>
            <w:r w:rsidRPr="007E2DF1">
              <w:rPr>
                <w:lang w:eastAsia="en-US"/>
              </w:rPr>
              <w:t>знаний в новой ситуации</w:t>
            </w:r>
          </w:p>
        </w:tc>
        <w:tc>
          <w:tcPr>
            <w:tcW w:w="770" w:type="pct"/>
          </w:tcPr>
          <w:p w:rsidR="00E964C2" w:rsidRPr="007E2DF1" w:rsidRDefault="004B0D18" w:rsidP="000E3968">
            <w:pPr>
              <w:pStyle w:val="Normal0"/>
              <w:ind w:right="247"/>
              <w:jc w:val="center"/>
              <w:rPr>
                <w:b/>
                <w:lang w:eastAsia="en-US"/>
              </w:rPr>
            </w:pPr>
            <w:r w:rsidRPr="007E2DF1">
              <w:rPr>
                <w:b/>
                <w:lang w:eastAsia="en-US"/>
              </w:rPr>
              <w:t>54,0%</w:t>
            </w:r>
          </w:p>
        </w:tc>
        <w:tc>
          <w:tcPr>
            <w:tcW w:w="770" w:type="pct"/>
          </w:tcPr>
          <w:p w:rsidR="00E964C2" w:rsidRPr="007E2DF1" w:rsidRDefault="004B0D18" w:rsidP="000E3968">
            <w:pPr>
              <w:pStyle w:val="Normal0"/>
              <w:jc w:val="center"/>
              <w:rPr>
                <w:color w:val="000000"/>
              </w:rPr>
            </w:pPr>
            <w:r w:rsidRPr="007E2DF1">
              <w:rPr>
                <w:color w:val="000000"/>
              </w:rPr>
              <w:t>54,6%</w:t>
            </w:r>
          </w:p>
          <w:p w:rsidR="00E964C2" w:rsidRPr="007E2DF1" w:rsidRDefault="00E964C2" w:rsidP="000E3968">
            <w:pPr>
              <w:pStyle w:val="Normal0"/>
              <w:jc w:val="center"/>
              <w:rPr>
                <w:lang w:eastAsia="en-US"/>
              </w:rPr>
            </w:pPr>
          </w:p>
        </w:tc>
        <w:tc>
          <w:tcPr>
            <w:tcW w:w="693" w:type="pct"/>
          </w:tcPr>
          <w:p w:rsidR="00E964C2" w:rsidRPr="007E2DF1" w:rsidRDefault="004B0D18" w:rsidP="000E3968">
            <w:pPr>
              <w:pStyle w:val="Normal0"/>
              <w:jc w:val="center"/>
              <w:rPr>
                <w:lang w:eastAsia="en-US"/>
              </w:rPr>
            </w:pPr>
            <w:r w:rsidRPr="007E2DF1">
              <w:rPr>
                <w:lang w:eastAsia="en-US"/>
              </w:rPr>
              <w:t>В</w:t>
            </w:r>
          </w:p>
        </w:tc>
        <w:tc>
          <w:tcPr>
            <w:tcW w:w="692" w:type="pct"/>
          </w:tcPr>
          <w:p w:rsidR="00E964C2" w:rsidRPr="007E2DF1" w:rsidRDefault="004B0D18" w:rsidP="000E3968">
            <w:pPr>
              <w:pStyle w:val="Normal0"/>
              <w:jc w:val="center"/>
              <w:rPr>
                <w:highlight w:val="yellow"/>
                <w:lang w:eastAsia="en-US"/>
              </w:rPr>
            </w:pPr>
            <w:r w:rsidRPr="007E2DF1">
              <w:rPr>
                <w:lang w:eastAsia="en-US"/>
              </w:rPr>
              <w:t>3</w:t>
            </w:r>
          </w:p>
        </w:tc>
      </w:tr>
      <w:tr w:rsidR="00E964C2" w:rsidRPr="007E2DF1" w:rsidTr="00E964C2">
        <w:trPr>
          <w:trHeight w:val="840"/>
        </w:trPr>
        <w:tc>
          <w:tcPr>
            <w:tcW w:w="324" w:type="pct"/>
          </w:tcPr>
          <w:p w:rsidR="00E964C2" w:rsidRPr="007E2DF1" w:rsidRDefault="004B0D18" w:rsidP="00F559F9">
            <w:pPr>
              <w:pStyle w:val="Normal0"/>
              <w:ind w:right="-15"/>
              <w:jc w:val="center"/>
              <w:rPr>
                <w:sz w:val="22"/>
                <w:szCs w:val="22"/>
                <w:lang w:eastAsia="en-US"/>
              </w:rPr>
            </w:pPr>
            <w:r w:rsidRPr="007E2DF1">
              <w:rPr>
                <w:sz w:val="22"/>
                <w:szCs w:val="22"/>
                <w:lang w:eastAsia="en-US"/>
              </w:rPr>
              <w:t>25</w:t>
            </w:r>
          </w:p>
        </w:tc>
        <w:tc>
          <w:tcPr>
            <w:tcW w:w="1752" w:type="pct"/>
          </w:tcPr>
          <w:p w:rsidR="00E964C2" w:rsidRPr="007E2DF1" w:rsidRDefault="004B0D18" w:rsidP="000E3968">
            <w:pPr>
              <w:pStyle w:val="Normal0"/>
              <w:tabs>
                <w:tab w:val="left" w:pos="508"/>
                <w:tab w:val="left" w:pos="1733"/>
              </w:tabs>
              <w:ind w:right="64"/>
              <w:rPr>
                <w:lang w:val="ru-RU" w:eastAsia="en-US"/>
              </w:rPr>
            </w:pPr>
            <w:r w:rsidRPr="007E2DF1">
              <w:rPr>
                <w:lang w:val="ru-RU" w:eastAsia="en-US"/>
              </w:rPr>
              <w:t>Решение задач по генетике на применение</w:t>
            </w:r>
            <w:r w:rsidRPr="007E2DF1">
              <w:rPr>
                <w:lang w:val="ru-RU" w:eastAsia="en-US"/>
              </w:rPr>
              <w:tab/>
              <w:t>знаний</w:t>
            </w:r>
          </w:p>
          <w:p w:rsidR="00E964C2" w:rsidRPr="007E2DF1" w:rsidRDefault="004B0D18" w:rsidP="000E3968">
            <w:pPr>
              <w:pStyle w:val="Normal0"/>
              <w:rPr>
                <w:lang w:eastAsia="en-US"/>
              </w:rPr>
            </w:pPr>
            <w:r w:rsidRPr="007E2DF1">
              <w:rPr>
                <w:lang w:eastAsia="en-US"/>
              </w:rPr>
              <w:t>в новой ситуации</w:t>
            </w:r>
          </w:p>
        </w:tc>
        <w:tc>
          <w:tcPr>
            <w:tcW w:w="770" w:type="pct"/>
          </w:tcPr>
          <w:p w:rsidR="00E964C2" w:rsidRPr="007E2DF1" w:rsidRDefault="004B0D18" w:rsidP="000E3968">
            <w:pPr>
              <w:pStyle w:val="Normal0"/>
              <w:ind w:right="247"/>
              <w:jc w:val="center"/>
              <w:rPr>
                <w:lang w:eastAsia="en-US"/>
              </w:rPr>
            </w:pPr>
            <w:r w:rsidRPr="007E2DF1">
              <w:rPr>
                <w:lang w:eastAsia="en-US"/>
              </w:rPr>
              <w:t>64,4%</w:t>
            </w:r>
          </w:p>
        </w:tc>
        <w:tc>
          <w:tcPr>
            <w:tcW w:w="770" w:type="pct"/>
          </w:tcPr>
          <w:p w:rsidR="00E964C2" w:rsidRPr="007E2DF1" w:rsidRDefault="004B0D18" w:rsidP="000E3968">
            <w:pPr>
              <w:pStyle w:val="Normal0"/>
              <w:jc w:val="center"/>
              <w:rPr>
                <w:color w:val="000000"/>
              </w:rPr>
            </w:pPr>
            <w:r w:rsidRPr="007E2DF1">
              <w:rPr>
                <w:color w:val="000000"/>
              </w:rPr>
              <w:t>63,4%</w:t>
            </w:r>
          </w:p>
          <w:p w:rsidR="00E964C2" w:rsidRPr="007E2DF1" w:rsidRDefault="00E964C2" w:rsidP="000E3968">
            <w:pPr>
              <w:pStyle w:val="Normal0"/>
              <w:jc w:val="center"/>
              <w:rPr>
                <w:lang w:eastAsia="en-US"/>
              </w:rPr>
            </w:pPr>
          </w:p>
        </w:tc>
        <w:tc>
          <w:tcPr>
            <w:tcW w:w="693" w:type="pct"/>
          </w:tcPr>
          <w:p w:rsidR="00E964C2" w:rsidRPr="007E2DF1" w:rsidRDefault="004B0D18" w:rsidP="000E3968">
            <w:pPr>
              <w:pStyle w:val="Normal0"/>
              <w:jc w:val="center"/>
              <w:rPr>
                <w:lang w:eastAsia="en-US"/>
              </w:rPr>
            </w:pPr>
            <w:r w:rsidRPr="007E2DF1">
              <w:rPr>
                <w:lang w:eastAsia="en-US"/>
              </w:rPr>
              <w:t>В</w:t>
            </w:r>
          </w:p>
        </w:tc>
        <w:tc>
          <w:tcPr>
            <w:tcW w:w="692" w:type="pct"/>
          </w:tcPr>
          <w:p w:rsidR="00E964C2" w:rsidRPr="007E2DF1" w:rsidRDefault="004B0D18" w:rsidP="000E3968">
            <w:pPr>
              <w:pStyle w:val="Normal0"/>
              <w:jc w:val="center"/>
              <w:rPr>
                <w:highlight w:val="yellow"/>
                <w:lang w:eastAsia="en-US"/>
              </w:rPr>
            </w:pPr>
            <w:r w:rsidRPr="007E2DF1">
              <w:rPr>
                <w:lang w:eastAsia="en-US"/>
              </w:rPr>
              <w:t>3</w:t>
            </w:r>
          </w:p>
        </w:tc>
      </w:tr>
    </w:tbl>
    <w:p w:rsidR="00E964C2" w:rsidRPr="007E2DF1" w:rsidRDefault="00E964C2" w:rsidP="00E964C2">
      <w:pPr>
        <w:pStyle w:val="Normal0"/>
        <w:ind w:firstLine="709"/>
      </w:pPr>
    </w:p>
    <w:p w:rsidR="00E964C2" w:rsidRPr="007E2DF1" w:rsidRDefault="004B0D18" w:rsidP="00E964C2">
      <w:pPr>
        <w:pStyle w:val="Normal0"/>
        <w:spacing w:before="120" w:after="120" w:line="312" w:lineRule="auto"/>
        <w:ind w:firstLine="709"/>
        <w:jc w:val="both"/>
        <w:rPr>
          <w:sz w:val="28"/>
          <w:szCs w:val="28"/>
        </w:rPr>
      </w:pPr>
      <w:r w:rsidRPr="007E2DF1">
        <w:rPr>
          <w:sz w:val="28"/>
          <w:szCs w:val="28"/>
        </w:rPr>
        <w:t>Согласно полученным результатам, для 31% участников диагностики можно уверенно говорить о высоком уровне освоения предметных компетенций.</w:t>
      </w:r>
    </w:p>
    <w:p w:rsidR="00E964C2" w:rsidRPr="007E2DF1" w:rsidRDefault="004B0D18" w:rsidP="00E964C2">
      <w:pPr>
        <w:pStyle w:val="Normal0"/>
        <w:spacing w:before="120" w:after="120" w:line="312" w:lineRule="auto"/>
        <w:ind w:firstLine="709"/>
        <w:jc w:val="both"/>
        <w:rPr>
          <w:sz w:val="28"/>
          <w:szCs w:val="28"/>
        </w:rPr>
      </w:pPr>
      <w:r w:rsidRPr="007E2DF1">
        <w:rPr>
          <w:sz w:val="28"/>
          <w:szCs w:val="28"/>
        </w:rPr>
        <w:t>Анализ результатов диагностической работы позволяет выявить следующие профессиональные дефициты по блокам умений и предметным элементам содержания:</w:t>
      </w:r>
    </w:p>
    <w:p w:rsidR="00E964C2" w:rsidRPr="007E2DF1" w:rsidRDefault="004B0D18" w:rsidP="00E964C2">
      <w:pPr>
        <w:pStyle w:val="Normal0"/>
        <w:spacing w:before="120" w:after="120" w:line="312" w:lineRule="auto"/>
        <w:ind w:firstLine="709"/>
        <w:jc w:val="both"/>
        <w:rPr>
          <w:sz w:val="28"/>
          <w:szCs w:val="28"/>
        </w:rPr>
      </w:pPr>
      <w:r w:rsidRPr="007E2DF1">
        <w:rPr>
          <w:sz w:val="28"/>
          <w:szCs w:val="28"/>
        </w:rPr>
        <w:lastRenderedPageBreak/>
        <w:t>- решение биологических задач на моно- и дигибридное скрещивание;</w:t>
      </w:r>
    </w:p>
    <w:p w:rsidR="00E964C2" w:rsidRPr="007E2DF1" w:rsidRDefault="004B0D18" w:rsidP="00E964C2">
      <w:pPr>
        <w:pStyle w:val="Normal0"/>
        <w:spacing w:before="120" w:after="120" w:line="312" w:lineRule="auto"/>
        <w:ind w:firstLine="709"/>
        <w:jc w:val="both"/>
        <w:rPr>
          <w:sz w:val="28"/>
          <w:szCs w:val="28"/>
        </w:rPr>
      </w:pPr>
      <w:r w:rsidRPr="007E2DF1">
        <w:rPr>
          <w:sz w:val="28"/>
          <w:szCs w:val="28"/>
        </w:rPr>
        <w:t>- установление последовательности событий биологических процессов;</w:t>
      </w:r>
    </w:p>
    <w:p w:rsidR="00E964C2" w:rsidRPr="007E2DF1" w:rsidRDefault="004B0D18" w:rsidP="00E964C2">
      <w:pPr>
        <w:pStyle w:val="Normal0"/>
        <w:spacing w:before="120" w:after="120" w:line="312" w:lineRule="auto"/>
        <w:ind w:firstLine="709"/>
        <w:jc w:val="both"/>
        <w:rPr>
          <w:sz w:val="28"/>
          <w:szCs w:val="28"/>
        </w:rPr>
      </w:pPr>
      <w:r w:rsidRPr="007E2DF1">
        <w:rPr>
          <w:sz w:val="28"/>
          <w:szCs w:val="28"/>
        </w:rPr>
        <w:t>- решение задач по цитологии на применение знаний в новой ситуации;</w:t>
      </w:r>
    </w:p>
    <w:p w:rsidR="00E964C2" w:rsidRPr="007E2DF1" w:rsidRDefault="004B0D18" w:rsidP="00E964C2">
      <w:pPr>
        <w:pStyle w:val="Normal0"/>
        <w:spacing w:before="120" w:after="120" w:line="312" w:lineRule="auto"/>
        <w:ind w:firstLine="709"/>
        <w:jc w:val="both"/>
        <w:rPr>
          <w:sz w:val="28"/>
          <w:szCs w:val="28"/>
        </w:rPr>
      </w:pPr>
      <w:r w:rsidRPr="007E2DF1">
        <w:rPr>
          <w:sz w:val="28"/>
          <w:szCs w:val="28"/>
        </w:rPr>
        <w:t>- работа с биологической информацией, представленной в различных форматах: рисунки, схемы, таблицы, графики;</w:t>
      </w:r>
    </w:p>
    <w:p w:rsidR="00E964C2" w:rsidRPr="007E2DF1" w:rsidRDefault="004B0D18" w:rsidP="00E964C2">
      <w:pPr>
        <w:pStyle w:val="Normal0"/>
        <w:spacing w:before="120" w:after="120" w:line="312" w:lineRule="auto"/>
        <w:ind w:firstLine="709"/>
        <w:jc w:val="both"/>
        <w:rPr>
          <w:sz w:val="28"/>
          <w:szCs w:val="28"/>
        </w:rPr>
      </w:pPr>
      <w:r w:rsidRPr="007E2DF1">
        <w:rPr>
          <w:sz w:val="28"/>
          <w:szCs w:val="28"/>
        </w:rPr>
        <w:t>- задания на применение биологических знаний в практических ситуациях (практико-ориентированные задания).</w:t>
      </w:r>
    </w:p>
    <w:p w:rsidR="00E964C2" w:rsidRPr="007E2DF1" w:rsidRDefault="004B0D18" w:rsidP="00E964C2">
      <w:pPr>
        <w:pStyle w:val="Normal0"/>
        <w:spacing w:before="120" w:after="120" w:line="312" w:lineRule="auto"/>
        <w:ind w:firstLine="709"/>
        <w:jc w:val="both"/>
        <w:rPr>
          <w:sz w:val="28"/>
          <w:szCs w:val="28"/>
        </w:rPr>
      </w:pPr>
      <w:r w:rsidRPr="007E2DF1">
        <w:rPr>
          <w:sz w:val="28"/>
          <w:szCs w:val="28"/>
        </w:rPr>
        <w:t>Анализ результатов позволяет сделать вывод о том, что выполнение заданий участниками диагностики существенно зависит от формы его предъявления. Наибольшие трудности вызвали задания на установление соответствия и последовательности биологических объектов и процессов. Кроме того, задания, в которых требовалось решить задачу, самостоятельно сформулировать ответ, записать число или термин, выполнены с более низкими результатами, чем задания с множественным выбором.</w:t>
      </w:r>
    </w:p>
    <w:p w:rsidR="00E964C2" w:rsidRPr="007E2DF1" w:rsidRDefault="00E964C2" w:rsidP="00E964C2">
      <w:pPr>
        <w:pStyle w:val="Normal0"/>
        <w:spacing w:after="160" w:line="259" w:lineRule="auto"/>
        <w:ind w:firstLine="709"/>
        <w:rPr>
          <w:b/>
          <w:bCs/>
          <w:i/>
        </w:rPr>
        <w:sectPr w:rsidR="00E964C2" w:rsidRPr="007E2DF1" w:rsidSect="00E964C2">
          <w:pgSz w:w="11906" w:h="16838"/>
          <w:pgMar w:top="1134" w:right="850" w:bottom="1134" w:left="1701" w:header="708" w:footer="708" w:gutter="0"/>
          <w:cols w:space="708"/>
          <w:docGrid w:linePitch="360"/>
        </w:sectPr>
      </w:pPr>
    </w:p>
    <w:p w:rsidR="00E964C2" w:rsidRDefault="004B0D18" w:rsidP="000E3968">
      <w:pPr>
        <w:pStyle w:val="Normal0"/>
        <w:spacing w:line="312" w:lineRule="auto"/>
        <w:ind w:firstLine="709"/>
        <w:jc w:val="center"/>
        <w:rPr>
          <w:sz w:val="28"/>
          <w:szCs w:val="28"/>
        </w:rPr>
      </w:pPr>
      <w:r w:rsidRPr="007E2DF1">
        <w:rPr>
          <w:sz w:val="28"/>
          <w:szCs w:val="28"/>
        </w:rPr>
        <w:lastRenderedPageBreak/>
        <w:t xml:space="preserve">АНАЛИТИЧЕСКИЙ ОТЧЕТ ПО ПРЕДМЕТНОЙ ДИАГНОСТИКЕ </w:t>
      </w:r>
      <w:r w:rsidRPr="007E2DF1">
        <w:rPr>
          <w:sz w:val="28"/>
          <w:szCs w:val="28"/>
        </w:rPr>
        <w:br/>
        <w:t xml:space="preserve">ДЛЯ УЧИТЕЛЕЙ ХИМИИ </w:t>
      </w:r>
    </w:p>
    <w:p w:rsidR="00E964C2" w:rsidRPr="007E2DF1" w:rsidRDefault="00E964C2" w:rsidP="000E3968">
      <w:pPr>
        <w:pStyle w:val="Normal0"/>
        <w:spacing w:line="312" w:lineRule="auto"/>
        <w:ind w:firstLine="709"/>
        <w:jc w:val="center"/>
        <w:rPr>
          <w:sz w:val="28"/>
          <w:szCs w:val="28"/>
        </w:rPr>
      </w:pPr>
    </w:p>
    <w:p w:rsidR="00E964C2" w:rsidRPr="007E2DF1" w:rsidRDefault="004B0D18" w:rsidP="000E3968">
      <w:pPr>
        <w:pStyle w:val="Normal0"/>
        <w:numPr>
          <w:ilvl w:val="0"/>
          <w:numId w:val="7"/>
        </w:numPr>
        <w:spacing w:before="240" w:after="120" w:line="312" w:lineRule="auto"/>
        <w:ind w:left="0" w:firstLine="709"/>
        <w:contextualSpacing/>
        <w:jc w:val="both"/>
        <w:rPr>
          <w:b/>
          <w:color w:val="305496"/>
          <w:sz w:val="28"/>
          <w:szCs w:val="28"/>
        </w:rPr>
      </w:pPr>
      <w:r w:rsidRPr="007E2DF1">
        <w:rPr>
          <w:b/>
          <w:color w:val="305496"/>
          <w:sz w:val="28"/>
          <w:szCs w:val="28"/>
        </w:rPr>
        <w:t xml:space="preserve">Характеристика контрольных измерительных материалов (КИМ) </w:t>
      </w:r>
    </w:p>
    <w:p w:rsidR="00E964C2" w:rsidRPr="007E2DF1" w:rsidRDefault="004B0D18" w:rsidP="000E3968">
      <w:pPr>
        <w:pStyle w:val="Normal0"/>
        <w:spacing w:line="312" w:lineRule="auto"/>
        <w:ind w:firstLine="709"/>
        <w:jc w:val="both"/>
        <w:rPr>
          <w:sz w:val="28"/>
          <w:szCs w:val="28"/>
        </w:rPr>
      </w:pPr>
      <w:r w:rsidRPr="007E2DF1">
        <w:rPr>
          <w:sz w:val="28"/>
          <w:szCs w:val="28"/>
        </w:rPr>
        <w:t>Предметная диагностика учителей химии проводилась в целях выявления уровня владения учителем предметными знаниями. Для указанных целей использовались контрольные измерительные материалы (далее – КИМ), представляющие собой комплексы заданий стандартизированной формы.</w:t>
      </w:r>
    </w:p>
    <w:p w:rsidR="00E964C2" w:rsidRPr="007E2DF1" w:rsidRDefault="004B0D18" w:rsidP="000E3968">
      <w:pPr>
        <w:pStyle w:val="Normal0"/>
        <w:spacing w:before="120" w:line="312" w:lineRule="auto"/>
        <w:ind w:firstLine="709"/>
        <w:jc w:val="both"/>
        <w:rPr>
          <w:sz w:val="28"/>
          <w:szCs w:val="28"/>
        </w:rPr>
      </w:pPr>
      <w:r w:rsidRPr="007E2DF1">
        <w:rPr>
          <w:sz w:val="28"/>
          <w:szCs w:val="28"/>
        </w:rPr>
        <w:t>Содержание КИМ определялось на основе Федерального государственного образовательного стандарта основного общего образования</w:t>
      </w:r>
      <w:r w:rsidRPr="007E2DF1">
        <w:rPr>
          <w:sz w:val="28"/>
          <w:szCs w:val="28"/>
          <w:vertAlign w:val="superscript"/>
        </w:rPr>
        <w:footnoteReference w:id="1"/>
      </w:r>
      <w:r w:rsidRPr="007E2DF1">
        <w:rPr>
          <w:sz w:val="28"/>
          <w:szCs w:val="28"/>
        </w:rPr>
        <w:t xml:space="preserve"> и Федерального государственного образовательного стандарта среднего общего образования</w:t>
      </w:r>
      <w:r w:rsidRPr="007E2DF1">
        <w:rPr>
          <w:sz w:val="28"/>
          <w:szCs w:val="28"/>
          <w:vertAlign w:val="superscript"/>
        </w:rPr>
        <w:footnoteReference w:id="2"/>
      </w:r>
      <w:r w:rsidRPr="007E2DF1">
        <w:rPr>
          <w:sz w:val="28"/>
          <w:szCs w:val="28"/>
        </w:rPr>
        <w:t>, что соответствует требованиям профессионального стандарта «Педагог»</w:t>
      </w:r>
      <w:r w:rsidRPr="007E2DF1">
        <w:rPr>
          <w:sz w:val="28"/>
          <w:szCs w:val="28"/>
          <w:vertAlign w:val="superscript"/>
        </w:rPr>
        <w:footnoteReference w:id="3"/>
      </w:r>
      <w:r w:rsidRPr="007E2DF1">
        <w:rPr>
          <w:sz w:val="28"/>
          <w:szCs w:val="28"/>
        </w:rPr>
        <w:t xml:space="preserve"> (далее – Профстандарт).</w:t>
      </w:r>
      <w:r w:rsidRPr="007E2DF1">
        <w:rPr>
          <w:sz w:val="28"/>
          <w:szCs w:val="28"/>
        </w:rPr>
        <w:br/>
        <w:t>В соответствии с Профстандартом в рамках трудовой функции «Общепедагогическая функция, Обучение» установлено, что учитель должен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p w:rsidR="00E964C2" w:rsidRPr="007E2DF1" w:rsidRDefault="004B0D18" w:rsidP="000E3968">
      <w:pPr>
        <w:pStyle w:val="Normal0"/>
        <w:spacing w:before="120" w:line="312" w:lineRule="auto"/>
        <w:ind w:firstLine="709"/>
        <w:jc w:val="both"/>
        <w:rPr>
          <w:sz w:val="28"/>
          <w:szCs w:val="28"/>
        </w:rPr>
      </w:pPr>
      <w:r w:rsidRPr="007E2DF1">
        <w:rPr>
          <w:sz w:val="28"/>
          <w:szCs w:val="28"/>
        </w:rPr>
        <w:t>Структура и содержание КИМ строились на основе кодификатора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по химии (кодификатор представлен на сайте ФГБНУ «ФИПИ» Демоверсии, спецификации, кодификаторы (fipi.ru).</w:t>
      </w:r>
    </w:p>
    <w:p w:rsidR="00E964C2" w:rsidRDefault="004B0D18" w:rsidP="000E3968">
      <w:pPr>
        <w:pStyle w:val="Normal0"/>
        <w:spacing w:before="120" w:line="312" w:lineRule="auto"/>
        <w:ind w:firstLine="709"/>
        <w:jc w:val="both"/>
        <w:rPr>
          <w:sz w:val="28"/>
          <w:szCs w:val="28"/>
        </w:rPr>
      </w:pPr>
      <w:r w:rsidRPr="007E2DF1">
        <w:rPr>
          <w:sz w:val="28"/>
          <w:szCs w:val="28"/>
        </w:rPr>
        <w:t>Распределение заданий диагностической работы по уровням сложности представлено в таблице 1.</w:t>
      </w:r>
    </w:p>
    <w:p w:rsidR="00E964C2" w:rsidRDefault="00E964C2" w:rsidP="00E964C2">
      <w:pPr>
        <w:pStyle w:val="Normal0"/>
        <w:spacing w:line="312" w:lineRule="auto"/>
        <w:jc w:val="both"/>
        <w:rPr>
          <w:sz w:val="28"/>
          <w:szCs w:val="28"/>
        </w:rPr>
      </w:pPr>
    </w:p>
    <w:p w:rsidR="00625D45" w:rsidRDefault="00625D45" w:rsidP="00E964C2">
      <w:pPr>
        <w:pStyle w:val="Normal0"/>
        <w:tabs>
          <w:tab w:val="left" w:pos="456"/>
        </w:tabs>
        <w:ind w:firstLine="709"/>
        <w:jc w:val="right"/>
        <w:rPr>
          <w:i/>
          <w:sz w:val="28"/>
          <w:szCs w:val="28"/>
        </w:rPr>
      </w:pPr>
    </w:p>
    <w:p w:rsidR="00E964C2" w:rsidRPr="007E2DF1" w:rsidRDefault="004B0D18" w:rsidP="00E964C2">
      <w:pPr>
        <w:pStyle w:val="Normal0"/>
        <w:tabs>
          <w:tab w:val="left" w:pos="456"/>
        </w:tabs>
        <w:ind w:firstLine="709"/>
        <w:jc w:val="right"/>
        <w:rPr>
          <w:i/>
          <w:sz w:val="28"/>
          <w:szCs w:val="28"/>
        </w:rPr>
      </w:pPr>
      <w:r w:rsidRPr="007E2DF1">
        <w:rPr>
          <w:i/>
          <w:sz w:val="28"/>
          <w:szCs w:val="28"/>
        </w:rPr>
        <w:lastRenderedPageBreak/>
        <w:t>Таблица 1</w:t>
      </w:r>
      <w:r>
        <w:rPr>
          <w:i/>
          <w:sz w:val="28"/>
          <w:szCs w:val="28"/>
        </w:rPr>
        <w:t>.</w:t>
      </w:r>
    </w:p>
    <w:p w:rsidR="00E964C2" w:rsidRPr="007E2DF1" w:rsidRDefault="004B0D18" w:rsidP="00E964C2">
      <w:pPr>
        <w:pStyle w:val="Normal0"/>
        <w:tabs>
          <w:tab w:val="left" w:pos="456"/>
        </w:tabs>
        <w:spacing w:after="120"/>
        <w:ind w:firstLine="709"/>
        <w:jc w:val="right"/>
        <w:rPr>
          <w:i/>
          <w:sz w:val="28"/>
          <w:szCs w:val="28"/>
        </w:rPr>
      </w:pPr>
      <w:r w:rsidRPr="007E2DF1">
        <w:rPr>
          <w:i/>
          <w:sz w:val="28"/>
          <w:szCs w:val="28"/>
        </w:rPr>
        <w:t>Распределение заданий по уровням сложности</w:t>
      </w:r>
    </w:p>
    <w:tbl>
      <w:tblPr>
        <w:tblStyle w:val="TableGrid2"/>
        <w:tblW w:w="5000" w:type="pct"/>
        <w:tblLook w:val="04A0" w:firstRow="1" w:lastRow="0" w:firstColumn="1" w:lastColumn="0" w:noHBand="0" w:noVBand="1"/>
      </w:tblPr>
      <w:tblGrid>
        <w:gridCol w:w="3423"/>
        <w:gridCol w:w="1976"/>
        <w:gridCol w:w="1974"/>
        <w:gridCol w:w="1972"/>
      </w:tblGrid>
      <w:tr w:rsidR="00E964C2" w:rsidRPr="007E2DF1" w:rsidTr="00E964C2">
        <w:tc>
          <w:tcPr>
            <w:tcW w:w="1831" w:type="pct"/>
          </w:tcPr>
          <w:p w:rsidR="00E964C2" w:rsidRPr="007E2DF1" w:rsidRDefault="004B0D18" w:rsidP="000E3968">
            <w:pPr>
              <w:pStyle w:val="Normal0"/>
              <w:tabs>
                <w:tab w:val="left" w:pos="456"/>
              </w:tabs>
              <w:jc w:val="center"/>
              <w:rPr>
                <w:b/>
                <w:szCs w:val="28"/>
              </w:rPr>
            </w:pPr>
            <w:r w:rsidRPr="007E2DF1">
              <w:rPr>
                <w:b/>
                <w:szCs w:val="28"/>
              </w:rPr>
              <w:t>Уровень сложности</w:t>
            </w:r>
          </w:p>
        </w:tc>
        <w:tc>
          <w:tcPr>
            <w:tcW w:w="1057" w:type="pct"/>
          </w:tcPr>
          <w:p w:rsidR="00E964C2" w:rsidRPr="007E2DF1" w:rsidRDefault="004B0D18" w:rsidP="000E3968">
            <w:pPr>
              <w:pStyle w:val="Normal0"/>
              <w:tabs>
                <w:tab w:val="left" w:pos="456"/>
              </w:tabs>
              <w:jc w:val="center"/>
              <w:rPr>
                <w:b/>
                <w:szCs w:val="28"/>
              </w:rPr>
            </w:pPr>
            <w:r w:rsidRPr="007E2DF1">
              <w:rPr>
                <w:b/>
                <w:szCs w:val="28"/>
              </w:rPr>
              <w:t>Количество заданий</w:t>
            </w:r>
          </w:p>
        </w:tc>
        <w:tc>
          <w:tcPr>
            <w:tcW w:w="1056" w:type="pct"/>
          </w:tcPr>
          <w:p w:rsidR="00E964C2" w:rsidRPr="007E2DF1" w:rsidRDefault="004B0D18" w:rsidP="000E3968">
            <w:pPr>
              <w:pStyle w:val="Normal0"/>
              <w:tabs>
                <w:tab w:val="left" w:pos="456"/>
              </w:tabs>
              <w:jc w:val="center"/>
              <w:rPr>
                <w:b/>
                <w:szCs w:val="28"/>
              </w:rPr>
            </w:pPr>
            <w:r w:rsidRPr="007E2DF1">
              <w:rPr>
                <w:b/>
                <w:szCs w:val="28"/>
              </w:rPr>
              <w:t>Максимальный балл</w:t>
            </w:r>
          </w:p>
        </w:tc>
        <w:tc>
          <w:tcPr>
            <w:tcW w:w="1055" w:type="pct"/>
          </w:tcPr>
          <w:p w:rsidR="00E964C2" w:rsidRPr="007E2DF1" w:rsidRDefault="004B0D18" w:rsidP="000E3968">
            <w:pPr>
              <w:pStyle w:val="Normal0"/>
              <w:tabs>
                <w:tab w:val="left" w:pos="456"/>
              </w:tabs>
              <w:jc w:val="center"/>
              <w:rPr>
                <w:b/>
                <w:szCs w:val="28"/>
              </w:rPr>
            </w:pPr>
            <w:r w:rsidRPr="007E2DF1">
              <w:rPr>
                <w:b/>
                <w:szCs w:val="28"/>
              </w:rPr>
              <w:t>Доля максимального балла от общего максимального балла, %</w:t>
            </w:r>
          </w:p>
        </w:tc>
      </w:tr>
      <w:tr w:rsidR="00E964C2" w:rsidRPr="007E2DF1" w:rsidTr="00E964C2">
        <w:tc>
          <w:tcPr>
            <w:tcW w:w="1831" w:type="pct"/>
            <w:shd w:val="clear" w:color="auto" w:fill="auto"/>
          </w:tcPr>
          <w:p w:rsidR="00E964C2" w:rsidRPr="007E2DF1" w:rsidRDefault="004B0D18" w:rsidP="000E3968">
            <w:pPr>
              <w:pStyle w:val="Normal0"/>
              <w:tabs>
                <w:tab w:val="left" w:pos="456"/>
              </w:tabs>
              <w:rPr>
                <w:szCs w:val="28"/>
              </w:rPr>
            </w:pPr>
            <w:r w:rsidRPr="007E2DF1">
              <w:rPr>
                <w:szCs w:val="28"/>
              </w:rPr>
              <w:t>Базовый</w:t>
            </w:r>
          </w:p>
        </w:tc>
        <w:tc>
          <w:tcPr>
            <w:tcW w:w="1057" w:type="pct"/>
            <w:shd w:val="clear" w:color="auto" w:fill="auto"/>
          </w:tcPr>
          <w:p w:rsidR="00E964C2" w:rsidRPr="007E2DF1" w:rsidRDefault="004B0D18" w:rsidP="000E3968">
            <w:pPr>
              <w:pStyle w:val="Normal0"/>
              <w:jc w:val="center"/>
              <w:rPr>
                <w:szCs w:val="28"/>
              </w:rPr>
            </w:pPr>
            <w:r w:rsidRPr="007E2DF1">
              <w:rPr>
                <w:szCs w:val="28"/>
              </w:rPr>
              <w:t>10</w:t>
            </w:r>
          </w:p>
        </w:tc>
        <w:tc>
          <w:tcPr>
            <w:tcW w:w="1056" w:type="pct"/>
            <w:shd w:val="clear" w:color="auto" w:fill="auto"/>
          </w:tcPr>
          <w:p w:rsidR="00E964C2" w:rsidRPr="007E2DF1" w:rsidRDefault="004B0D18" w:rsidP="000E3968">
            <w:pPr>
              <w:pStyle w:val="Normal0"/>
              <w:jc w:val="center"/>
              <w:rPr>
                <w:szCs w:val="28"/>
              </w:rPr>
            </w:pPr>
            <w:r w:rsidRPr="007E2DF1">
              <w:rPr>
                <w:szCs w:val="28"/>
              </w:rPr>
              <w:t>10</w:t>
            </w:r>
          </w:p>
        </w:tc>
        <w:tc>
          <w:tcPr>
            <w:tcW w:w="1055" w:type="pct"/>
            <w:shd w:val="clear" w:color="auto" w:fill="auto"/>
          </w:tcPr>
          <w:p w:rsidR="00E964C2" w:rsidRPr="007E2DF1" w:rsidRDefault="004B0D18" w:rsidP="000E3968">
            <w:pPr>
              <w:pStyle w:val="Normal0"/>
              <w:jc w:val="center"/>
              <w:rPr>
                <w:szCs w:val="28"/>
              </w:rPr>
            </w:pPr>
            <w:r w:rsidRPr="007E2DF1">
              <w:rPr>
                <w:szCs w:val="28"/>
              </w:rPr>
              <w:t>40</w:t>
            </w:r>
          </w:p>
        </w:tc>
      </w:tr>
      <w:tr w:rsidR="00E964C2" w:rsidRPr="007E2DF1" w:rsidTr="00E964C2">
        <w:tc>
          <w:tcPr>
            <w:tcW w:w="1831" w:type="pct"/>
            <w:shd w:val="clear" w:color="auto" w:fill="auto"/>
          </w:tcPr>
          <w:p w:rsidR="00E964C2" w:rsidRPr="007E2DF1" w:rsidRDefault="004B0D18" w:rsidP="000E3968">
            <w:pPr>
              <w:pStyle w:val="Normal0"/>
              <w:tabs>
                <w:tab w:val="left" w:pos="456"/>
              </w:tabs>
              <w:rPr>
                <w:szCs w:val="28"/>
              </w:rPr>
            </w:pPr>
            <w:r w:rsidRPr="007E2DF1">
              <w:rPr>
                <w:szCs w:val="28"/>
              </w:rPr>
              <w:t>Повышенный</w:t>
            </w:r>
          </w:p>
        </w:tc>
        <w:tc>
          <w:tcPr>
            <w:tcW w:w="1057" w:type="pct"/>
            <w:shd w:val="clear" w:color="auto" w:fill="auto"/>
          </w:tcPr>
          <w:p w:rsidR="00E964C2" w:rsidRPr="007E2DF1" w:rsidRDefault="004B0D18" w:rsidP="000E3968">
            <w:pPr>
              <w:pStyle w:val="Normal0"/>
              <w:jc w:val="center"/>
              <w:rPr>
                <w:szCs w:val="28"/>
              </w:rPr>
            </w:pPr>
            <w:r w:rsidRPr="007E2DF1">
              <w:rPr>
                <w:szCs w:val="28"/>
              </w:rPr>
              <w:t>8</w:t>
            </w:r>
          </w:p>
        </w:tc>
        <w:tc>
          <w:tcPr>
            <w:tcW w:w="1056" w:type="pct"/>
            <w:shd w:val="clear" w:color="auto" w:fill="auto"/>
          </w:tcPr>
          <w:p w:rsidR="00E964C2" w:rsidRPr="007E2DF1" w:rsidRDefault="004B0D18" w:rsidP="000E3968">
            <w:pPr>
              <w:pStyle w:val="Normal0"/>
              <w:jc w:val="center"/>
              <w:rPr>
                <w:szCs w:val="28"/>
              </w:rPr>
            </w:pPr>
            <w:r w:rsidRPr="007E2DF1">
              <w:rPr>
                <w:szCs w:val="28"/>
              </w:rPr>
              <w:t>16</w:t>
            </w:r>
          </w:p>
        </w:tc>
        <w:tc>
          <w:tcPr>
            <w:tcW w:w="1055" w:type="pct"/>
            <w:shd w:val="clear" w:color="auto" w:fill="auto"/>
          </w:tcPr>
          <w:p w:rsidR="00E964C2" w:rsidRPr="007E2DF1" w:rsidRDefault="004B0D18" w:rsidP="000E3968">
            <w:pPr>
              <w:pStyle w:val="Normal0"/>
              <w:jc w:val="center"/>
              <w:rPr>
                <w:szCs w:val="28"/>
              </w:rPr>
            </w:pPr>
            <w:r w:rsidRPr="007E2DF1">
              <w:rPr>
                <w:szCs w:val="28"/>
              </w:rPr>
              <w:t>32</w:t>
            </w:r>
          </w:p>
        </w:tc>
      </w:tr>
      <w:tr w:rsidR="00E964C2" w:rsidRPr="007E2DF1" w:rsidTr="00E964C2">
        <w:tc>
          <w:tcPr>
            <w:tcW w:w="1831" w:type="pct"/>
            <w:shd w:val="clear" w:color="auto" w:fill="auto"/>
          </w:tcPr>
          <w:p w:rsidR="00E964C2" w:rsidRPr="007E2DF1" w:rsidRDefault="004B0D18" w:rsidP="000E3968">
            <w:pPr>
              <w:pStyle w:val="Normal0"/>
              <w:tabs>
                <w:tab w:val="left" w:pos="456"/>
              </w:tabs>
              <w:rPr>
                <w:szCs w:val="28"/>
              </w:rPr>
            </w:pPr>
            <w:r w:rsidRPr="007E2DF1">
              <w:rPr>
                <w:szCs w:val="28"/>
              </w:rPr>
              <w:t>Высокий</w:t>
            </w:r>
          </w:p>
        </w:tc>
        <w:tc>
          <w:tcPr>
            <w:tcW w:w="1057" w:type="pct"/>
            <w:shd w:val="clear" w:color="auto" w:fill="auto"/>
          </w:tcPr>
          <w:p w:rsidR="00E964C2" w:rsidRPr="007E2DF1" w:rsidRDefault="004B0D18" w:rsidP="000E3968">
            <w:pPr>
              <w:pStyle w:val="Normal0"/>
              <w:jc w:val="center"/>
              <w:rPr>
                <w:szCs w:val="28"/>
              </w:rPr>
            </w:pPr>
            <w:r w:rsidRPr="007E2DF1">
              <w:rPr>
                <w:szCs w:val="28"/>
              </w:rPr>
              <w:t>7</w:t>
            </w:r>
          </w:p>
        </w:tc>
        <w:tc>
          <w:tcPr>
            <w:tcW w:w="1056" w:type="pct"/>
            <w:shd w:val="clear" w:color="auto" w:fill="auto"/>
          </w:tcPr>
          <w:p w:rsidR="00E964C2" w:rsidRPr="007E2DF1" w:rsidRDefault="004B0D18" w:rsidP="000E3968">
            <w:pPr>
              <w:pStyle w:val="Normal0"/>
              <w:jc w:val="center"/>
              <w:rPr>
                <w:szCs w:val="28"/>
              </w:rPr>
            </w:pPr>
            <w:r w:rsidRPr="007E2DF1">
              <w:rPr>
                <w:szCs w:val="28"/>
              </w:rPr>
              <w:t>12</w:t>
            </w:r>
          </w:p>
        </w:tc>
        <w:tc>
          <w:tcPr>
            <w:tcW w:w="1055" w:type="pct"/>
            <w:shd w:val="clear" w:color="auto" w:fill="auto"/>
          </w:tcPr>
          <w:p w:rsidR="00E964C2" w:rsidRPr="007E2DF1" w:rsidRDefault="004B0D18" w:rsidP="000E3968">
            <w:pPr>
              <w:pStyle w:val="Normal0"/>
              <w:jc w:val="center"/>
              <w:rPr>
                <w:szCs w:val="28"/>
              </w:rPr>
            </w:pPr>
            <w:r w:rsidRPr="007E2DF1">
              <w:rPr>
                <w:szCs w:val="28"/>
              </w:rPr>
              <w:t>28</w:t>
            </w:r>
          </w:p>
        </w:tc>
      </w:tr>
      <w:tr w:rsidR="00E964C2" w:rsidRPr="007E2DF1" w:rsidTr="00E964C2">
        <w:tc>
          <w:tcPr>
            <w:tcW w:w="1831" w:type="pct"/>
          </w:tcPr>
          <w:p w:rsidR="00E964C2" w:rsidRPr="007E2DF1" w:rsidRDefault="004B0D18" w:rsidP="000E3968">
            <w:pPr>
              <w:pStyle w:val="Normal0"/>
              <w:tabs>
                <w:tab w:val="left" w:pos="456"/>
              </w:tabs>
              <w:jc w:val="right"/>
              <w:rPr>
                <w:szCs w:val="28"/>
              </w:rPr>
            </w:pPr>
            <w:r w:rsidRPr="007E2DF1">
              <w:rPr>
                <w:szCs w:val="28"/>
              </w:rPr>
              <w:t>Итого</w:t>
            </w:r>
          </w:p>
        </w:tc>
        <w:tc>
          <w:tcPr>
            <w:tcW w:w="1057" w:type="pct"/>
          </w:tcPr>
          <w:p w:rsidR="00E964C2" w:rsidRPr="007E2DF1" w:rsidRDefault="004B0D18" w:rsidP="000E3968">
            <w:pPr>
              <w:pStyle w:val="Normal0"/>
              <w:tabs>
                <w:tab w:val="left" w:pos="456"/>
              </w:tabs>
              <w:jc w:val="center"/>
              <w:rPr>
                <w:szCs w:val="28"/>
              </w:rPr>
            </w:pPr>
            <w:r w:rsidRPr="007E2DF1">
              <w:rPr>
                <w:szCs w:val="28"/>
              </w:rPr>
              <w:t>25</w:t>
            </w:r>
          </w:p>
        </w:tc>
        <w:tc>
          <w:tcPr>
            <w:tcW w:w="1056" w:type="pct"/>
          </w:tcPr>
          <w:p w:rsidR="00E964C2" w:rsidRPr="007E2DF1" w:rsidRDefault="004B0D18" w:rsidP="000E3968">
            <w:pPr>
              <w:pStyle w:val="Normal0"/>
              <w:tabs>
                <w:tab w:val="left" w:pos="456"/>
              </w:tabs>
              <w:jc w:val="center"/>
              <w:rPr>
                <w:szCs w:val="28"/>
              </w:rPr>
            </w:pPr>
            <w:r w:rsidRPr="007E2DF1">
              <w:rPr>
                <w:szCs w:val="28"/>
              </w:rPr>
              <w:t>38</w:t>
            </w:r>
          </w:p>
        </w:tc>
        <w:tc>
          <w:tcPr>
            <w:tcW w:w="1055" w:type="pct"/>
          </w:tcPr>
          <w:p w:rsidR="00E964C2" w:rsidRPr="007E2DF1" w:rsidRDefault="004B0D18" w:rsidP="000E3968">
            <w:pPr>
              <w:pStyle w:val="Normal0"/>
              <w:tabs>
                <w:tab w:val="left" w:pos="456"/>
              </w:tabs>
              <w:jc w:val="center"/>
              <w:rPr>
                <w:szCs w:val="28"/>
              </w:rPr>
            </w:pPr>
            <w:r w:rsidRPr="007E2DF1">
              <w:rPr>
                <w:szCs w:val="28"/>
              </w:rPr>
              <w:t>100</w:t>
            </w:r>
          </w:p>
        </w:tc>
      </w:tr>
    </w:tbl>
    <w:p w:rsidR="00E964C2" w:rsidRPr="007E2DF1" w:rsidRDefault="004B0D18" w:rsidP="000E3968">
      <w:pPr>
        <w:pStyle w:val="Normal0"/>
        <w:spacing w:line="312" w:lineRule="auto"/>
        <w:ind w:firstLine="709"/>
        <w:jc w:val="both"/>
        <w:rPr>
          <w:sz w:val="28"/>
          <w:szCs w:val="28"/>
        </w:rPr>
      </w:pPr>
      <w:r w:rsidRPr="007E2DF1">
        <w:rPr>
          <w:sz w:val="28"/>
          <w:szCs w:val="28"/>
        </w:rPr>
        <w:t>Типология заданий определялась компьютерным форматом проведения диагностики. В работе использовались типы заданий, предполагающие автоматизированную проверку.</w:t>
      </w:r>
    </w:p>
    <w:p w:rsidR="00E964C2" w:rsidRDefault="004B0D18" w:rsidP="000E3968">
      <w:pPr>
        <w:pStyle w:val="Normal0"/>
        <w:spacing w:line="312" w:lineRule="auto"/>
        <w:ind w:firstLine="709"/>
        <w:jc w:val="both"/>
        <w:rPr>
          <w:sz w:val="28"/>
          <w:szCs w:val="28"/>
        </w:rPr>
      </w:pPr>
      <w:r w:rsidRPr="007E2DF1">
        <w:rPr>
          <w:sz w:val="28"/>
          <w:szCs w:val="28"/>
        </w:rPr>
        <w:t>Содержание заданий КИМ охватывало все разделы школьного курса химии: общей, неорганической и органической, изучение которых обеспечивает овладение системой химических знаний (таблица 2). К числу главных составляющих этой системы относятся: ведущие понятия о химическом элементе, веществе и химической реакции; основные законы и теоретические положения химии; знания о системности и причинности химических явлений, генезисе веществ, способах познания веществ (таблица 3). Обобщенный план диагностической работы представлен в приложении 1.</w:t>
      </w:r>
    </w:p>
    <w:p w:rsidR="00E964C2" w:rsidRPr="007E2DF1" w:rsidRDefault="004B0D18" w:rsidP="00E964C2">
      <w:pPr>
        <w:pStyle w:val="Normal0"/>
        <w:ind w:left="5804" w:firstLine="709"/>
        <w:jc w:val="right"/>
        <w:rPr>
          <w:i/>
          <w:sz w:val="28"/>
          <w:szCs w:val="28"/>
        </w:rPr>
      </w:pPr>
      <w:r w:rsidRPr="007E2DF1">
        <w:rPr>
          <w:i/>
          <w:sz w:val="28"/>
          <w:szCs w:val="28"/>
        </w:rPr>
        <w:t>Таблица</w:t>
      </w:r>
      <w:r w:rsidRPr="007E2DF1">
        <w:rPr>
          <w:i/>
          <w:spacing w:val="-3"/>
          <w:sz w:val="28"/>
          <w:szCs w:val="28"/>
        </w:rPr>
        <w:t xml:space="preserve"> 2</w:t>
      </w:r>
      <w:r>
        <w:rPr>
          <w:i/>
          <w:spacing w:val="-3"/>
          <w:sz w:val="28"/>
          <w:szCs w:val="28"/>
        </w:rPr>
        <w:t>.</w:t>
      </w:r>
    </w:p>
    <w:p w:rsidR="00E964C2" w:rsidRPr="007E2DF1" w:rsidRDefault="004B0D18" w:rsidP="00E964C2">
      <w:pPr>
        <w:pStyle w:val="Normal0"/>
        <w:spacing w:after="240"/>
        <w:ind w:right="-1" w:firstLine="709"/>
        <w:jc w:val="right"/>
        <w:rPr>
          <w:i/>
          <w:sz w:val="28"/>
          <w:szCs w:val="28"/>
        </w:rPr>
      </w:pPr>
      <w:r w:rsidRPr="007E2DF1">
        <w:rPr>
          <w:i/>
          <w:sz w:val="28"/>
          <w:szCs w:val="28"/>
        </w:rPr>
        <w:t>Распределение</w:t>
      </w:r>
      <w:r w:rsidRPr="007E2DF1">
        <w:rPr>
          <w:i/>
          <w:spacing w:val="-11"/>
          <w:sz w:val="28"/>
          <w:szCs w:val="28"/>
        </w:rPr>
        <w:t xml:space="preserve"> </w:t>
      </w:r>
      <w:r w:rsidRPr="007E2DF1">
        <w:rPr>
          <w:i/>
          <w:sz w:val="28"/>
          <w:szCs w:val="28"/>
        </w:rPr>
        <w:t>заданий</w:t>
      </w:r>
      <w:r w:rsidRPr="007E2DF1">
        <w:rPr>
          <w:i/>
          <w:spacing w:val="-10"/>
          <w:sz w:val="28"/>
          <w:szCs w:val="28"/>
        </w:rPr>
        <w:t xml:space="preserve"> диагностической </w:t>
      </w:r>
      <w:r w:rsidRPr="007E2DF1">
        <w:rPr>
          <w:i/>
          <w:spacing w:val="-9"/>
          <w:sz w:val="28"/>
          <w:szCs w:val="28"/>
        </w:rPr>
        <w:t xml:space="preserve">работы </w:t>
      </w:r>
      <w:r w:rsidRPr="007E2DF1">
        <w:rPr>
          <w:i/>
          <w:spacing w:val="-9"/>
          <w:sz w:val="28"/>
          <w:szCs w:val="28"/>
        </w:rPr>
        <w:br/>
        <w:t xml:space="preserve">по </w:t>
      </w:r>
      <w:r w:rsidRPr="007E2DF1">
        <w:rPr>
          <w:i/>
          <w:sz w:val="28"/>
          <w:szCs w:val="28"/>
        </w:rPr>
        <w:t>содержательным</w:t>
      </w:r>
      <w:r w:rsidRPr="007E2DF1">
        <w:rPr>
          <w:i/>
          <w:spacing w:val="-5"/>
          <w:sz w:val="28"/>
          <w:szCs w:val="28"/>
        </w:rPr>
        <w:t xml:space="preserve"> </w:t>
      </w:r>
      <w:r w:rsidRPr="007E2DF1">
        <w:rPr>
          <w:i/>
          <w:sz w:val="28"/>
          <w:szCs w:val="28"/>
        </w:rPr>
        <w:t>разделам</w:t>
      </w:r>
      <w:r w:rsidRPr="007E2DF1">
        <w:rPr>
          <w:i/>
          <w:spacing w:val="-4"/>
          <w:sz w:val="28"/>
          <w:szCs w:val="28"/>
        </w:rPr>
        <w:t xml:space="preserve"> </w:t>
      </w:r>
      <w:r w:rsidRPr="007E2DF1">
        <w:rPr>
          <w:i/>
          <w:sz w:val="28"/>
          <w:szCs w:val="28"/>
        </w:rPr>
        <w:t>курса</w:t>
      </w:r>
      <w:r w:rsidRPr="007E2DF1">
        <w:rPr>
          <w:i/>
          <w:spacing w:val="-4"/>
          <w:sz w:val="28"/>
          <w:szCs w:val="28"/>
        </w:rPr>
        <w:t xml:space="preserve"> </w:t>
      </w:r>
      <w:r w:rsidRPr="007E2DF1">
        <w:rPr>
          <w:i/>
          <w:sz w:val="28"/>
          <w:szCs w:val="28"/>
        </w:rPr>
        <w:t>химии</w:t>
      </w:r>
    </w:p>
    <w:tbl>
      <w:tblPr>
        <w:tblStyle w:val="TableGrid2"/>
        <w:tblW w:w="5000" w:type="pct"/>
        <w:tblLook w:val="04A0" w:firstRow="1" w:lastRow="0" w:firstColumn="1" w:lastColumn="0" w:noHBand="0" w:noVBand="1"/>
      </w:tblPr>
      <w:tblGrid>
        <w:gridCol w:w="7128"/>
        <w:gridCol w:w="2217"/>
      </w:tblGrid>
      <w:tr w:rsidR="00E964C2" w:rsidRPr="007E2DF1" w:rsidTr="00E964C2">
        <w:tc>
          <w:tcPr>
            <w:tcW w:w="3814" w:type="pct"/>
          </w:tcPr>
          <w:p w:rsidR="00E964C2" w:rsidRPr="007E2DF1" w:rsidRDefault="004B0D18" w:rsidP="000E3968">
            <w:pPr>
              <w:pStyle w:val="Normal0"/>
              <w:ind w:right="-1"/>
              <w:jc w:val="center"/>
              <w:rPr>
                <w:b/>
                <w:i/>
                <w:szCs w:val="28"/>
              </w:rPr>
            </w:pPr>
            <w:r w:rsidRPr="007E2DF1">
              <w:rPr>
                <w:b/>
                <w:szCs w:val="28"/>
              </w:rPr>
              <w:t>Содержательные разделы</w:t>
            </w:r>
          </w:p>
        </w:tc>
        <w:tc>
          <w:tcPr>
            <w:tcW w:w="1186" w:type="pct"/>
          </w:tcPr>
          <w:p w:rsidR="00E964C2" w:rsidRPr="007E2DF1" w:rsidRDefault="004B0D18" w:rsidP="000E3968">
            <w:pPr>
              <w:pStyle w:val="Normal0"/>
              <w:ind w:right="-1"/>
              <w:jc w:val="center"/>
              <w:rPr>
                <w:b/>
                <w:i/>
                <w:szCs w:val="28"/>
              </w:rPr>
            </w:pPr>
            <w:r w:rsidRPr="007E2DF1">
              <w:rPr>
                <w:b/>
                <w:szCs w:val="28"/>
              </w:rPr>
              <w:t>Число заданий</w:t>
            </w:r>
          </w:p>
        </w:tc>
      </w:tr>
      <w:tr w:rsidR="00E964C2" w:rsidRPr="007E2DF1" w:rsidTr="00E964C2">
        <w:tc>
          <w:tcPr>
            <w:tcW w:w="3814" w:type="pct"/>
          </w:tcPr>
          <w:p w:rsidR="00E964C2" w:rsidRPr="007E2DF1" w:rsidRDefault="004B0D18" w:rsidP="000E3968">
            <w:pPr>
              <w:pStyle w:val="Normal0"/>
              <w:ind w:right="-1"/>
              <w:jc w:val="both"/>
              <w:rPr>
                <w:i/>
                <w:szCs w:val="28"/>
              </w:rPr>
            </w:pPr>
            <w:r w:rsidRPr="007E2DF1">
              <w:rPr>
                <w:szCs w:val="28"/>
              </w:rPr>
              <w:t>1.</w:t>
            </w:r>
            <w:r w:rsidRPr="007E2DF1">
              <w:rPr>
                <w:spacing w:val="-3"/>
                <w:szCs w:val="28"/>
              </w:rPr>
              <w:t xml:space="preserve"> </w:t>
            </w:r>
            <w:r w:rsidRPr="007E2DF1">
              <w:rPr>
                <w:b/>
                <w:szCs w:val="28"/>
              </w:rPr>
              <w:t>Теоретические основы химии:</w:t>
            </w:r>
            <w:r w:rsidRPr="007E2DF1">
              <w:rPr>
                <w:szCs w:val="28"/>
              </w:rPr>
              <w:t xml:space="preserve"> современные представления о строении атома. Периодический закон и Периодическая система химических элементов Д.И. Менделеева, химическая связь, строение вещества</w:t>
            </w:r>
          </w:p>
        </w:tc>
        <w:tc>
          <w:tcPr>
            <w:tcW w:w="1186" w:type="pct"/>
          </w:tcPr>
          <w:p w:rsidR="00E964C2" w:rsidRPr="007E2DF1" w:rsidRDefault="004B0D18" w:rsidP="000E3968">
            <w:pPr>
              <w:pStyle w:val="Normal0"/>
              <w:widowControl w:val="0"/>
              <w:autoSpaceDE w:val="0"/>
              <w:autoSpaceDN w:val="0"/>
              <w:ind w:right="34"/>
              <w:jc w:val="center"/>
              <w:rPr>
                <w:szCs w:val="28"/>
                <w:highlight w:val="yellow"/>
                <w:lang w:eastAsia="en-US"/>
              </w:rPr>
            </w:pPr>
            <w:r w:rsidRPr="007E2DF1">
              <w:rPr>
                <w:w w:val="99"/>
                <w:szCs w:val="28"/>
                <w:lang w:eastAsia="en-US"/>
              </w:rPr>
              <w:t>4</w:t>
            </w:r>
          </w:p>
        </w:tc>
      </w:tr>
      <w:tr w:rsidR="00E964C2" w:rsidRPr="007E2DF1" w:rsidTr="00E964C2">
        <w:tc>
          <w:tcPr>
            <w:tcW w:w="3814" w:type="pct"/>
          </w:tcPr>
          <w:p w:rsidR="00E964C2" w:rsidRPr="007E2DF1" w:rsidRDefault="004B0D18" w:rsidP="000E3968">
            <w:pPr>
              <w:pStyle w:val="Normal0"/>
              <w:ind w:right="-1"/>
              <w:jc w:val="both"/>
              <w:rPr>
                <w:i/>
                <w:szCs w:val="28"/>
              </w:rPr>
            </w:pPr>
            <w:r w:rsidRPr="007E2DF1">
              <w:rPr>
                <w:szCs w:val="28"/>
              </w:rPr>
              <w:t>2.</w:t>
            </w:r>
            <w:r w:rsidRPr="007E2DF1">
              <w:rPr>
                <w:spacing w:val="-6"/>
                <w:szCs w:val="28"/>
              </w:rPr>
              <w:t xml:space="preserve"> </w:t>
            </w:r>
            <w:r w:rsidRPr="007E2DF1">
              <w:rPr>
                <w:b/>
                <w:szCs w:val="28"/>
              </w:rPr>
              <w:t>Химическая реакция</w:t>
            </w:r>
          </w:p>
        </w:tc>
        <w:tc>
          <w:tcPr>
            <w:tcW w:w="1186" w:type="pct"/>
          </w:tcPr>
          <w:p w:rsidR="00E964C2" w:rsidRPr="007E2DF1" w:rsidRDefault="004B0D18" w:rsidP="000E3968">
            <w:pPr>
              <w:pStyle w:val="Normal0"/>
              <w:widowControl w:val="0"/>
              <w:autoSpaceDE w:val="0"/>
              <w:autoSpaceDN w:val="0"/>
              <w:ind w:right="34"/>
              <w:jc w:val="center"/>
              <w:rPr>
                <w:szCs w:val="28"/>
                <w:lang w:eastAsia="en-US"/>
              </w:rPr>
            </w:pPr>
            <w:r w:rsidRPr="007E2DF1">
              <w:rPr>
                <w:szCs w:val="28"/>
                <w:lang w:eastAsia="en-US"/>
              </w:rPr>
              <w:t>5</w:t>
            </w:r>
          </w:p>
        </w:tc>
      </w:tr>
      <w:tr w:rsidR="00E964C2" w:rsidRPr="007E2DF1" w:rsidTr="00E964C2">
        <w:tc>
          <w:tcPr>
            <w:tcW w:w="3814" w:type="pct"/>
          </w:tcPr>
          <w:p w:rsidR="00E964C2" w:rsidRPr="007E2DF1" w:rsidRDefault="004B0D18" w:rsidP="000E3968">
            <w:pPr>
              <w:pStyle w:val="Normal0"/>
              <w:ind w:right="-1"/>
              <w:jc w:val="both"/>
              <w:rPr>
                <w:i/>
                <w:szCs w:val="28"/>
              </w:rPr>
            </w:pPr>
            <w:r w:rsidRPr="007E2DF1">
              <w:rPr>
                <w:szCs w:val="28"/>
              </w:rPr>
              <w:t>3.</w:t>
            </w:r>
            <w:r w:rsidRPr="007E2DF1">
              <w:rPr>
                <w:spacing w:val="-7"/>
                <w:szCs w:val="28"/>
              </w:rPr>
              <w:t xml:space="preserve"> </w:t>
            </w:r>
            <w:r w:rsidRPr="007E2DF1">
              <w:rPr>
                <w:b/>
                <w:szCs w:val="28"/>
              </w:rPr>
              <w:t>Неорганические вещества:</w:t>
            </w:r>
            <w:r w:rsidRPr="007E2DF1">
              <w:rPr>
                <w:szCs w:val="28"/>
              </w:rPr>
              <w:t xml:space="preserve"> классификация и номенклатура, особенности состава, строения, химические свойства, генетическая связь веществ различных классов</w:t>
            </w:r>
          </w:p>
        </w:tc>
        <w:tc>
          <w:tcPr>
            <w:tcW w:w="1186" w:type="pct"/>
          </w:tcPr>
          <w:p w:rsidR="00E964C2" w:rsidRPr="007E2DF1" w:rsidRDefault="004B0D18" w:rsidP="000E3968">
            <w:pPr>
              <w:pStyle w:val="Normal0"/>
              <w:widowControl w:val="0"/>
              <w:autoSpaceDE w:val="0"/>
              <w:autoSpaceDN w:val="0"/>
              <w:ind w:right="34"/>
              <w:jc w:val="center"/>
              <w:rPr>
                <w:szCs w:val="28"/>
                <w:lang w:eastAsia="en-US"/>
              </w:rPr>
            </w:pPr>
            <w:r w:rsidRPr="007E2DF1">
              <w:rPr>
                <w:szCs w:val="28"/>
                <w:lang w:eastAsia="en-US"/>
              </w:rPr>
              <w:t>4</w:t>
            </w:r>
          </w:p>
        </w:tc>
      </w:tr>
      <w:tr w:rsidR="00E964C2" w:rsidRPr="007E2DF1" w:rsidTr="00E964C2">
        <w:tc>
          <w:tcPr>
            <w:tcW w:w="3814" w:type="pct"/>
          </w:tcPr>
          <w:p w:rsidR="00E964C2" w:rsidRPr="007E2DF1" w:rsidRDefault="004B0D18" w:rsidP="000E3968">
            <w:pPr>
              <w:pStyle w:val="Normal0"/>
              <w:widowControl w:val="0"/>
              <w:tabs>
                <w:tab w:val="left" w:pos="1535"/>
                <w:tab w:val="left" w:pos="2231"/>
              </w:tabs>
              <w:autoSpaceDE w:val="0"/>
              <w:autoSpaceDN w:val="0"/>
              <w:jc w:val="both"/>
              <w:rPr>
                <w:i/>
                <w:szCs w:val="28"/>
                <w:lang w:eastAsia="en-US"/>
              </w:rPr>
            </w:pPr>
            <w:r w:rsidRPr="007E2DF1">
              <w:rPr>
                <w:szCs w:val="28"/>
                <w:lang w:eastAsia="en-US"/>
              </w:rPr>
              <w:t>4.</w:t>
            </w:r>
            <w:r w:rsidRPr="007E2DF1">
              <w:rPr>
                <w:spacing w:val="-3"/>
                <w:szCs w:val="28"/>
                <w:lang w:eastAsia="en-US"/>
              </w:rPr>
              <w:t xml:space="preserve"> </w:t>
            </w:r>
            <w:r w:rsidRPr="007E2DF1">
              <w:rPr>
                <w:b/>
                <w:szCs w:val="28"/>
                <w:lang w:eastAsia="en-US"/>
              </w:rPr>
              <w:t>Органические вещества:</w:t>
            </w:r>
            <w:r w:rsidRPr="007E2DF1">
              <w:rPr>
                <w:szCs w:val="28"/>
                <w:lang w:eastAsia="en-US"/>
              </w:rPr>
              <w:t xml:space="preserve"> классификация и номенклатура, особенности состава, строения, химические свойства, генетическая связь веществ различных классов</w:t>
            </w:r>
          </w:p>
        </w:tc>
        <w:tc>
          <w:tcPr>
            <w:tcW w:w="1186" w:type="pct"/>
          </w:tcPr>
          <w:p w:rsidR="00E964C2" w:rsidRPr="007E2DF1" w:rsidRDefault="004B0D18" w:rsidP="000E3968">
            <w:pPr>
              <w:pStyle w:val="Normal0"/>
              <w:widowControl w:val="0"/>
              <w:autoSpaceDE w:val="0"/>
              <w:autoSpaceDN w:val="0"/>
              <w:ind w:right="34"/>
              <w:jc w:val="center"/>
              <w:rPr>
                <w:szCs w:val="28"/>
                <w:lang w:eastAsia="en-US"/>
              </w:rPr>
            </w:pPr>
            <w:r w:rsidRPr="007E2DF1">
              <w:rPr>
                <w:szCs w:val="28"/>
                <w:lang w:eastAsia="en-US"/>
              </w:rPr>
              <w:t>5</w:t>
            </w:r>
          </w:p>
        </w:tc>
      </w:tr>
      <w:tr w:rsidR="00E964C2" w:rsidRPr="007E2DF1" w:rsidTr="00E964C2">
        <w:tc>
          <w:tcPr>
            <w:tcW w:w="3814" w:type="pct"/>
          </w:tcPr>
          <w:p w:rsidR="00E964C2" w:rsidRPr="007E2DF1" w:rsidRDefault="004B0D18" w:rsidP="000E3968">
            <w:pPr>
              <w:pStyle w:val="Normal0"/>
              <w:ind w:right="-1"/>
              <w:jc w:val="both"/>
              <w:rPr>
                <w:i/>
                <w:szCs w:val="28"/>
              </w:rPr>
            </w:pPr>
            <w:r w:rsidRPr="007E2DF1">
              <w:rPr>
                <w:szCs w:val="28"/>
              </w:rPr>
              <w:t>5.</w:t>
            </w:r>
            <w:r w:rsidRPr="007E2DF1">
              <w:rPr>
                <w:spacing w:val="-5"/>
                <w:szCs w:val="28"/>
              </w:rPr>
              <w:t xml:space="preserve"> </w:t>
            </w:r>
            <w:r w:rsidRPr="007E2DF1">
              <w:rPr>
                <w:b/>
                <w:szCs w:val="28"/>
              </w:rPr>
              <w:t>Методы познания в химии, Химия и жизнь:</w:t>
            </w:r>
            <w:r w:rsidRPr="007E2DF1">
              <w:rPr>
                <w:szCs w:val="28"/>
              </w:rPr>
              <w:t xml:space="preserve"> экспериментальные основы химии, общие представления о промышленных способах получения важнейших веществ</w:t>
            </w:r>
          </w:p>
        </w:tc>
        <w:tc>
          <w:tcPr>
            <w:tcW w:w="1186" w:type="pct"/>
          </w:tcPr>
          <w:p w:rsidR="00E964C2" w:rsidRPr="007E2DF1" w:rsidRDefault="004B0D18" w:rsidP="000E3968">
            <w:pPr>
              <w:pStyle w:val="Normal0"/>
              <w:widowControl w:val="0"/>
              <w:autoSpaceDE w:val="0"/>
              <w:autoSpaceDN w:val="0"/>
              <w:ind w:right="34"/>
              <w:jc w:val="center"/>
              <w:rPr>
                <w:szCs w:val="28"/>
                <w:lang w:eastAsia="en-US"/>
              </w:rPr>
            </w:pPr>
            <w:r w:rsidRPr="007E2DF1">
              <w:rPr>
                <w:szCs w:val="28"/>
                <w:lang w:eastAsia="en-US"/>
              </w:rPr>
              <w:t>1</w:t>
            </w:r>
          </w:p>
        </w:tc>
      </w:tr>
      <w:tr w:rsidR="00E964C2" w:rsidRPr="007E2DF1" w:rsidTr="00E964C2">
        <w:tc>
          <w:tcPr>
            <w:tcW w:w="3814" w:type="pct"/>
          </w:tcPr>
          <w:p w:rsidR="00E964C2" w:rsidRPr="007E2DF1" w:rsidRDefault="004B0D18" w:rsidP="000E3968">
            <w:pPr>
              <w:pStyle w:val="Normal0"/>
              <w:ind w:right="-1"/>
              <w:jc w:val="both"/>
              <w:rPr>
                <w:szCs w:val="28"/>
              </w:rPr>
            </w:pPr>
            <w:r w:rsidRPr="007E2DF1">
              <w:rPr>
                <w:szCs w:val="28"/>
              </w:rPr>
              <w:t>6.</w:t>
            </w:r>
            <w:r w:rsidRPr="007E2DF1">
              <w:rPr>
                <w:spacing w:val="-5"/>
                <w:szCs w:val="28"/>
              </w:rPr>
              <w:t xml:space="preserve"> </w:t>
            </w:r>
            <w:r w:rsidRPr="007E2DF1">
              <w:rPr>
                <w:b/>
                <w:spacing w:val="-5"/>
                <w:szCs w:val="28"/>
              </w:rPr>
              <w:t>Расчеты по химическим формулам и уравнениям реакций</w:t>
            </w:r>
          </w:p>
        </w:tc>
        <w:tc>
          <w:tcPr>
            <w:tcW w:w="1186" w:type="pct"/>
          </w:tcPr>
          <w:p w:rsidR="00E964C2" w:rsidRPr="007E2DF1" w:rsidRDefault="004B0D18" w:rsidP="000E3968">
            <w:pPr>
              <w:pStyle w:val="Normal0"/>
              <w:widowControl w:val="0"/>
              <w:autoSpaceDE w:val="0"/>
              <w:autoSpaceDN w:val="0"/>
              <w:ind w:right="34"/>
              <w:jc w:val="center"/>
              <w:rPr>
                <w:szCs w:val="28"/>
                <w:lang w:eastAsia="en-US"/>
              </w:rPr>
            </w:pPr>
            <w:r w:rsidRPr="007E2DF1">
              <w:rPr>
                <w:szCs w:val="28"/>
                <w:lang w:eastAsia="en-US"/>
              </w:rPr>
              <w:t>6</w:t>
            </w:r>
          </w:p>
        </w:tc>
      </w:tr>
      <w:tr w:rsidR="00E964C2" w:rsidRPr="007E2DF1" w:rsidTr="00E964C2">
        <w:tc>
          <w:tcPr>
            <w:tcW w:w="3814" w:type="pct"/>
          </w:tcPr>
          <w:p w:rsidR="00E964C2" w:rsidRPr="007E2DF1" w:rsidRDefault="004B0D18" w:rsidP="000E3968">
            <w:pPr>
              <w:pStyle w:val="Normal0"/>
              <w:widowControl w:val="0"/>
              <w:autoSpaceDE w:val="0"/>
              <w:autoSpaceDN w:val="0"/>
              <w:ind w:right="63"/>
              <w:jc w:val="right"/>
              <w:rPr>
                <w:b/>
                <w:szCs w:val="28"/>
                <w:lang w:eastAsia="en-US"/>
              </w:rPr>
            </w:pPr>
            <w:r w:rsidRPr="007E2DF1">
              <w:rPr>
                <w:b/>
                <w:szCs w:val="28"/>
                <w:lang w:eastAsia="en-US"/>
              </w:rPr>
              <w:t>Итого</w:t>
            </w:r>
          </w:p>
        </w:tc>
        <w:tc>
          <w:tcPr>
            <w:tcW w:w="1186" w:type="pct"/>
          </w:tcPr>
          <w:p w:rsidR="00E964C2" w:rsidRPr="007E2DF1" w:rsidRDefault="004B0D18" w:rsidP="000E3968">
            <w:pPr>
              <w:pStyle w:val="Normal0"/>
              <w:widowControl w:val="0"/>
              <w:autoSpaceDE w:val="0"/>
              <w:autoSpaceDN w:val="0"/>
              <w:ind w:right="34"/>
              <w:jc w:val="center"/>
              <w:rPr>
                <w:b/>
                <w:szCs w:val="28"/>
                <w:lang w:eastAsia="en-US"/>
              </w:rPr>
            </w:pPr>
            <w:r w:rsidRPr="007E2DF1">
              <w:rPr>
                <w:b/>
                <w:szCs w:val="28"/>
                <w:lang w:eastAsia="en-US"/>
              </w:rPr>
              <w:t>25</w:t>
            </w:r>
          </w:p>
        </w:tc>
      </w:tr>
    </w:tbl>
    <w:p w:rsidR="00E964C2" w:rsidRPr="007E2DF1" w:rsidRDefault="004B0D18" w:rsidP="00E964C2">
      <w:pPr>
        <w:pStyle w:val="Normal0"/>
        <w:ind w:left="5804" w:firstLine="709"/>
        <w:jc w:val="right"/>
        <w:rPr>
          <w:i/>
          <w:sz w:val="28"/>
          <w:szCs w:val="28"/>
        </w:rPr>
      </w:pPr>
      <w:r w:rsidRPr="007E2DF1">
        <w:rPr>
          <w:i/>
          <w:sz w:val="28"/>
          <w:szCs w:val="28"/>
        </w:rPr>
        <w:lastRenderedPageBreak/>
        <w:t>Таблица</w:t>
      </w:r>
      <w:r w:rsidRPr="007E2DF1">
        <w:rPr>
          <w:i/>
          <w:spacing w:val="-3"/>
          <w:sz w:val="28"/>
          <w:szCs w:val="28"/>
        </w:rPr>
        <w:t xml:space="preserve"> 3</w:t>
      </w:r>
      <w:r>
        <w:rPr>
          <w:i/>
          <w:spacing w:val="-3"/>
          <w:sz w:val="28"/>
          <w:szCs w:val="28"/>
        </w:rPr>
        <w:t>.</w:t>
      </w:r>
    </w:p>
    <w:p w:rsidR="00E964C2" w:rsidRPr="007E2DF1" w:rsidRDefault="004B0D18" w:rsidP="00E964C2">
      <w:pPr>
        <w:pStyle w:val="Normal0"/>
        <w:spacing w:after="120"/>
        <w:ind w:right="-1" w:firstLine="709"/>
        <w:jc w:val="right"/>
        <w:rPr>
          <w:i/>
          <w:sz w:val="28"/>
          <w:szCs w:val="28"/>
        </w:rPr>
      </w:pPr>
      <w:r w:rsidRPr="007E2DF1">
        <w:rPr>
          <w:i/>
          <w:sz w:val="28"/>
          <w:szCs w:val="28"/>
        </w:rPr>
        <w:t>Распределение</w:t>
      </w:r>
      <w:r w:rsidRPr="007E2DF1">
        <w:rPr>
          <w:i/>
          <w:spacing w:val="-11"/>
          <w:sz w:val="28"/>
          <w:szCs w:val="28"/>
        </w:rPr>
        <w:t xml:space="preserve"> </w:t>
      </w:r>
      <w:r w:rsidRPr="007E2DF1">
        <w:rPr>
          <w:i/>
          <w:sz w:val="28"/>
          <w:szCs w:val="28"/>
        </w:rPr>
        <w:t>заданий</w:t>
      </w:r>
      <w:r w:rsidRPr="007E2DF1">
        <w:rPr>
          <w:i/>
          <w:spacing w:val="-10"/>
          <w:sz w:val="28"/>
          <w:szCs w:val="28"/>
        </w:rPr>
        <w:t xml:space="preserve"> диагностической </w:t>
      </w:r>
      <w:r w:rsidRPr="007E2DF1">
        <w:rPr>
          <w:i/>
          <w:spacing w:val="-9"/>
          <w:sz w:val="28"/>
          <w:szCs w:val="28"/>
        </w:rPr>
        <w:t xml:space="preserve">работы </w:t>
      </w:r>
      <w:r w:rsidRPr="007E2DF1">
        <w:rPr>
          <w:i/>
          <w:spacing w:val="-9"/>
          <w:sz w:val="28"/>
          <w:szCs w:val="28"/>
        </w:rPr>
        <w:br/>
        <w:t xml:space="preserve">по видам </w:t>
      </w:r>
      <w:r w:rsidRPr="007E2DF1">
        <w:rPr>
          <w:i/>
          <w:sz w:val="28"/>
          <w:szCs w:val="28"/>
        </w:rPr>
        <w:t>умений</w:t>
      </w:r>
      <w:r w:rsidRPr="007E2DF1">
        <w:rPr>
          <w:i/>
          <w:spacing w:val="-5"/>
          <w:sz w:val="28"/>
          <w:szCs w:val="28"/>
        </w:rPr>
        <w:t xml:space="preserve"> </w:t>
      </w:r>
      <w:r w:rsidRPr="007E2DF1">
        <w:rPr>
          <w:i/>
          <w:sz w:val="28"/>
          <w:szCs w:val="28"/>
        </w:rPr>
        <w:t>и</w:t>
      </w:r>
      <w:r w:rsidRPr="007E2DF1">
        <w:rPr>
          <w:i/>
          <w:spacing w:val="-4"/>
          <w:sz w:val="28"/>
          <w:szCs w:val="28"/>
        </w:rPr>
        <w:t xml:space="preserve"> </w:t>
      </w:r>
      <w:r w:rsidRPr="007E2DF1">
        <w:rPr>
          <w:i/>
          <w:sz w:val="28"/>
          <w:szCs w:val="28"/>
        </w:rPr>
        <w:t>способам</w:t>
      </w:r>
      <w:r w:rsidRPr="007E2DF1">
        <w:rPr>
          <w:i/>
          <w:spacing w:val="-5"/>
          <w:sz w:val="28"/>
          <w:szCs w:val="28"/>
        </w:rPr>
        <w:t xml:space="preserve"> </w:t>
      </w:r>
      <w:r w:rsidRPr="007E2DF1">
        <w:rPr>
          <w:i/>
          <w:sz w:val="28"/>
          <w:szCs w:val="28"/>
        </w:rPr>
        <w:t>действий</w:t>
      </w:r>
      <w:r w:rsidRPr="007E2DF1">
        <w:rPr>
          <w:i/>
          <w:sz w:val="28"/>
          <w:szCs w:val="28"/>
          <w:vertAlign w:val="superscript"/>
        </w:rPr>
        <w:footnoteReference w:id="4"/>
      </w:r>
    </w:p>
    <w:tbl>
      <w:tblPr>
        <w:tblStyle w:val="TableNormal0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
        <w:gridCol w:w="6360"/>
        <w:gridCol w:w="2261"/>
      </w:tblGrid>
      <w:tr w:rsidR="00E964C2" w:rsidRPr="007E2DF1" w:rsidTr="00E964C2">
        <w:trPr>
          <w:trHeight w:val="214"/>
        </w:trPr>
        <w:tc>
          <w:tcPr>
            <w:tcW w:w="387" w:type="pct"/>
            <w:vAlign w:val="center"/>
          </w:tcPr>
          <w:p w:rsidR="00E964C2" w:rsidRPr="007E2DF1" w:rsidRDefault="004B0D18" w:rsidP="000E3968">
            <w:pPr>
              <w:pStyle w:val="Normal0"/>
              <w:jc w:val="center"/>
              <w:rPr>
                <w:b/>
                <w:szCs w:val="28"/>
                <w:lang w:eastAsia="en-US"/>
              </w:rPr>
            </w:pPr>
            <w:r w:rsidRPr="007E2DF1">
              <w:rPr>
                <w:b/>
                <w:szCs w:val="28"/>
                <w:lang w:eastAsia="en-US"/>
              </w:rPr>
              <w:t>№ п/п</w:t>
            </w:r>
          </w:p>
        </w:tc>
        <w:tc>
          <w:tcPr>
            <w:tcW w:w="3403" w:type="pct"/>
            <w:vAlign w:val="center"/>
          </w:tcPr>
          <w:p w:rsidR="00E964C2" w:rsidRPr="007E2DF1" w:rsidRDefault="004B0D18" w:rsidP="000E3968">
            <w:pPr>
              <w:pStyle w:val="Normal0"/>
              <w:jc w:val="center"/>
              <w:rPr>
                <w:b/>
                <w:szCs w:val="28"/>
                <w:lang w:val="ru-RU" w:eastAsia="en-US"/>
              </w:rPr>
            </w:pPr>
            <w:r w:rsidRPr="007E2DF1">
              <w:rPr>
                <w:b/>
                <w:szCs w:val="28"/>
                <w:lang w:val="ru-RU" w:eastAsia="en-US"/>
              </w:rPr>
              <w:t>Основные</w:t>
            </w:r>
            <w:r w:rsidRPr="007E2DF1">
              <w:rPr>
                <w:b/>
                <w:spacing w:val="-5"/>
                <w:szCs w:val="28"/>
                <w:lang w:val="ru-RU" w:eastAsia="en-US"/>
              </w:rPr>
              <w:t xml:space="preserve"> </w:t>
            </w:r>
            <w:r w:rsidRPr="007E2DF1">
              <w:rPr>
                <w:b/>
                <w:szCs w:val="28"/>
                <w:lang w:val="ru-RU" w:eastAsia="en-US"/>
              </w:rPr>
              <w:t>умения</w:t>
            </w:r>
            <w:r w:rsidRPr="007E2DF1">
              <w:rPr>
                <w:b/>
                <w:spacing w:val="-5"/>
                <w:szCs w:val="28"/>
                <w:lang w:val="ru-RU" w:eastAsia="en-US"/>
              </w:rPr>
              <w:t xml:space="preserve"> </w:t>
            </w:r>
            <w:r w:rsidRPr="007E2DF1">
              <w:rPr>
                <w:b/>
                <w:szCs w:val="28"/>
                <w:lang w:val="ru-RU" w:eastAsia="en-US"/>
              </w:rPr>
              <w:t>и</w:t>
            </w:r>
            <w:r w:rsidRPr="007E2DF1">
              <w:rPr>
                <w:b/>
                <w:spacing w:val="-4"/>
                <w:szCs w:val="28"/>
                <w:lang w:val="ru-RU" w:eastAsia="en-US"/>
              </w:rPr>
              <w:t xml:space="preserve"> </w:t>
            </w:r>
            <w:r w:rsidRPr="007E2DF1">
              <w:rPr>
                <w:b/>
                <w:szCs w:val="28"/>
                <w:lang w:val="ru-RU" w:eastAsia="en-US"/>
              </w:rPr>
              <w:t>способы</w:t>
            </w:r>
            <w:r w:rsidRPr="007E2DF1">
              <w:rPr>
                <w:b/>
                <w:spacing w:val="-5"/>
                <w:szCs w:val="28"/>
                <w:lang w:val="ru-RU" w:eastAsia="en-US"/>
              </w:rPr>
              <w:t xml:space="preserve"> </w:t>
            </w:r>
            <w:r w:rsidRPr="007E2DF1">
              <w:rPr>
                <w:b/>
                <w:szCs w:val="28"/>
                <w:lang w:val="ru-RU" w:eastAsia="en-US"/>
              </w:rPr>
              <w:t>действий</w:t>
            </w:r>
          </w:p>
        </w:tc>
        <w:tc>
          <w:tcPr>
            <w:tcW w:w="1210" w:type="pct"/>
          </w:tcPr>
          <w:p w:rsidR="00E964C2" w:rsidRPr="007E2DF1" w:rsidRDefault="004B0D18" w:rsidP="000E3968">
            <w:pPr>
              <w:pStyle w:val="Normal0"/>
              <w:jc w:val="center"/>
              <w:rPr>
                <w:b/>
                <w:szCs w:val="28"/>
                <w:lang w:eastAsia="en-US"/>
              </w:rPr>
            </w:pPr>
            <w:r w:rsidRPr="007E2DF1">
              <w:rPr>
                <w:b/>
                <w:szCs w:val="28"/>
                <w:lang w:eastAsia="en-US"/>
              </w:rPr>
              <w:t>Количество заданий</w:t>
            </w:r>
            <w:r w:rsidRPr="007E2DF1">
              <w:rPr>
                <w:b/>
                <w:szCs w:val="28"/>
                <w:lang w:eastAsia="en-US"/>
              </w:rPr>
              <w:br/>
              <w:t>в работе</w:t>
            </w:r>
          </w:p>
        </w:tc>
      </w:tr>
      <w:tr w:rsidR="00E964C2" w:rsidRPr="007E2DF1" w:rsidTr="00E964C2">
        <w:trPr>
          <w:trHeight w:val="244"/>
        </w:trPr>
        <w:tc>
          <w:tcPr>
            <w:tcW w:w="387" w:type="pct"/>
            <w:vAlign w:val="center"/>
          </w:tcPr>
          <w:p w:rsidR="00E964C2" w:rsidRPr="007E2DF1" w:rsidRDefault="004B0D18" w:rsidP="000E3968">
            <w:pPr>
              <w:pStyle w:val="Normal0"/>
              <w:tabs>
                <w:tab w:val="left" w:pos="1870"/>
                <w:tab w:val="left" w:pos="2006"/>
                <w:tab w:val="left" w:pos="3244"/>
                <w:tab w:val="left" w:pos="3411"/>
              </w:tabs>
              <w:ind w:right="62"/>
              <w:jc w:val="center"/>
              <w:rPr>
                <w:b/>
                <w:szCs w:val="28"/>
                <w:lang w:eastAsia="en-US"/>
              </w:rPr>
            </w:pPr>
            <w:r w:rsidRPr="007E2DF1">
              <w:rPr>
                <w:b/>
                <w:szCs w:val="28"/>
                <w:lang w:eastAsia="en-US"/>
              </w:rPr>
              <w:t>1</w:t>
            </w:r>
          </w:p>
        </w:tc>
        <w:tc>
          <w:tcPr>
            <w:tcW w:w="4613" w:type="pct"/>
            <w:gridSpan w:val="2"/>
            <w:vAlign w:val="center"/>
          </w:tcPr>
          <w:p w:rsidR="00E964C2" w:rsidRPr="007E2DF1" w:rsidRDefault="004B0D18" w:rsidP="000E3968">
            <w:pPr>
              <w:pStyle w:val="Normal0"/>
              <w:rPr>
                <w:szCs w:val="28"/>
                <w:lang w:eastAsia="en-US"/>
              </w:rPr>
            </w:pPr>
            <w:r w:rsidRPr="007E2DF1">
              <w:rPr>
                <w:b/>
                <w:szCs w:val="28"/>
                <w:lang w:eastAsia="en-US"/>
              </w:rPr>
              <w:t>Знать/понимать</w:t>
            </w:r>
          </w:p>
        </w:tc>
      </w:tr>
      <w:tr w:rsidR="00E964C2" w:rsidRPr="007E2DF1" w:rsidTr="00E964C2">
        <w:trPr>
          <w:trHeight w:val="234"/>
        </w:trPr>
        <w:tc>
          <w:tcPr>
            <w:tcW w:w="387" w:type="pct"/>
            <w:vAlign w:val="center"/>
          </w:tcPr>
          <w:p w:rsidR="00E964C2" w:rsidRPr="007E2DF1" w:rsidRDefault="004B0D18" w:rsidP="000E3968">
            <w:pPr>
              <w:pStyle w:val="Normal0"/>
              <w:ind w:right="62"/>
              <w:jc w:val="center"/>
              <w:rPr>
                <w:szCs w:val="28"/>
                <w:lang w:eastAsia="en-US"/>
              </w:rPr>
            </w:pPr>
            <w:r w:rsidRPr="007E2DF1">
              <w:rPr>
                <w:szCs w:val="28"/>
                <w:lang w:eastAsia="en-US"/>
              </w:rPr>
              <w:t>1.1.</w:t>
            </w:r>
          </w:p>
        </w:tc>
        <w:tc>
          <w:tcPr>
            <w:tcW w:w="3403" w:type="pct"/>
          </w:tcPr>
          <w:p w:rsidR="00E964C2" w:rsidRPr="007E2DF1" w:rsidRDefault="004B0D18" w:rsidP="000E3968">
            <w:pPr>
              <w:pStyle w:val="Normal0"/>
              <w:ind w:right="62"/>
              <w:jc w:val="both"/>
              <w:rPr>
                <w:szCs w:val="28"/>
                <w:lang w:eastAsia="en-US"/>
              </w:rPr>
            </w:pPr>
            <w:r w:rsidRPr="007E2DF1">
              <w:rPr>
                <w:szCs w:val="28"/>
                <w:lang w:eastAsia="en-US"/>
              </w:rPr>
              <w:t>Важнейшие химические понятия</w:t>
            </w:r>
          </w:p>
        </w:tc>
        <w:tc>
          <w:tcPr>
            <w:tcW w:w="1210" w:type="pct"/>
            <w:vAlign w:val="center"/>
          </w:tcPr>
          <w:p w:rsidR="00E964C2" w:rsidRPr="007E2DF1" w:rsidRDefault="004B0D18" w:rsidP="000E3968">
            <w:pPr>
              <w:pStyle w:val="Normal0"/>
              <w:ind w:right="133"/>
              <w:jc w:val="center"/>
              <w:rPr>
                <w:szCs w:val="28"/>
                <w:lang w:eastAsia="en-US"/>
              </w:rPr>
            </w:pPr>
            <w:r w:rsidRPr="007E2DF1">
              <w:rPr>
                <w:szCs w:val="28"/>
                <w:lang w:eastAsia="en-US"/>
              </w:rPr>
              <w:t>2</w:t>
            </w:r>
          </w:p>
        </w:tc>
      </w:tr>
      <w:tr w:rsidR="00E964C2" w:rsidRPr="007E2DF1" w:rsidTr="00E964C2">
        <w:trPr>
          <w:trHeight w:val="234"/>
        </w:trPr>
        <w:tc>
          <w:tcPr>
            <w:tcW w:w="387" w:type="pct"/>
            <w:vAlign w:val="center"/>
          </w:tcPr>
          <w:p w:rsidR="00E964C2" w:rsidRPr="007E2DF1" w:rsidRDefault="004B0D18" w:rsidP="000E3968">
            <w:pPr>
              <w:pStyle w:val="Normal0"/>
              <w:ind w:right="62"/>
              <w:jc w:val="center"/>
              <w:rPr>
                <w:szCs w:val="28"/>
                <w:lang w:eastAsia="en-US"/>
              </w:rPr>
            </w:pPr>
            <w:r w:rsidRPr="007E2DF1">
              <w:rPr>
                <w:szCs w:val="28"/>
                <w:lang w:eastAsia="en-US"/>
              </w:rPr>
              <w:t>1.2.</w:t>
            </w:r>
          </w:p>
        </w:tc>
        <w:tc>
          <w:tcPr>
            <w:tcW w:w="3403" w:type="pct"/>
          </w:tcPr>
          <w:p w:rsidR="00E964C2" w:rsidRPr="007E2DF1" w:rsidRDefault="004B0D18" w:rsidP="000E3968">
            <w:pPr>
              <w:pStyle w:val="Normal0"/>
              <w:ind w:right="62"/>
              <w:jc w:val="both"/>
              <w:rPr>
                <w:szCs w:val="28"/>
                <w:lang w:val="ru-RU" w:eastAsia="en-US"/>
              </w:rPr>
            </w:pPr>
            <w:r w:rsidRPr="007E2DF1">
              <w:rPr>
                <w:szCs w:val="28"/>
                <w:lang w:val="ru-RU" w:eastAsia="en-US"/>
              </w:rPr>
              <w:t>Основные законы и теории химии</w:t>
            </w:r>
          </w:p>
        </w:tc>
        <w:tc>
          <w:tcPr>
            <w:tcW w:w="1210" w:type="pct"/>
            <w:vAlign w:val="center"/>
          </w:tcPr>
          <w:p w:rsidR="00E964C2" w:rsidRPr="007E2DF1" w:rsidRDefault="004B0D18" w:rsidP="000E3968">
            <w:pPr>
              <w:pStyle w:val="Normal0"/>
              <w:ind w:right="133"/>
              <w:jc w:val="center"/>
              <w:rPr>
                <w:szCs w:val="28"/>
                <w:lang w:eastAsia="en-US"/>
              </w:rPr>
            </w:pPr>
            <w:r w:rsidRPr="007E2DF1">
              <w:rPr>
                <w:szCs w:val="28"/>
                <w:lang w:eastAsia="en-US"/>
              </w:rPr>
              <w:t>4</w:t>
            </w:r>
          </w:p>
        </w:tc>
      </w:tr>
      <w:tr w:rsidR="00E964C2" w:rsidRPr="007E2DF1" w:rsidTr="00E964C2">
        <w:trPr>
          <w:trHeight w:val="234"/>
        </w:trPr>
        <w:tc>
          <w:tcPr>
            <w:tcW w:w="387" w:type="pct"/>
            <w:vAlign w:val="center"/>
          </w:tcPr>
          <w:p w:rsidR="00E964C2" w:rsidRPr="007E2DF1" w:rsidRDefault="004B0D18" w:rsidP="000E3968">
            <w:pPr>
              <w:pStyle w:val="Normal0"/>
              <w:ind w:right="62"/>
              <w:jc w:val="center"/>
              <w:rPr>
                <w:szCs w:val="28"/>
                <w:lang w:eastAsia="en-US"/>
              </w:rPr>
            </w:pPr>
            <w:r w:rsidRPr="007E2DF1">
              <w:rPr>
                <w:szCs w:val="28"/>
                <w:lang w:eastAsia="en-US"/>
              </w:rPr>
              <w:t>1.3.</w:t>
            </w:r>
          </w:p>
        </w:tc>
        <w:tc>
          <w:tcPr>
            <w:tcW w:w="3403" w:type="pct"/>
          </w:tcPr>
          <w:p w:rsidR="00E964C2" w:rsidRPr="007E2DF1" w:rsidRDefault="004B0D18" w:rsidP="000E3968">
            <w:pPr>
              <w:pStyle w:val="Normal0"/>
              <w:ind w:right="62"/>
              <w:jc w:val="both"/>
              <w:rPr>
                <w:szCs w:val="28"/>
                <w:lang w:eastAsia="en-US"/>
              </w:rPr>
            </w:pPr>
            <w:r w:rsidRPr="007E2DF1">
              <w:rPr>
                <w:szCs w:val="28"/>
                <w:lang w:eastAsia="en-US"/>
              </w:rPr>
              <w:t>Важнейшие вещества и материалы</w:t>
            </w:r>
          </w:p>
        </w:tc>
        <w:tc>
          <w:tcPr>
            <w:tcW w:w="1210" w:type="pct"/>
            <w:vAlign w:val="center"/>
          </w:tcPr>
          <w:p w:rsidR="00E964C2" w:rsidRPr="007E2DF1" w:rsidRDefault="004B0D18" w:rsidP="000E3968">
            <w:pPr>
              <w:pStyle w:val="Normal0"/>
              <w:ind w:right="133"/>
              <w:jc w:val="center"/>
              <w:rPr>
                <w:szCs w:val="28"/>
                <w:lang w:eastAsia="en-US"/>
              </w:rPr>
            </w:pPr>
            <w:r w:rsidRPr="007E2DF1">
              <w:rPr>
                <w:szCs w:val="28"/>
                <w:lang w:eastAsia="en-US"/>
              </w:rPr>
              <w:t>1</w:t>
            </w:r>
          </w:p>
        </w:tc>
      </w:tr>
      <w:tr w:rsidR="00E964C2" w:rsidRPr="007E2DF1" w:rsidTr="00E964C2">
        <w:trPr>
          <w:trHeight w:val="234"/>
        </w:trPr>
        <w:tc>
          <w:tcPr>
            <w:tcW w:w="387" w:type="pct"/>
            <w:vAlign w:val="center"/>
          </w:tcPr>
          <w:p w:rsidR="00E964C2" w:rsidRPr="007E2DF1" w:rsidRDefault="004B0D18" w:rsidP="000E3968">
            <w:pPr>
              <w:pStyle w:val="Normal0"/>
              <w:ind w:right="62"/>
              <w:jc w:val="center"/>
              <w:rPr>
                <w:b/>
                <w:szCs w:val="28"/>
                <w:lang w:eastAsia="en-US"/>
              </w:rPr>
            </w:pPr>
            <w:r w:rsidRPr="007E2DF1">
              <w:rPr>
                <w:b/>
                <w:szCs w:val="28"/>
                <w:lang w:eastAsia="en-US"/>
              </w:rPr>
              <w:t>2</w:t>
            </w:r>
          </w:p>
        </w:tc>
        <w:tc>
          <w:tcPr>
            <w:tcW w:w="4613" w:type="pct"/>
            <w:gridSpan w:val="2"/>
            <w:vAlign w:val="center"/>
          </w:tcPr>
          <w:p w:rsidR="00E964C2" w:rsidRPr="007E2DF1" w:rsidRDefault="004B0D18" w:rsidP="000E3968">
            <w:pPr>
              <w:pStyle w:val="Normal0"/>
              <w:rPr>
                <w:b/>
                <w:szCs w:val="28"/>
                <w:lang w:eastAsia="en-US"/>
              </w:rPr>
            </w:pPr>
            <w:r w:rsidRPr="007E2DF1">
              <w:rPr>
                <w:b/>
                <w:szCs w:val="28"/>
                <w:lang w:eastAsia="en-US"/>
              </w:rPr>
              <w:t>Уметь</w:t>
            </w:r>
          </w:p>
        </w:tc>
      </w:tr>
      <w:tr w:rsidR="00E964C2" w:rsidRPr="007E2DF1" w:rsidTr="00E964C2">
        <w:trPr>
          <w:trHeight w:val="234"/>
        </w:trPr>
        <w:tc>
          <w:tcPr>
            <w:tcW w:w="387" w:type="pct"/>
            <w:vAlign w:val="center"/>
          </w:tcPr>
          <w:p w:rsidR="00E964C2" w:rsidRPr="007E2DF1" w:rsidRDefault="004B0D18" w:rsidP="000E3968">
            <w:pPr>
              <w:pStyle w:val="Normal0"/>
              <w:ind w:right="62"/>
              <w:jc w:val="center"/>
              <w:rPr>
                <w:szCs w:val="28"/>
                <w:lang w:eastAsia="en-US"/>
              </w:rPr>
            </w:pPr>
            <w:r w:rsidRPr="007E2DF1">
              <w:rPr>
                <w:szCs w:val="28"/>
                <w:lang w:eastAsia="en-US"/>
              </w:rPr>
              <w:t>2.1.</w:t>
            </w:r>
          </w:p>
        </w:tc>
        <w:tc>
          <w:tcPr>
            <w:tcW w:w="3403" w:type="pct"/>
          </w:tcPr>
          <w:p w:rsidR="00E964C2" w:rsidRPr="007E2DF1" w:rsidRDefault="004B0D18" w:rsidP="000E3968">
            <w:pPr>
              <w:pStyle w:val="Normal0"/>
              <w:ind w:right="62"/>
              <w:jc w:val="both"/>
              <w:rPr>
                <w:szCs w:val="28"/>
                <w:lang w:val="ru-RU" w:eastAsia="en-US"/>
              </w:rPr>
            </w:pPr>
            <w:r w:rsidRPr="007E2DF1">
              <w:rPr>
                <w:i/>
                <w:szCs w:val="28"/>
                <w:lang w:val="ru-RU" w:eastAsia="en-US"/>
              </w:rPr>
              <w:t>Называть</w:t>
            </w:r>
            <w:r w:rsidRPr="007E2DF1">
              <w:rPr>
                <w:szCs w:val="28"/>
                <w:lang w:val="ru-RU" w:eastAsia="en-US"/>
              </w:rPr>
              <w:t xml:space="preserve"> изученные вещества по тривиальной или международной номенклатуре</w:t>
            </w:r>
          </w:p>
        </w:tc>
        <w:tc>
          <w:tcPr>
            <w:tcW w:w="1210" w:type="pct"/>
          </w:tcPr>
          <w:p w:rsidR="00E964C2" w:rsidRPr="007E2DF1" w:rsidRDefault="004B0D18" w:rsidP="000E3968">
            <w:pPr>
              <w:pStyle w:val="Normal0"/>
              <w:ind w:right="133"/>
              <w:jc w:val="center"/>
              <w:rPr>
                <w:szCs w:val="28"/>
                <w:lang w:eastAsia="en-US"/>
              </w:rPr>
            </w:pPr>
            <w:r w:rsidRPr="007E2DF1">
              <w:rPr>
                <w:szCs w:val="28"/>
                <w:lang w:eastAsia="en-US"/>
              </w:rPr>
              <w:t>4</w:t>
            </w:r>
          </w:p>
        </w:tc>
      </w:tr>
      <w:tr w:rsidR="00E964C2" w:rsidRPr="007E2DF1" w:rsidTr="00E964C2">
        <w:trPr>
          <w:trHeight w:val="234"/>
        </w:trPr>
        <w:tc>
          <w:tcPr>
            <w:tcW w:w="387" w:type="pct"/>
            <w:vAlign w:val="center"/>
          </w:tcPr>
          <w:p w:rsidR="00E964C2" w:rsidRPr="007E2DF1" w:rsidRDefault="004B0D18" w:rsidP="000E3968">
            <w:pPr>
              <w:pStyle w:val="Normal0"/>
              <w:ind w:right="62"/>
              <w:jc w:val="center"/>
              <w:rPr>
                <w:szCs w:val="28"/>
                <w:lang w:eastAsia="en-US"/>
              </w:rPr>
            </w:pPr>
            <w:r w:rsidRPr="007E2DF1">
              <w:rPr>
                <w:szCs w:val="28"/>
                <w:lang w:eastAsia="en-US"/>
              </w:rPr>
              <w:t>2.2.</w:t>
            </w:r>
          </w:p>
        </w:tc>
        <w:tc>
          <w:tcPr>
            <w:tcW w:w="3403" w:type="pct"/>
          </w:tcPr>
          <w:p w:rsidR="00E964C2" w:rsidRPr="007E2DF1" w:rsidRDefault="004B0D18" w:rsidP="000E3968">
            <w:pPr>
              <w:pStyle w:val="Normal0"/>
              <w:ind w:right="62"/>
              <w:jc w:val="both"/>
              <w:rPr>
                <w:szCs w:val="28"/>
                <w:lang w:val="ru-RU" w:eastAsia="en-US"/>
              </w:rPr>
            </w:pPr>
            <w:r w:rsidRPr="007E2DF1">
              <w:rPr>
                <w:i/>
                <w:szCs w:val="28"/>
                <w:lang w:val="ru-RU" w:eastAsia="en-US"/>
              </w:rPr>
              <w:t>Определять/классифицировать:</w:t>
            </w:r>
            <w:r w:rsidRPr="007E2DF1">
              <w:rPr>
                <w:szCs w:val="28"/>
                <w:lang w:val="ru-RU" w:eastAsia="en-US"/>
              </w:rPr>
              <w:t xml:space="preserve"> валентность, степень окисления атомов химических элементов, заряды ионов; виды химических связей в соединениях и тип кристаллической решетки; характер среды водных растворов веществ; окислитель и восстановитель; принадлежность веществ к разным классам неорганических и органических соединений; гомологи и изомеры; химические реакции в неорганической и органической химии (по всем известным классификационным признакам)</w:t>
            </w:r>
          </w:p>
        </w:tc>
        <w:tc>
          <w:tcPr>
            <w:tcW w:w="1210" w:type="pct"/>
          </w:tcPr>
          <w:p w:rsidR="00E964C2" w:rsidRPr="007E2DF1" w:rsidRDefault="004B0D18" w:rsidP="000E3968">
            <w:pPr>
              <w:pStyle w:val="Normal0"/>
              <w:ind w:right="133"/>
              <w:jc w:val="center"/>
              <w:rPr>
                <w:szCs w:val="28"/>
                <w:lang w:eastAsia="en-US"/>
              </w:rPr>
            </w:pPr>
            <w:r w:rsidRPr="007E2DF1">
              <w:rPr>
                <w:szCs w:val="28"/>
                <w:lang w:eastAsia="en-US"/>
              </w:rPr>
              <w:t>6</w:t>
            </w:r>
          </w:p>
        </w:tc>
      </w:tr>
      <w:tr w:rsidR="00E964C2" w:rsidRPr="007E2DF1" w:rsidTr="00E964C2">
        <w:trPr>
          <w:trHeight w:val="234"/>
        </w:trPr>
        <w:tc>
          <w:tcPr>
            <w:tcW w:w="387" w:type="pct"/>
            <w:vAlign w:val="center"/>
          </w:tcPr>
          <w:p w:rsidR="00E964C2" w:rsidRPr="007E2DF1" w:rsidRDefault="004B0D18" w:rsidP="000E3968">
            <w:pPr>
              <w:pStyle w:val="Normal0"/>
              <w:ind w:right="62"/>
              <w:jc w:val="center"/>
              <w:rPr>
                <w:szCs w:val="28"/>
                <w:lang w:eastAsia="en-US"/>
              </w:rPr>
            </w:pPr>
            <w:r w:rsidRPr="007E2DF1">
              <w:rPr>
                <w:szCs w:val="28"/>
                <w:lang w:eastAsia="en-US"/>
              </w:rPr>
              <w:t>2.3.</w:t>
            </w:r>
          </w:p>
        </w:tc>
        <w:tc>
          <w:tcPr>
            <w:tcW w:w="3403" w:type="pct"/>
          </w:tcPr>
          <w:p w:rsidR="00E964C2" w:rsidRPr="007E2DF1" w:rsidRDefault="004B0D18" w:rsidP="000E3968">
            <w:pPr>
              <w:pStyle w:val="Normal0"/>
              <w:ind w:right="62"/>
              <w:jc w:val="both"/>
              <w:rPr>
                <w:szCs w:val="28"/>
                <w:lang w:val="ru-RU" w:eastAsia="en-US"/>
              </w:rPr>
            </w:pPr>
            <w:r w:rsidRPr="007E2DF1">
              <w:rPr>
                <w:i/>
                <w:szCs w:val="28"/>
                <w:lang w:val="ru-RU" w:eastAsia="en-US"/>
              </w:rPr>
              <w:t xml:space="preserve">Характеризовать: </w:t>
            </w:r>
            <w:r w:rsidRPr="007E2DF1">
              <w:rPr>
                <w:i/>
                <w:szCs w:val="28"/>
                <w:lang w:eastAsia="en-US"/>
              </w:rPr>
              <w:t>s</w:t>
            </w:r>
            <w:r w:rsidRPr="007E2DF1">
              <w:rPr>
                <w:i/>
                <w:szCs w:val="28"/>
                <w:lang w:val="ru-RU" w:eastAsia="en-US"/>
              </w:rPr>
              <w:t>-</w:t>
            </w:r>
            <w:r w:rsidRPr="007E2DF1">
              <w:rPr>
                <w:szCs w:val="28"/>
                <w:lang w:val="ru-RU" w:eastAsia="en-US"/>
              </w:rPr>
              <w:t xml:space="preserve">, </w:t>
            </w:r>
            <w:r w:rsidRPr="007E2DF1">
              <w:rPr>
                <w:i/>
                <w:szCs w:val="28"/>
                <w:lang w:eastAsia="en-US"/>
              </w:rPr>
              <w:t>p</w:t>
            </w:r>
            <w:r w:rsidRPr="007E2DF1">
              <w:rPr>
                <w:i/>
                <w:szCs w:val="28"/>
                <w:lang w:val="ru-RU" w:eastAsia="en-US"/>
              </w:rPr>
              <w:t>-</w:t>
            </w:r>
            <w:r w:rsidRPr="007E2DF1">
              <w:rPr>
                <w:szCs w:val="28"/>
                <w:lang w:val="ru-RU" w:eastAsia="en-US"/>
              </w:rPr>
              <w:t xml:space="preserve"> и </w:t>
            </w:r>
            <w:r w:rsidRPr="007E2DF1">
              <w:rPr>
                <w:i/>
                <w:szCs w:val="28"/>
                <w:lang w:eastAsia="en-US"/>
              </w:rPr>
              <w:t>d</w:t>
            </w:r>
            <w:r w:rsidRPr="007E2DF1">
              <w:rPr>
                <w:i/>
                <w:szCs w:val="28"/>
                <w:lang w:val="ru-RU" w:eastAsia="en-US"/>
              </w:rPr>
              <w:t>-</w:t>
            </w:r>
            <w:r w:rsidRPr="007E2DF1">
              <w:rPr>
                <w:szCs w:val="28"/>
                <w:lang w:val="ru-RU" w:eastAsia="en-US"/>
              </w:rPr>
              <w:t>элементы по их положению в Периодической системе Д.И. Менделеева; общие химические свойства основных классов неорганических соединений, свойства отдельных представителей этих классов; строение и химические свойства изученных органических соединений</w:t>
            </w:r>
          </w:p>
        </w:tc>
        <w:tc>
          <w:tcPr>
            <w:tcW w:w="1210" w:type="pct"/>
          </w:tcPr>
          <w:p w:rsidR="00E964C2" w:rsidRPr="007E2DF1" w:rsidRDefault="004B0D18" w:rsidP="000E3968">
            <w:pPr>
              <w:pStyle w:val="Normal0"/>
              <w:ind w:right="133"/>
              <w:jc w:val="center"/>
              <w:rPr>
                <w:szCs w:val="28"/>
                <w:lang w:eastAsia="en-US"/>
              </w:rPr>
            </w:pPr>
            <w:r w:rsidRPr="007E2DF1">
              <w:rPr>
                <w:szCs w:val="28"/>
                <w:lang w:eastAsia="en-US"/>
              </w:rPr>
              <w:t>5</w:t>
            </w:r>
          </w:p>
        </w:tc>
      </w:tr>
      <w:tr w:rsidR="00E964C2" w:rsidRPr="007E2DF1" w:rsidTr="00E964C2">
        <w:trPr>
          <w:trHeight w:val="234"/>
        </w:trPr>
        <w:tc>
          <w:tcPr>
            <w:tcW w:w="387" w:type="pct"/>
            <w:vAlign w:val="center"/>
          </w:tcPr>
          <w:p w:rsidR="00E964C2" w:rsidRPr="007E2DF1" w:rsidRDefault="004B0D18" w:rsidP="000E3968">
            <w:pPr>
              <w:pStyle w:val="Normal0"/>
              <w:ind w:right="62"/>
              <w:jc w:val="center"/>
              <w:rPr>
                <w:szCs w:val="28"/>
                <w:lang w:eastAsia="en-US"/>
              </w:rPr>
            </w:pPr>
            <w:r w:rsidRPr="007E2DF1">
              <w:rPr>
                <w:szCs w:val="28"/>
                <w:lang w:eastAsia="en-US"/>
              </w:rPr>
              <w:t>2.4.</w:t>
            </w:r>
          </w:p>
        </w:tc>
        <w:tc>
          <w:tcPr>
            <w:tcW w:w="3403" w:type="pct"/>
          </w:tcPr>
          <w:p w:rsidR="00E964C2" w:rsidRPr="007E2DF1" w:rsidRDefault="004B0D18" w:rsidP="000E3968">
            <w:pPr>
              <w:pStyle w:val="Normal0"/>
              <w:ind w:right="62"/>
              <w:jc w:val="both"/>
              <w:rPr>
                <w:szCs w:val="28"/>
                <w:lang w:val="ru-RU" w:eastAsia="en-US"/>
              </w:rPr>
            </w:pPr>
            <w:r w:rsidRPr="007E2DF1">
              <w:rPr>
                <w:i/>
                <w:szCs w:val="28"/>
                <w:lang w:val="ru-RU" w:eastAsia="en-US"/>
              </w:rPr>
              <w:t>Объяснять:</w:t>
            </w:r>
            <w:r w:rsidRPr="007E2DF1">
              <w:rPr>
                <w:szCs w:val="28"/>
                <w:lang w:val="ru-RU" w:eastAsia="en-US"/>
              </w:rPr>
              <w:t xml:space="preserve"> зависимость свойств химических элементов и их соединений от положения в Периодической системе Д.И.</w:t>
            </w:r>
            <w:r w:rsidRPr="007E2DF1">
              <w:rPr>
                <w:szCs w:val="28"/>
                <w:lang w:eastAsia="en-US"/>
              </w:rPr>
              <w:t> </w:t>
            </w:r>
            <w:r w:rsidRPr="007E2DF1">
              <w:rPr>
                <w:szCs w:val="28"/>
                <w:lang w:val="ru-RU" w:eastAsia="en-US"/>
              </w:rPr>
              <w:t>Менделеева; природу химической связи (ионной, ковалентной, металлической, водородной); зависимость свойств неорганических и органических веществ от их состава и строения; сущность изученных видов химических реакций (электролитической диссоциации, ионного обмена, окислительно-восстановительных) и составлять их уравнения; влияние различных факторов на скорость химической реакции и на смещение химического равновесия</w:t>
            </w:r>
          </w:p>
        </w:tc>
        <w:tc>
          <w:tcPr>
            <w:tcW w:w="1210" w:type="pct"/>
          </w:tcPr>
          <w:p w:rsidR="00E964C2" w:rsidRPr="007E2DF1" w:rsidRDefault="004B0D18" w:rsidP="000E3968">
            <w:pPr>
              <w:pStyle w:val="Normal0"/>
              <w:ind w:right="133"/>
              <w:jc w:val="center"/>
              <w:rPr>
                <w:szCs w:val="28"/>
                <w:lang w:eastAsia="en-US"/>
              </w:rPr>
            </w:pPr>
            <w:r w:rsidRPr="007E2DF1">
              <w:rPr>
                <w:szCs w:val="28"/>
                <w:lang w:eastAsia="en-US"/>
              </w:rPr>
              <w:t>8</w:t>
            </w:r>
          </w:p>
        </w:tc>
      </w:tr>
      <w:tr w:rsidR="00E964C2" w:rsidRPr="007E2DF1" w:rsidTr="00E964C2">
        <w:trPr>
          <w:trHeight w:val="234"/>
        </w:trPr>
        <w:tc>
          <w:tcPr>
            <w:tcW w:w="387" w:type="pct"/>
            <w:vAlign w:val="center"/>
          </w:tcPr>
          <w:p w:rsidR="00E964C2" w:rsidRPr="007E2DF1" w:rsidRDefault="004B0D18" w:rsidP="000E3968">
            <w:pPr>
              <w:pStyle w:val="Normal0"/>
              <w:ind w:right="62"/>
              <w:jc w:val="center"/>
              <w:rPr>
                <w:szCs w:val="28"/>
                <w:lang w:eastAsia="en-US"/>
              </w:rPr>
            </w:pPr>
            <w:r w:rsidRPr="007E2DF1">
              <w:rPr>
                <w:szCs w:val="28"/>
                <w:lang w:eastAsia="en-US"/>
              </w:rPr>
              <w:t>2.5.</w:t>
            </w:r>
          </w:p>
        </w:tc>
        <w:tc>
          <w:tcPr>
            <w:tcW w:w="3403" w:type="pct"/>
          </w:tcPr>
          <w:p w:rsidR="00E964C2" w:rsidRPr="007E2DF1" w:rsidRDefault="004B0D18" w:rsidP="000E3968">
            <w:pPr>
              <w:pStyle w:val="Normal0"/>
              <w:ind w:right="62"/>
              <w:jc w:val="both"/>
              <w:rPr>
                <w:szCs w:val="28"/>
                <w:lang w:val="ru-RU" w:eastAsia="en-US"/>
              </w:rPr>
            </w:pPr>
            <w:r w:rsidRPr="007E2DF1">
              <w:rPr>
                <w:i/>
                <w:szCs w:val="28"/>
                <w:lang w:val="ru-RU" w:eastAsia="en-US"/>
              </w:rPr>
              <w:t>Планировать/проводить:</w:t>
            </w:r>
            <w:r w:rsidRPr="007E2DF1">
              <w:rPr>
                <w:szCs w:val="28"/>
                <w:lang w:val="ru-RU" w:eastAsia="en-US"/>
              </w:rPr>
              <w:t xml:space="preserve"> эксперимент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 вычисления по химическим формулам и уравнениям</w:t>
            </w:r>
          </w:p>
        </w:tc>
        <w:tc>
          <w:tcPr>
            <w:tcW w:w="1210" w:type="pct"/>
          </w:tcPr>
          <w:p w:rsidR="00E964C2" w:rsidRPr="007E2DF1" w:rsidRDefault="004B0D18" w:rsidP="000E3968">
            <w:pPr>
              <w:pStyle w:val="Normal0"/>
              <w:ind w:right="133"/>
              <w:jc w:val="center"/>
              <w:rPr>
                <w:szCs w:val="28"/>
                <w:lang w:eastAsia="en-US"/>
              </w:rPr>
            </w:pPr>
            <w:r w:rsidRPr="007E2DF1">
              <w:rPr>
                <w:szCs w:val="28"/>
                <w:lang w:eastAsia="en-US"/>
              </w:rPr>
              <w:t>7</w:t>
            </w:r>
          </w:p>
        </w:tc>
      </w:tr>
    </w:tbl>
    <w:p w:rsidR="00E964C2" w:rsidRPr="007E2DF1" w:rsidRDefault="00E964C2" w:rsidP="000E3968">
      <w:pPr>
        <w:pStyle w:val="Normal0"/>
        <w:spacing w:line="312" w:lineRule="auto"/>
        <w:ind w:right="293" w:firstLine="709"/>
        <w:jc w:val="both"/>
        <w:rPr>
          <w:sz w:val="28"/>
          <w:szCs w:val="28"/>
        </w:rPr>
      </w:pPr>
    </w:p>
    <w:p w:rsidR="00E964C2" w:rsidRPr="007E2DF1" w:rsidRDefault="004B0D18" w:rsidP="000E3968">
      <w:pPr>
        <w:pStyle w:val="Normal0"/>
        <w:spacing w:line="312" w:lineRule="auto"/>
        <w:ind w:firstLine="709"/>
        <w:jc w:val="both"/>
        <w:rPr>
          <w:sz w:val="28"/>
          <w:szCs w:val="28"/>
        </w:rPr>
      </w:pPr>
      <w:r w:rsidRPr="007E2DF1">
        <w:rPr>
          <w:sz w:val="28"/>
          <w:szCs w:val="28"/>
        </w:rPr>
        <w:t xml:space="preserve">Оценивание ответов на вопросы: правильный ответ на каждое из заданий 1–5, 8–9, 12, 17–21, 25 оценивается 1 баллом; за полное правильное выполнение заданий 6–7, 10–11, 13–16, 22 выставлялось 2 балла, заданий 23– </w:t>
      </w:r>
      <w:r w:rsidRPr="007E2DF1">
        <w:rPr>
          <w:sz w:val="28"/>
          <w:szCs w:val="28"/>
        </w:rPr>
        <w:lastRenderedPageBreak/>
        <w:t>24 выставлялось 3 балла. Максимальный балл за выполнение диагностической работы – 38 (тридцать восемь).</w:t>
      </w:r>
    </w:p>
    <w:p w:rsidR="00E964C2" w:rsidRPr="007E2DF1" w:rsidRDefault="004B0D18" w:rsidP="000E3968">
      <w:pPr>
        <w:pStyle w:val="Normal0"/>
        <w:spacing w:line="312" w:lineRule="auto"/>
        <w:ind w:firstLine="709"/>
        <w:jc w:val="both"/>
        <w:rPr>
          <w:sz w:val="28"/>
          <w:szCs w:val="28"/>
        </w:rPr>
      </w:pPr>
      <w:r w:rsidRPr="007E2DF1">
        <w:rPr>
          <w:sz w:val="28"/>
          <w:szCs w:val="28"/>
        </w:rPr>
        <w:t>Для ранжирования участников диагностики по уровню предметных знаний использовалась следующая шкала (таблица 4).</w:t>
      </w:r>
    </w:p>
    <w:p w:rsidR="00E964C2" w:rsidRPr="007E2DF1" w:rsidRDefault="004B0D18" w:rsidP="00E964C2">
      <w:pPr>
        <w:pStyle w:val="Normal0"/>
        <w:ind w:firstLine="709"/>
        <w:jc w:val="right"/>
        <w:rPr>
          <w:i/>
          <w:sz w:val="28"/>
          <w:szCs w:val="28"/>
        </w:rPr>
      </w:pPr>
      <w:r w:rsidRPr="007E2DF1">
        <w:rPr>
          <w:i/>
          <w:sz w:val="28"/>
          <w:szCs w:val="28"/>
        </w:rPr>
        <w:t>Таблица 4</w:t>
      </w:r>
      <w:r>
        <w:rPr>
          <w:i/>
          <w:sz w:val="28"/>
          <w:szCs w:val="28"/>
        </w:rPr>
        <w:t>.</w:t>
      </w:r>
    </w:p>
    <w:p w:rsidR="00E964C2" w:rsidRPr="007E2DF1" w:rsidRDefault="004B0D18" w:rsidP="00E964C2">
      <w:pPr>
        <w:pStyle w:val="Normal0"/>
        <w:spacing w:after="120"/>
        <w:ind w:firstLine="709"/>
        <w:jc w:val="right"/>
        <w:rPr>
          <w:i/>
          <w:sz w:val="28"/>
          <w:szCs w:val="28"/>
        </w:rPr>
      </w:pPr>
      <w:r w:rsidRPr="007E2DF1">
        <w:rPr>
          <w:i/>
          <w:sz w:val="28"/>
          <w:szCs w:val="28"/>
        </w:rPr>
        <w:t xml:space="preserve">Шкала соответствия доли выполнения диагностической работы </w:t>
      </w:r>
      <w:r w:rsidRPr="007E2DF1">
        <w:rPr>
          <w:i/>
          <w:sz w:val="28"/>
          <w:szCs w:val="28"/>
        </w:rPr>
        <w:br/>
        <w:t>уровню предметных дефицитов</w:t>
      </w:r>
    </w:p>
    <w:tbl>
      <w:tblPr>
        <w:tblStyle w:val="TableGrid2"/>
        <w:tblW w:w="5000" w:type="pct"/>
        <w:tblLook w:val="04A0" w:firstRow="1" w:lastRow="0" w:firstColumn="1" w:lastColumn="0" w:noHBand="0" w:noVBand="1"/>
      </w:tblPr>
      <w:tblGrid>
        <w:gridCol w:w="2041"/>
        <w:gridCol w:w="2280"/>
        <w:gridCol w:w="2346"/>
        <w:gridCol w:w="2678"/>
      </w:tblGrid>
      <w:tr w:rsidR="00E964C2" w:rsidRPr="007E2DF1" w:rsidTr="00E964C2">
        <w:tc>
          <w:tcPr>
            <w:tcW w:w="1092" w:type="pct"/>
            <w:vAlign w:val="center"/>
          </w:tcPr>
          <w:p w:rsidR="00E964C2" w:rsidRPr="007E2DF1" w:rsidRDefault="004B0D18" w:rsidP="000E3968">
            <w:pPr>
              <w:pStyle w:val="Normal0"/>
              <w:contextualSpacing/>
              <w:jc w:val="center"/>
              <w:rPr>
                <w:b/>
              </w:rPr>
            </w:pPr>
            <w:r w:rsidRPr="007E2DF1">
              <w:rPr>
                <w:b/>
              </w:rPr>
              <w:t>Уровни достижений</w:t>
            </w:r>
          </w:p>
        </w:tc>
        <w:tc>
          <w:tcPr>
            <w:tcW w:w="1220" w:type="pct"/>
            <w:vAlign w:val="center"/>
          </w:tcPr>
          <w:p w:rsidR="00E964C2" w:rsidRPr="007E2DF1" w:rsidRDefault="004B0D18" w:rsidP="000E3968">
            <w:pPr>
              <w:pStyle w:val="Normal0"/>
              <w:jc w:val="center"/>
              <w:rPr>
                <w:b/>
                <w:bCs/>
              </w:rPr>
            </w:pPr>
            <w:r w:rsidRPr="007E2DF1">
              <w:rPr>
                <w:b/>
                <w:bCs/>
              </w:rPr>
              <w:t>Высокий уровень дефицитов</w:t>
            </w:r>
          </w:p>
        </w:tc>
        <w:tc>
          <w:tcPr>
            <w:tcW w:w="1255" w:type="pct"/>
            <w:vAlign w:val="center"/>
          </w:tcPr>
          <w:p w:rsidR="00E964C2" w:rsidRPr="007E2DF1" w:rsidRDefault="004B0D18" w:rsidP="000E3968">
            <w:pPr>
              <w:pStyle w:val="Normal0"/>
              <w:jc w:val="center"/>
              <w:rPr>
                <w:b/>
                <w:bCs/>
              </w:rPr>
            </w:pPr>
            <w:r w:rsidRPr="007E2DF1">
              <w:rPr>
                <w:b/>
                <w:bCs/>
              </w:rPr>
              <w:t>Средний уровень дефицитов</w:t>
            </w:r>
          </w:p>
        </w:tc>
        <w:tc>
          <w:tcPr>
            <w:tcW w:w="1433" w:type="pct"/>
            <w:vAlign w:val="center"/>
          </w:tcPr>
          <w:p w:rsidR="00E964C2" w:rsidRPr="007E2DF1" w:rsidRDefault="004B0D18" w:rsidP="000E3968">
            <w:pPr>
              <w:pStyle w:val="Normal0"/>
              <w:jc w:val="center"/>
              <w:rPr>
                <w:b/>
                <w:bCs/>
              </w:rPr>
            </w:pPr>
            <w:r w:rsidRPr="007E2DF1">
              <w:rPr>
                <w:b/>
                <w:bCs/>
              </w:rPr>
              <w:t>Минимальный уровень или отсутствие дефицитов</w:t>
            </w:r>
          </w:p>
        </w:tc>
      </w:tr>
      <w:tr w:rsidR="00E964C2" w:rsidRPr="007E2DF1" w:rsidTr="00E964C2">
        <w:tc>
          <w:tcPr>
            <w:tcW w:w="1092" w:type="pct"/>
          </w:tcPr>
          <w:p w:rsidR="00E964C2" w:rsidRPr="007E2DF1" w:rsidRDefault="004B0D18" w:rsidP="000E3968">
            <w:pPr>
              <w:pStyle w:val="Normal0"/>
              <w:contextualSpacing/>
              <w:jc w:val="center"/>
            </w:pPr>
            <w:r w:rsidRPr="007E2DF1">
              <w:t>Доля выполнения работы</w:t>
            </w:r>
          </w:p>
        </w:tc>
        <w:tc>
          <w:tcPr>
            <w:tcW w:w="1220" w:type="pct"/>
            <w:vAlign w:val="center"/>
          </w:tcPr>
          <w:p w:rsidR="00E964C2" w:rsidRPr="007E2DF1" w:rsidRDefault="004B0D18" w:rsidP="000E3968">
            <w:pPr>
              <w:pStyle w:val="Normal0"/>
              <w:contextualSpacing/>
              <w:jc w:val="center"/>
            </w:pPr>
            <w:r w:rsidRPr="007E2DF1">
              <w:t>Ниже 60%</w:t>
            </w:r>
          </w:p>
        </w:tc>
        <w:tc>
          <w:tcPr>
            <w:tcW w:w="1255" w:type="pct"/>
            <w:vAlign w:val="center"/>
          </w:tcPr>
          <w:p w:rsidR="00E964C2" w:rsidRPr="007E2DF1" w:rsidRDefault="004B0D18" w:rsidP="000E3968">
            <w:pPr>
              <w:pStyle w:val="Normal0"/>
              <w:contextualSpacing/>
              <w:jc w:val="center"/>
            </w:pPr>
            <w:r w:rsidRPr="007E2DF1">
              <w:t>60–80 %</w:t>
            </w:r>
          </w:p>
        </w:tc>
        <w:tc>
          <w:tcPr>
            <w:tcW w:w="1433" w:type="pct"/>
            <w:vAlign w:val="center"/>
          </w:tcPr>
          <w:p w:rsidR="00E964C2" w:rsidRPr="007E2DF1" w:rsidRDefault="004B0D18" w:rsidP="000E3968">
            <w:pPr>
              <w:pStyle w:val="Normal0"/>
              <w:contextualSpacing/>
              <w:jc w:val="center"/>
            </w:pPr>
            <w:r w:rsidRPr="007E2DF1">
              <w:t>Больше 80%</w:t>
            </w:r>
          </w:p>
        </w:tc>
      </w:tr>
    </w:tbl>
    <w:p w:rsidR="00E964C2" w:rsidRPr="007E2DF1" w:rsidRDefault="00E964C2" w:rsidP="000E3968">
      <w:pPr>
        <w:pStyle w:val="Normal0"/>
        <w:spacing w:line="312" w:lineRule="auto"/>
        <w:ind w:firstLine="709"/>
        <w:jc w:val="both"/>
        <w:rPr>
          <w:sz w:val="28"/>
          <w:szCs w:val="28"/>
        </w:rPr>
      </w:pPr>
    </w:p>
    <w:p w:rsidR="00E964C2" w:rsidRPr="007E2DF1" w:rsidRDefault="004B0D18" w:rsidP="000E3968">
      <w:pPr>
        <w:pStyle w:val="Normal0"/>
        <w:spacing w:line="312" w:lineRule="auto"/>
        <w:ind w:firstLine="709"/>
        <w:jc w:val="both"/>
        <w:rPr>
          <w:sz w:val="28"/>
          <w:szCs w:val="28"/>
        </w:rPr>
      </w:pPr>
      <w:r w:rsidRPr="007E2DF1">
        <w:rPr>
          <w:sz w:val="28"/>
          <w:szCs w:val="28"/>
        </w:rPr>
        <w:t>При проведении диагностической работы было использовано четыре аналогичных варианта, включающие по 25 заданий каждый. На выполнение диагностической работы отводилось 150 мин. (2 час. 30 мин.). Во время выполнения диагностической работы участники имели право использовать следующие материалы и оборудование:</w:t>
      </w:r>
    </w:p>
    <w:p w:rsidR="00E964C2" w:rsidRPr="007E2DF1" w:rsidRDefault="004B0D18" w:rsidP="000E3968">
      <w:pPr>
        <w:pStyle w:val="Normal0"/>
        <w:numPr>
          <w:ilvl w:val="0"/>
          <w:numId w:val="8"/>
        </w:numPr>
        <w:spacing w:line="312" w:lineRule="auto"/>
        <w:ind w:left="0" w:firstLine="709"/>
        <w:jc w:val="both"/>
        <w:rPr>
          <w:sz w:val="28"/>
          <w:szCs w:val="28"/>
        </w:rPr>
      </w:pPr>
      <w:r w:rsidRPr="007E2DF1">
        <w:rPr>
          <w:sz w:val="28"/>
          <w:szCs w:val="28"/>
        </w:rPr>
        <w:t>периодическую систему химических элементов Д.И. Менделеева (короткая форма);</w:t>
      </w:r>
    </w:p>
    <w:p w:rsidR="00E964C2" w:rsidRPr="007E2DF1" w:rsidRDefault="004B0D18" w:rsidP="000E3968">
      <w:pPr>
        <w:pStyle w:val="Normal0"/>
        <w:numPr>
          <w:ilvl w:val="0"/>
          <w:numId w:val="8"/>
        </w:numPr>
        <w:spacing w:line="312" w:lineRule="auto"/>
        <w:ind w:left="0" w:firstLine="709"/>
        <w:jc w:val="both"/>
        <w:rPr>
          <w:sz w:val="28"/>
          <w:szCs w:val="28"/>
        </w:rPr>
      </w:pPr>
      <w:r w:rsidRPr="007E2DF1">
        <w:rPr>
          <w:sz w:val="28"/>
          <w:szCs w:val="28"/>
        </w:rPr>
        <w:t>таблицу растворимости солей, кислот и оснований в воде;</w:t>
      </w:r>
    </w:p>
    <w:p w:rsidR="00E964C2" w:rsidRPr="007E2DF1" w:rsidRDefault="004B0D18" w:rsidP="000E3968">
      <w:pPr>
        <w:pStyle w:val="Normal0"/>
        <w:numPr>
          <w:ilvl w:val="0"/>
          <w:numId w:val="8"/>
        </w:numPr>
        <w:spacing w:line="312" w:lineRule="auto"/>
        <w:ind w:left="0" w:firstLine="709"/>
        <w:jc w:val="both"/>
        <w:rPr>
          <w:sz w:val="28"/>
          <w:szCs w:val="28"/>
        </w:rPr>
      </w:pPr>
      <w:r w:rsidRPr="007E2DF1">
        <w:rPr>
          <w:sz w:val="28"/>
          <w:szCs w:val="28"/>
        </w:rPr>
        <w:t>электрохимический ряд напряжений металлов;</w:t>
      </w:r>
    </w:p>
    <w:p w:rsidR="00E964C2" w:rsidRPr="007E2DF1" w:rsidRDefault="004B0D18" w:rsidP="000E3968">
      <w:pPr>
        <w:pStyle w:val="Normal0"/>
        <w:numPr>
          <w:ilvl w:val="0"/>
          <w:numId w:val="8"/>
        </w:numPr>
        <w:spacing w:after="120" w:line="312" w:lineRule="auto"/>
        <w:ind w:left="0" w:firstLine="709"/>
        <w:jc w:val="both"/>
        <w:rPr>
          <w:sz w:val="28"/>
          <w:szCs w:val="28"/>
        </w:rPr>
      </w:pPr>
      <w:r w:rsidRPr="007E2DF1">
        <w:rPr>
          <w:sz w:val="28"/>
          <w:szCs w:val="28"/>
        </w:rPr>
        <w:t>непрограммируемый калькулятор.</w:t>
      </w:r>
    </w:p>
    <w:p w:rsidR="00E964C2" w:rsidRPr="007E2DF1" w:rsidRDefault="004B0D18" w:rsidP="000E3968">
      <w:pPr>
        <w:pStyle w:val="Normal0"/>
        <w:numPr>
          <w:ilvl w:val="0"/>
          <w:numId w:val="7"/>
        </w:numPr>
        <w:spacing w:before="120" w:after="120" w:line="312" w:lineRule="auto"/>
        <w:ind w:left="714" w:firstLine="709"/>
        <w:contextualSpacing/>
        <w:jc w:val="both"/>
        <w:rPr>
          <w:b/>
          <w:color w:val="305496"/>
          <w:sz w:val="28"/>
          <w:szCs w:val="28"/>
        </w:rPr>
      </w:pPr>
      <w:r w:rsidRPr="007E2DF1">
        <w:rPr>
          <w:b/>
          <w:color w:val="305496"/>
          <w:sz w:val="28"/>
          <w:szCs w:val="28"/>
        </w:rPr>
        <w:t>Характеристика участников диагностической работы</w:t>
      </w:r>
    </w:p>
    <w:p w:rsidR="00E964C2" w:rsidRPr="007E2DF1" w:rsidRDefault="004B0D18" w:rsidP="000E3968">
      <w:pPr>
        <w:pStyle w:val="Normal0"/>
        <w:spacing w:line="312" w:lineRule="auto"/>
        <w:ind w:firstLine="709"/>
        <w:jc w:val="both"/>
        <w:rPr>
          <w:sz w:val="28"/>
          <w:szCs w:val="28"/>
        </w:rPr>
      </w:pPr>
      <w:r w:rsidRPr="007E2DF1">
        <w:rPr>
          <w:sz w:val="28"/>
          <w:szCs w:val="28"/>
        </w:rPr>
        <w:t>В диагностике приняли участие 1623 человека, от Чукотского автономного округа – 24 чел. (1,48% от общего количества участников диагностики в ДФО), из них учителя химии – 24 чел. (100%).</w:t>
      </w:r>
    </w:p>
    <w:p w:rsidR="00E964C2" w:rsidRDefault="004B0D18" w:rsidP="000E3968">
      <w:pPr>
        <w:pStyle w:val="Normal0"/>
        <w:spacing w:line="312" w:lineRule="auto"/>
        <w:ind w:firstLine="709"/>
        <w:jc w:val="both"/>
        <w:rPr>
          <w:sz w:val="28"/>
          <w:szCs w:val="28"/>
        </w:rPr>
      </w:pPr>
      <w:r w:rsidRPr="007E2DF1">
        <w:rPr>
          <w:sz w:val="28"/>
          <w:szCs w:val="28"/>
        </w:rPr>
        <w:t xml:space="preserve">Большинство участников диагностики – учителя, имеющие педагогический стаж более 20 лет (таблица 5) и работающие с 8 по 11 класс (таблица 6). </w:t>
      </w:r>
    </w:p>
    <w:p w:rsidR="00E964C2" w:rsidRPr="007E2DF1" w:rsidRDefault="004B0D18" w:rsidP="00E964C2">
      <w:pPr>
        <w:pStyle w:val="Normal0"/>
        <w:ind w:firstLine="709"/>
        <w:jc w:val="right"/>
        <w:rPr>
          <w:i/>
          <w:sz w:val="28"/>
          <w:szCs w:val="28"/>
        </w:rPr>
      </w:pPr>
      <w:r w:rsidRPr="007E2DF1">
        <w:rPr>
          <w:i/>
          <w:sz w:val="28"/>
          <w:szCs w:val="28"/>
        </w:rPr>
        <w:t>Таблица 5</w:t>
      </w:r>
      <w:r>
        <w:rPr>
          <w:i/>
          <w:sz w:val="28"/>
          <w:szCs w:val="28"/>
        </w:rPr>
        <w:t>.</w:t>
      </w:r>
    </w:p>
    <w:p w:rsidR="00E964C2" w:rsidRPr="007E2DF1" w:rsidRDefault="004B0D18" w:rsidP="00E964C2">
      <w:pPr>
        <w:pStyle w:val="Normal0"/>
        <w:spacing w:after="120"/>
        <w:ind w:firstLine="709"/>
        <w:jc w:val="right"/>
        <w:rPr>
          <w:i/>
          <w:sz w:val="28"/>
          <w:szCs w:val="28"/>
        </w:rPr>
      </w:pPr>
      <w:r w:rsidRPr="007E2DF1">
        <w:rPr>
          <w:i/>
          <w:sz w:val="28"/>
          <w:szCs w:val="28"/>
        </w:rPr>
        <w:t>Распределение участников диагностики по стажу педагогической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649"/>
        <w:gridCol w:w="649"/>
        <w:gridCol w:w="665"/>
        <w:gridCol w:w="1263"/>
        <w:gridCol w:w="821"/>
      </w:tblGrid>
      <w:tr w:rsidR="00E964C2" w:rsidRPr="007E2DF1" w:rsidTr="00625D45">
        <w:trPr>
          <w:trHeight w:val="315"/>
        </w:trPr>
        <w:tc>
          <w:tcPr>
            <w:tcW w:w="2835" w:type="pct"/>
            <w:shd w:val="clear" w:color="auto" w:fill="auto"/>
            <w:noWrap/>
            <w:vAlign w:val="center"/>
            <w:hideMark/>
          </w:tcPr>
          <w:p w:rsidR="00E964C2" w:rsidRPr="007E2DF1" w:rsidRDefault="004B0D18" w:rsidP="000E3968">
            <w:pPr>
              <w:pStyle w:val="Normal0"/>
              <w:jc w:val="center"/>
              <w:rPr>
                <w:b/>
                <w:bCs/>
                <w:color w:val="000000"/>
              </w:rPr>
            </w:pPr>
            <w:r w:rsidRPr="007E2DF1">
              <w:rPr>
                <w:b/>
                <w:bCs/>
                <w:color w:val="000000"/>
              </w:rPr>
              <w:t>Стаж работы в школе (лет)</w:t>
            </w:r>
          </w:p>
        </w:tc>
        <w:tc>
          <w:tcPr>
            <w:tcW w:w="347" w:type="pct"/>
            <w:shd w:val="clear" w:color="auto" w:fill="auto"/>
            <w:noWrap/>
            <w:vAlign w:val="center"/>
            <w:hideMark/>
          </w:tcPr>
          <w:p w:rsidR="00E964C2" w:rsidRPr="007E2DF1" w:rsidRDefault="004B0D18" w:rsidP="000E3968">
            <w:pPr>
              <w:pStyle w:val="Normal0"/>
              <w:jc w:val="center"/>
              <w:rPr>
                <w:b/>
                <w:bCs/>
                <w:color w:val="000000"/>
              </w:rPr>
            </w:pPr>
            <w:r w:rsidRPr="007E2DF1">
              <w:rPr>
                <w:b/>
                <w:bCs/>
                <w:color w:val="000000"/>
              </w:rPr>
              <w:t>0-3</w:t>
            </w:r>
          </w:p>
        </w:tc>
        <w:tc>
          <w:tcPr>
            <w:tcW w:w="347" w:type="pct"/>
            <w:shd w:val="clear" w:color="auto" w:fill="auto"/>
            <w:noWrap/>
            <w:vAlign w:val="center"/>
            <w:hideMark/>
          </w:tcPr>
          <w:p w:rsidR="00E964C2" w:rsidRPr="007E2DF1" w:rsidRDefault="004B0D18" w:rsidP="000E3968">
            <w:pPr>
              <w:pStyle w:val="Normal0"/>
              <w:jc w:val="center"/>
              <w:rPr>
                <w:b/>
                <w:bCs/>
                <w:color w:val="000000"/>
              </w:rPr>
            </w:pPr>
            <w:r w:rsidRPr="007E2DF1">
              <w:rPr>
                <w:b/>
                <w:bCs/>
                <w:color w:val="000000"/>
              </w:rPr>
              <w:t>4-10</w:t>
            </w:r>
          </w:p>
        </w:tc>
        <w:tc>
          <w:tcPr>
            <w:tcW w:w="356" w:type="pct"/>
            <w:shd w:val="clear" w:color="auto" w:fill="auto"/>
            <w:noWrap/>
            <w:vAlign w:val="center"/>
            <w:hideMark/>
          </w:tcPr>
          <w:p w:rsidR="00E964C2" w:rsidRPr="007E2DF1" w:rsidRDefault="004B0D18" w:rsidP="000E3968">
            <w:pPr>
              <w:pStyle w:val="Normal0"/>
              <w:jc w:val="center"/>
              <w:rPr>
                <w:b/>
                <w:bCs/>
                <w:color w:val="000000"/>
              </w:rPr>
            </w:pPr>
            <w:r w:rsidRPr="007E2DF1">
              <w:rPr>
                <w:b/>
                <w:bCs/>
                <w:color w:val="000000"/>
              </w:rPr>
              <w:t>11-20</w:t>
            </w:r>
          </w:p>
        </w:tc>
        <w:tc>
          <w:tcPr>
            <w:tcW w:w="676" w:type="pct"/>
            <w:shd w:val="clear" w:color="auto" w:fill="auto"/>
            <w:noWrap/>
            <w:vAlign w:val="center"/>
            <w:hideMark/>
          </w:tcPr>
          <w:p w:rsidR="00E964C2" w:rsidRPr="007E2DF1" w:rsidRDefault="004B0D18" w:rsidP="000E3968">
            <w:pPr>
              <w:pStyle w:val="Normal0"/>
              <w:jc w:val="center"/>
              <w:rPr>
                <w:b/>
                <w:bCs/>
                <w:color w:val="000000"/>
              </w:rPr>
            </w:pPr>
            <w:r w:rsidRPr="007E2DF1">
              <w:rPr>
                <w:b/>
                <w:bCs/>
                <w:color w:val="000000"/>
              </w:rPr>
              <w:t>более 20 лет</w:t>
            </w:r>
          </w:p>
        </w:tc>
        <w:tc>
          <w:tcPr>
            <w:tcW w:w="439" w:type="pct"/>
            <w:shd w:val="clear" w:color="auto" w:fill="auto"/>
            <w:noWrap/>
            <w:vAlign w:val="center"/>
            <w:hideMark/>
          </w:tcPr>
          <w:p w:rsidR="00E964C2" w:rsidRPr="007E2DF1" w:rsidRDefault="004B0D18" w:rsidP="000E3968">
            <w:pPr>
              <w:pStyle w:val="Normal0"/>
              <w:jc w:val="center"/>
              <w:rPr>
                <w:b/>
                <w:bCs/>
                <w:color w:val="000000"/>
              </w:rPr>
            </w:pPr>
            <w:r w:rsidRPr="007E2DF1">
              <w:rPr>
                <w:b/>
                <w:bCs/>
                <w:color w:val="000000"/>
              </w:rPr>
              <w:t>Другое</w:t>
            </w:r>
          </w:p>
        </w:tc>
      </w:tr>
      <w:tr w:rsidR="00E964C2" w:rsidRPr="007E2DF1" w:rsidTr="00625D45">
        <w:trPr>
          <w:trHeight w:val="315"/>
        </w:trPr>
        <w:tc>
          <w:tcPr>
            <w:tcW w:w="2835" w:type="pct"/>
            <w:shd w:val="clear" w:color="auto" w:fill="auto"/>
            <w:noWrap/>
            <w:vAlign w:val="bottom"/>
            <w:hideMark/>
          </w:tcPr>
          <w:p w:rsidR="00E964C2" w:rsidRPr="007E2DF1" w:rsidRDefault="004B0D18" w:rsidP="000E3968">
            <w:pPr>
              <w:pStyle w:val="Normal0"/>
              <w:rPr>
                <w:color w:val="000000"/>
              </w:rPr>
            </w:pPr>
            <w:r w:rsidRPr="007E2DF1">
              <w:rPr>
                <w:color w:val="000000"/>
              </w:rPr>
              <w:t xml:space="preserve">Количество участников диагностики </w:t>
            </w:r>
          </w:p>
        </w:tc>
        <w:tc>
          <w:tcPr>
            <w:tcW w:w="347" w:type="pct"/>
            <w:shd w:val="clear" w:color="auto" w:fill="auto"/>
            <w:noWrap/>
            <w:vAlign w:val="bottom"/>
            <w:hideMark/>
          </w:tcPr>
          <w:p w:rsidR="00E964C2" w:rsidRPr="007E2DF1" w:rsidRDefault="004B0D18" w:rsidP="000E3968">
            <w:pPr>
              <w:pStyle w:val="Normal0"/>
              <w:jc w:val="center"/>
              <w:rPr>
                <w:color w:val="000000"/>
              </w:rPr>
            </w:pPr>
            <w:r w:rsidRPr="007E2DF1">
              <w:rPr>
                <w:color w:val="000000"/>
              </w:rPr>
              <w:t>2</w:t>
            </w:r>
          </w:p>
        </w:tc>
        <w:tc>
          <w:tcPr>
            <w:tcW w:w="347" w:type="pct"/>
            <w:shd w:val="clear" w:color="auto" w:fill="auto"/>
            <w:noWrap/>
            <w:vAlign w:val="bottom"/>
            <w:hideMark/>
          </w:tcPr>
          <w:p w:rsidR="00E964C2" w:rsidRPr="007E2DF1" w:rsidRDefault="004B0D18" w:rsidP="000E3968">
            <w:pPr>
              <w:pStyle w:val="Normal0"/>
              <w:jc w:val="center"/>
              <w:rPr>
                <w:color w:val="000000"/>
              </w:rPr>
            </w:pPr>
            <w:r w:rsidRPr="007E2DF1">
              <w:rPr>
                <w:color w:val="000000"/>
              </w:rPr>
              <w:t>3</w:t>
            </w:r>
          </w:p>
        </w:tc>
        <w:tc>
          <w:tcPr>
            <w:tcW w:w="356" w:type="pct"/>
            <w:shd w:val="clear" w:color="auto" w:fill="auto"/>
            <w:noWrap/>
            <w:vAlign w:val="bottom"/>
            <w:hideMark/>
          </w:tcPr>
          <w:p w:rsidR="00E964C2" w:rsidRPr="007E2DF1" w:rsidRDefault="004B0D18" w:rsidP="000E3968">
            <w:pPr>
              <w:pStyle w:val="Normal0"/>
              <w:jc w:val="center"/>
              <w:rPr>
                <w:color w:val="000000"/>
              </w:rPr>
            </w:pPr>
            <w:r w:rsidRPr="007E2DF1">
              <w:rPr>
                <w:color w:val="000000"/>
              </w:rPr>
              <w:t>6</w:t>
            </w:r>
          </w:p>
        </w:tc>
        <w:tc>
          <w:tcPr>
            <w:tcW w:w="676" w:type="pct"/>
            <w:shd w:val="clear" w:color="auto" w:fill="auto"/>
            <w:noWrap/>
            <w:vAlign w:val="bottom"/>
            <w:hideMark/>
          </w:tcPr>
          <w:p w:rsidR="00E964C2" w:rsidRPr="007E2DF1" w:rsidRDefault="004B0D18" w:rsidP="000E3968">
            <w:pPr>
              <w:pStyle w:val="Normal0"/>
              <w:jc w:val="center"/>
              <w:rPr>
                <w:color w:val="000000"/>
              </w:rPr>
            </w:pPr>
            <w:r w:rsidRPr="007E2DF1">
              <w:rPr>
                <w:color w:val="000000"/>
              </w:rPr>
              <w:t>1</w:t>
            </w:r>
          </w:p>
        </w:tc>
        <w:tc>
          <w:tcPr>
            <w:tcW w:w="439" w:type="pct"/>
            <w:shd w:val="clear" w:color="auto" w:fill="auto"/>
            <w:noWrap/>
            <w:vAlign w:val="bottom"/>
            <w:hideMark/>
          </w:tcPr>
          <w:p w:rsidR="00E964C2" w:rsidRPr="007E2DF1" w:rsidRDefault="004B0D18" w:rsidP="000E3968">
            <w:pPr>
              <w:pStyle w:val="Normal0"/>
              <w:jc w:val="center"/>
              <w:rPr>
                <w:color w:val="000000"/>
              </w:rPr>
            </w:pPr>
            <w:r w:rsidRPr="007E2DF1">
              <w:rPr>
                <w:color w:val="000000"/>
              </w:rPr>
              <w:t>0</w:t>
            </w:r>
          </w:p>
        </w:tc>
      </w:tr>
      <w:tr w:rsidR="00E964C2" w:rsidRPr="007E2DF1" w:rsidTr="00625D45">
        <w:trPr>
          <w:trHeight w:val="315"/>
        </w:trPr>
        <w:tc>
          <w:tcPr>
            <w:tcW w:w="2835" w:type="pct"/>
            <w:shd w:val="clear" w:color="auto" w:fill="auto"/>
            <w:noWrap/>
            <w:vAlign w:val="bottom"/>
            <w:hideMark/>
          </w:tcPr>
          <w:p w:rsidR="00E964C2" w:rsidRPr="007E2DF1" w:rsidRDefault="004B0D18" w:rsidP="000E3968">
            <w:pPr>
              <w:pStyle w:val="Normal0"/>
              <w:rPr>
                <w:color w:val="000000"/>
              </w:rPr>
            </w:pPr>
            <w:r w:rsidRPr="007E2DF1">
              <w:rPr>
                <w:color w:val="000000"/>
              </w:rPr>
              <w:lastRenderedPageBreak/>
              <w:t>Доля участников от общего количества участников, %</w:t>
            </w:r>
          </w:p>
        </w:tc>
        <w:tc>
          <w:tcPr>
            <w:tcW w:w="347" w:type="pct"/>
            <w:shd w:val="clear" w:color="auto" w:fill="auto"/>
            <w:noWrap/>
            <w:vAlign w:val="center"/>
            <w:hideMark/>
          </w:tcPr>
          <w:p w:rsidR="00E964C2" w:rsidRPr="007E2DF1" w:rsidRDefault="004B0D18" w:rsidP="000E3968">
            <w:pPr>
              <w:pStyle w:val="Normal0"/>
              <w:jc w:val="center"/>
              <w:rPr>
                <w:color w:val="000000"/>
              </w:rPr>
            </w:pPr>
            <w:r w:rsidRPr="007E2DF1">
              <w:rPr>
                <w:color w:val="000000"/>
              </w:rPr>
              <w:t>8,33</w:t>
            </w:r>
          </w:p>
        </w:tc>
        <w:tc>
          <w:tcPr>
            <w:tcW w:w="347" w:type="pct"/>
            <w:shd w:val="clear" w:color="auto" w:fill="auto"/>
            <w:noWrap/>
            <w:vAlign w:val="center"/>
            <w:hideMark/>
          </w:tcPr>
          <w:p w:rsidR="00E964C2" w:rsidRPr="007E2DF1" w:rsidRDefault="004B0D18" w:rsidP="000E3968">
            <w:pPr>
              <w:pStyle w:val="Normal0"/>
              <w:jc w:val="center"/>
              <w:rPr>
                <w:color w:val="000000"/>
              </w:rPr>
            </w:pPr>
            <w:r w:rsidRPr="007E2DF1">
              <w:rPr>
                <w:color w:val="000000"/>
              </w:rPr>
              <w:t>12,5</w:t>
            </w:r>
          </w:p>
        </w:tc>
        <w:tc>
          <w:tcPr>
            <w:tcW w:w="356" w:type="pct"/>
            <w:shd w:val="clear" w:color="auto" w:fill="auto"/>
            <w:noWrap/>
            <w:vAlign w:val="center"/>
            <w:hideMark/>
          </w:tcPr>
          <w:p w:rsidR="00E964C2" w:rsidRPr="007E2DF1" w:rsidRDefault="004B0D18" w:rsidP="000E3968">
            <w:pPr>
              <w:pStyle w:val="Normal0"/>
              <w:jc w:val="center"/>
              <w:rPr>
                <w:color w:val="000000"/>
              </w:rPr>
            </w:pPr>
            <w:r w:rsidRPr="007E2DF1">
              <w:rPr>
                <w:color w:val="000000"/>
              </w:rPr>
              <w:t>25,0</w:t>
            </w:r>
          </w:p>
        </w:tc>
        <w:tc>
          <w:tcPr>
            <w:tcW w:w="676" w:type="pct"/>
            <w:shd w:val="clear" w:color="auto" w:fill="auto"/>
            <w:noWrap/>
            <w:vAlign w:val="center"/>
            <w:hideMark/>
          </w:tcPr>
          <w:p w:rsidR="00E964C2" w:rsidRPr="007E2DF1" w:rsidRDefault="004B0D18" w:rsidP="000E3968">
            <w:pPr>
              <w:pStyle w:val="Normal0"/>
              <w:jc w:val="center"/>
              <w:rPr>
                <w:color w:val="000000"/>
              </w:rPr>
            </w:pPr>
            <w:r w:rsidRPr="007E2DF1">
              <w:rPr>
                <w:color w:val="000000"/>
              </w:rPr>
              <w:t>4,17</w:t>
            </w:r>
          </w:p>
        </w:tc>
        <w:tc>
          <w:tcPr>
            <w:tcW w:w="439" w:type="pct"/>
            <w:shd w:val="clear" w:color="auto" w:fill="auto"/>
            <w:noWrap/>
            <w:vAlign w:val="center"/>
            <w:hideMark/>
          </w:tcPr>
          <w:p w:rsidR="00E964C2" w:rsidRPr="007E2DF1" w:rsidRDefault="004B0D18" w:rsidP="000E3968">
            <w:pPr>
              <w:pStyle w:val="Normal0"/>
              <w:jc w:val="center"/>
              <w:rPr>
                <w:color w:val="000000"/>
              </w:rPr>
            </w:pPr>
            <w:r w:rsidRPr="007E2DF1">
              <w:rPr>
                <w:color w:val="000000"/>
              </w:rPr>
              <w:t>0</w:t>
            </w:r>
          </w:p>
        </w:tc>
      </w:tr>
      <w:tr w:rsidR="00E964C2" w:rsidRPr="007E2DF1" w:rsidTr="00625D45">
        <w:trPr>
          <w:trHeight w:val="315"/>
        </w:trPr>
        <w:tc>
          <w:tcPr>
            <w:tcW w:w="2835" w:type="pct"/>
            <w:shd w:val="clear" w:color="auto" w:fill="auto"/>
            <w:noWrap/>
            <w:vAlign w:val="bottom"/>
          </w:tcPr>
          <w:p w:rsidR="00E964C2" w:rsidRPr="007E2DF1" w:rsidRDefault="004B0D18" w:rsidP="000E3968">
            <w:pPr>
              <w:pStyle w:val="Normal0"/>
              <w:rPr>
                <w:color w:val="000000"/>
              </w:rPr>
            </w:pPr>
            <w:r w:rsidRPr="007E2DF1">
              <w:rPr>
                <w:color w:val="000000"/>
              </w:rPr>
              <w:t>Доля участников от общего количества участников в ДФО, %</w:t>
            </w:r>
          </w:p>
        </w:tc>
        <w:tc>
          <w:tcPr>
            <w:tcW w:w="347" w:type="pct"/>
            <w:shd w:val="clear" w:color="auto" w:fill="auto"/>
            <w:noWrap/>
            <w:vAlign w:val="center"/>
          </w:tcPr>
          <w:p w:rsidR="00E964C2" w:rsidRPr="007E2DF1" w:rsidRDefault="004B0D18" w:rsidP="000E3968">
            <w:pPr>
              <w:pStyle w:val="Normal0"/>
              <w:jc w:val="center"/>
              <w:rPr>
                <w:color w:val="000000"/>
              </w:rPr>
            </w:pPr>
            <w:r w:rsidRPr="007E2DF1">
              <w:rPr>
                <w:color w:val="000000"/>
              </w:rPr>
              <w:t>12,14</w:t>
            </w:r>
          </w:p>
        </w:tc>
        <w:tc>
          <w:tcPr>
            <w:tcW w:w="347" w:type="pct"/>
            <w:shd w:val="clear" w:color="auto" w:fill="auto"/>
            <w:noWrap/>
            <w:vAlign w:val="center"/>
          </w:tcPr>
          <w:p w:rsidR="00E964C2" w:rsidRPr="007E2DF1" w:rsidRDefault="004B0D18" w:rsidP="000E3968">
            <w:pPr>
              <w:pStyle w:val="Normal0"/>
              <w:jc w:val="center"/>
              <w:rPr>
                <w:color w:val="000000"/>
              </w:rPr>
            </w:pPr>
            <w:r w:rsidRPr="007E2DF1">
              <w:rPr>
                <w:color w:val="000000"/>
              </w:rPr>
              <w:t>11,89</w:t>
            </w:r>
          </w:p>
        </w:tc>
        <w:tc>
          <w:tcPr>
            <w:tcW w:w="356" w:type="pct"/>
            <w:shd w:val="clear" w:color="auto" w:fill="auto"/>
            <w:noWrap/>
            <w:vAlign w:val="center"/>
          </w:tcPr>
          <w:p w:rsidR="00E964C2" w:rsidRPr="007E2DF1" w:rsidRDefault="004B0D18" w:rsidP="000E3968">
            <w:pPr>
              <w:pStyle w:val="Normal0"/>
              <w:jc w:val="center"/>
              <w:rPr>
                <w:color w:val="000000"/>
              </w:rPr>
            </w:pPr>
            <w:r w:rsidRPr="007E2DF1">
              <w:rPr>
                <w:color w:val="000000"/>
              </w:rPr>
              <w:t>17,62</w:t>
            </w:r>
          </w:p>
        </w:tc>
        <w:tc>
          <w:tcPr>
            <w:tcW w:w="676" w:type="pct"/>
            <w:shd w:val="clear" w:color="auto" w:fill="auto"/>
            <w:noWrap/>
            <w:vAlign w:val="center"/>
          </w:tcPr>
          <w:p w:rsidR="00E964C2" w:rsidRPr="007E2DF1" w:rsidRDefault="004B0D18" w:rsidP="000E3968">
            <w:pPr>
              <w:pStyle w:val="Normal0"/>
              <w:jc w:val="center"/>
              <w:rPr>
                <w:color w:val="000000"/>
              </w:rPr>
            </w:pPr>
            <w:r w:rsidRPr="007E2DF1">
              <w:rPr>
                <w:color w:val="000000"/>
              </w:rPr>
              <w:t>56,13</w:t>
            </w:r>
          </w:p>
        </w:tc>
        <w:tc>
          <w:tcPr>
            <w:tcW w:w="439" w:type="pct"/>
            <w:shd w:val="clear" w:color="auto" w:fill="auto"/>
            <w:noWrap/>
            <w:vAlign w:val="center"/>
          </w:tcPr>
          <w:p w:rsidR="00E964C2" w:rsidRPr="007E2DF1" w:rsidRDefault="004B0D18" w:rsidP="000E3968">
            <w:pPr>
              <w:pStyle w:val="Normal0"/>
              <w:jc w:val="center"/>
              <w:rPr>
                <w:color w:val="000000"/>
              </w:rPr>
            </w:pPr>
            <w:r w:rsidRPr="007E2DF1">
              <w:rPr>
                <w:color w:val="000000"/>
              </w:rPr>
              <w:t>2,22</w:t>
            </w:r>
          </w:p>
        </w:tc>
      </w:tr>
    </w:tbl>
    <w:p w:rsidR="00E964C2" w:rsidRPr="007E2DF1" w:rsidRDefault="00E964C2" w:rsidP="000E3968">
      <w:pPr>
        <w:pStyle w:val="Normal0"/>
        <w:spacing w:line="312" w:lineRule="auto"/>
        <w:ind w:firstLine="709"/>
        <w:jc w:val="both"/>
        <w:rPr>
          <w:sz w:val="28"/>
          <w:szCs w:val="28"/>
        </w:rPr>
      </w:pPr>
    </w:p>
    <w:p w:rsidR="00E964C2" w:rsidRPr="007E2DF1" w:rsidRDefault="004B0D18" w:rsidP="00E964C2">
      <w:pPr>
        <w:pStyle w:val="Normal0"/>
        <w:ind w:firstLine="709"/>
        <w:jc w:val="right"/>
        <w:rPr>
          <w:i/>
          <w:sz w:val="28"/>
          <w:szCs w:val="28"/>
        </w:rPr>
      </w:pPr>
      <w:r w:rsidRPr="007E2DF1">
        <w:rPr>
          <w:i/>
          <w:sz w:val="28"/>
          <w:szCs w:val="28"/>
        </w:rPr>
        <w:t>Таблица 6</w:t>
      </w:r>
      <w:r>
        <w:rPr>
          <w:i/>
          <w:sz w:val="28"/>
          <w:szCs w:val="28"/>
        </w:rPr>
        <w:t>.</w:t>
      </w:r>
    </w:p>
    <w:p w:rsidR="00E964C2" w:rsidRPr="007E2DF1" w:rsidRDefault="004B0D18" w:rsidP="00E964C2">
      <w:pPr>
        <w:pStyle w:val="Normal0"/>
        <w:spacing w:after="120"/>
        <w:ind w:firstLine="709"/>
        <w:jc w:val="right"/>
        <w:rPr>
          <w:i/>
          <w:sz w:val="28"/>
          <w:szCs w:val="28"/>
        </w:rPr>
      </w:pPr>
      <w:r w:rsidRPr="007E2DF1">
        <w:rPr>
          <w:i/>
          <w:sz w:val="28"/>
          <w:szCs w:val="28"/>
        </w:rPr>
        <w:t xml:space="preserve">Распределение участников диагностики по преподаванию </w:t>
      </w:r>
      <w:r w:rsidRPr="007E2DF1">
        <w:rPr>
          <w:i/>
          <w:sz w:val="28"/>
          <w:szCs w:val="28"/>
        </w:rPr>
        <w:br/>
        <w:t>на разных уровнях образования</w:t>
      </w:r>
    </w:p>
    <w:tbl>
      <w:tblPr>
        <w:tblW w:w="5000" w:type="pct"/>
        <w:tblLook w:val="04A0" w:firstRow="1" w:lastRow="0" w:firstColumn="1" w:lastColumn="0" w:noHBand="0" w:noVBand="1"/>
      </w:tblPr>
      <w:tblGrid>
        <w:gridCol w:w="5192"/>
        <w:gridCol w:w="1021"/>
        <w:gridCol w:w="1115"/>
        <w:gridCol w:w="1209"/>
        <w:gridCol w:w="808"/>
      </w:tblGrid>
      <w:tr w:rsidR="00E964C2" w:rsidRPr="007E2DF1" w:rsidTr="00E964C2">
        <w:trPr>
          <w:trHeight w:val="315"/>
        </w:trPr>
        <w:tc>
          <w:tcPr>
            <w:tcW w:w="20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4C2" w:rsidRPr="007E2DF1" w:rsidRDefault="00E964C2" w:rsidP="000E3968">
            <w:pPr>
              <w:pStyle w:val="Normal0"/>
              <w:jc w:val="center"/>
              <w:rPr>
                <w:b/>
                <w:bCs/>
                <w:color w:val="000000"/>
              </w:rPr>
            </w:pP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E964C2" w:rsidRPr="007E2DF1" w:rsidRDefault="004B0D18" w:rsidP="000E3968">
            <w:pPr>
              <w:pStyle w:val="Normal0"/>
              <w:jc w:val="center"/>
              <w:rPr>
                <w:b/>
                <w:bCs/>
                <w:color w:val="000000"/>
              </w:rPr>
            </w:pPr>
            <w:r w:rsidRPr="007E2DF1">
              <w:rPr>
                <w:b/>
                <w:bCs/>
                <w:color w:val="000000"/>
              </w:rPr>
              <w:t>8–9 класс</w:t>
            </w:r>
          </w:p>
        </w:tc>
        <w:tc>
          <w:tcPr>
            <w:tcW w:w="826" w:type="pct"/>
            <w:tcBorders>
              <w:top w:val="single" w:sz="4" w:space="0" w:color="auto"/>
              <w:left w:val="nil"/>
              <w:bottom w:val="single" w:sz="4" w:space="0" w:color="auto"/>
              <w:right w:val="single" w:sz="4" w:space="0" w:color="auto"/>
            </w:tcBorders>
            <w:shd w:val="clear" w:color="auto" w:fill="auto"/>
            <w:noWrap/>
            <w:vAlign w:val="center"/>
            <w:hideMark/>
          </w:tcPr>
          <w:p w:rsidR="00E964C2" w:rsidRPr="007E2DF1" w:rsidRDefault="004B0D18" w:rsidP="000E3968">
            <w:pPr>
              <w:pStyle w:val="Normal0"/>
              <w:jc w:val="center"/>
              <w:rPr>
                <w:b/>
                <w:bCs/>
                <w:color w:val="000000"/>
              </w:rPr>
            </w:pPr>
            <w:r w:rsidRPr="007E2DF1">
              <w:rPr>
                <w:b/>
                <w:bCs/>
                <w:color w:val="000000"/>
              </w:rPr>
              <w:t>8–11 класс</w:t>
            </w:r>
          </w:p>
        </w:tc>
        <w:tc>
          <w:tcPr>
            <w:tcW w:w="900" w:type="pct"/>
            <w:tcBorders>
              <w:top w:val="single" w:sz="4" w:space="0" w:color="auto"/>
              <w:left w:val="nil"/>
              <w:bottom w:val="single" w:sz="4" w:space="0" w:color="auto"/>
              <w:right w:val="single" w:sz="4" w:space="0" w:color="auto"/>
            </w:tcBorders>
            <w:shd w:val="clear" w:color="auto" w:fill="auto"/>
            <w:noWrap/>
            <w:vAlign w:val="center"/>
            <w:hideMark/>
          </w:tcPr>
          <w:p w:rsidR="00E964C2" w:rsidRPr="007E2DF1" w:rsidRDefault="004B0D18" w:rsidP="000E3968">
            <w:pPr>
              <w:pStyle w:val="Normal0"/>
              <w:jc w:val="center"/>
              <w:rPr>
                <w:b/>
                <w:bCs/>
                <w:color w:val="000000"/>
              </w:rPr>
            </w:pPr>
            <w:r w:rsidRPr="007E2DF1">
              <w:rPr>
                <w:b/>
                <w:bCs/>
                <w:color w:val="000000"/>
              </w:rPr>
              <w:t>10–11 класс</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rsidR="00E964C2" w:rsidRPr="007E2DF1" w:rsidRDefault="004B0D18" w:rsidP="000E3968">
            <w:pPr>
              <w:pStyle w:val="Normal0"/>
              <w:jc w:val="center"/>
              <w:rPr>
                <w:b/>
                <w:bCs/>
                <w:color w:val="000000"/>
              </w:rPr>
            </w:pPr>
            <w:r w:rsidRPr="007E2DF1">
              <w:rPr>
                <w:b/>
                <w:bCs/>
                <w:color w:val="000000"/>
              </w:rPr>
              <w:t>Другое</w:t>
            </w:r>
          </w:p>
        </w:tc>
      </w:tr>
      <w:tr w:rsidR="00E964C2" w:rsidRPr="007E2DF1" w:rsidTr="00E964C2">
        <w:trPr>
          <w:trHeight w:val="315"/>
        </w:trPr>
        <w:tc>
          <w:tcPr>
            <w:tcW w:w="2010" w:type="pct"/>
            <w:tcBorders>
              <w:top w:val="nil"/>
              <w:left w:val="single" w:sz="4" w:space="0" w:color="auto"/>
              <w:bottom w:val="single" w:sz="4" w:space="0" w:color="auto"/>
              <w:right w:val="single" w:sz="4" w:space="0" w:color="auto"/>
            </w:tcBorders>
            <w:shd w:val="clear" w:color="auto" w:fill="auto"/>
            <w:noWrap/>
            <w:vAlign w:val="center"/>
            <w:hideMark/>
          </w:tcPr>
          <w:p w:rsidR="00E964C2" w:rsidRPr="007E2DF1" w:rsidRDefault="004B0D18" w:rsidP="000E3968">
            <w:pPr>
              <w:pStyle w:val="Normal0"/>
              <w:rPr>
                <w:color w:val="000000"/>
              </w:rPr>
            </w:pPr>
            <w:r w:rsidRPr="007E2DF1">
              <w:rPr>
                <w:color w:val="000000"/>
              </w:rPr>
              <w:t>Количество участников</w:t>
            </w:r>
          </w:p>
        </w:tc>
        <w:tc>
          <w:tcPr>
            <w:tcW w:w="750" w:type="pct"/>
            <w:tcBorders>
              <w:top w:val="nil"/>
              <w:left w:val="nil"/>
              <w:bottom w:val="single" w:sz="4" w:space="0" w:color="auto"/>
              <w:right w:val="single" w:sz="4" w:space="0" w:color="auto"/>
            </w:tcBorders>
            <w:shd w:val="clear" w:color="auto" w:fill="auto"/>
            <w:noWrap/>
            <w:vAlign w:val="center"/>
            <w:hideMark/>
          </w:tcPr>
          <w:p w:rsidR="00E964C2" w:rsidRPr="007E2DF1" w:rsidRDefault="004B0D18" w:rsidP="000E3968">
            <w:pPr>
              <w:pStyle w:val="Normal0"/>
              <w:jc w:val="center"/>
              <w:rPr>
                <w:color w:val="000000"/>
              </w:rPr>
            </w:pPr>
            <w:r w:rsidRPr="007E2DF1">
              <w:rPr>
                <w:color w:val="000000"/>
              </w:rPr>
              <w:t>10</w:t>
            </w:r>
          </w:p>
        </w:tc>
        <w:tc>
          <w:tcPr>
            <w:tcW w:w="826" w:type="pct"/>
            <w:tcBorders>
              <w:top w:val="nil"/>
              <w:left w:val="nil"/>
              <w:bottom w:val="single" w:sz="4" w:space="0" w:color="auto"/>
              <w:right w:val="single" w:sz="4" w:space="0" w:color="auto"/>
            </w:tcBorders>
            <w:shd w:val="clear" w:color="auto" w:fill="auto"/>
            <w:noWrap/>
            <w:vAlign w:val="center"/>
            <w:hideMark/>
          </w:tcPr>
          <w:p w:rsidR="00E964C2" w:rsidRPr="007E2DF1" w:rsidRDefault="004B0D18" w:rsidP="000E3968">
            <w:pPr>
              <w:pStyle w:val="Normal0"/>
              <w:jc w:val="center"/>
              <w:rPr>
                <w:color w:val="000000"/>
              </w:rPr>
            </w:pPr>
            <w:r w:rsidRPr="007E2DF1">
              <w:rPr>
                <w:color w:val="000000"/>
              </w:rPr>
              <w:t>14</w:t>
            </w:r>
          </w:p>
        </w:tc>
        <w:tc>
          <w:tcPr>
            <w:tcW w:w="900" w:type="pct"/>
            <w:tcBorders>
              <w:top w:val="nil"/>
              <w:left w:val="nil"/>
              <w:bottom w:val="single" w:sz="4" w:space="0" w:color="auto"/>
              <w:right w:val="single" w:sz="4" w:space="0" w:color="auto"/>
            </w:tcBorders>
            <w:shd w:val="clear" w:color="auto" w:fill="auto"/>
            <w:noWrap/>
            <w:vAlign w:val="center"/>
            <w:hideMark/>
          </w:tcPr>
          <w:p w:rsidR="00E964C2" w:rsidRPr="007E2DF1" w:rsidRDefault="004B0D18" w:rsidP="000E3968">
            <w:pPr>
              <w:pStyle w:val="Normal0"/>
              <w:jc w:val="center"/>
              <w:rPr>
                <w:color w:val="000000"/>
              </w:rPr>
            </w:pPr>
            <w:r w:rsidRPr="007E2DF1">
              <w:rPr>
                <w:color w:val="000000"/>
              </w:rPr>
              <w:t>0</w:t>
            </w:r>
          </w:p>
        </w:tc>
        <w:tc>
          <w:tcPr>
            <w:tcW w:w="514" w:type="pct"/>
            <w:tcBorders>
              <w:top w:val="nil"/>
              <w:left w:val="nil"/>
              <w:bottom w:val="single" w:sz="4" w:space="0" w:color="auto"/>
              <w:right w:val="single" w:sz="4" w:space="0" w:color="auto"/>
            </w:tcBorders>
            <w:shd w:val="clear" w:color="auto" w:fill="auto"/>
            <w:noWrap/>
            <w:vAlign w:val="center"/>
            <w:hideMark/>
          </w:tcPr>
          <w:p w:rsidR="00E964C2" w:rsidRPr="007E2DF1" w:rsidRDefault="004B0D18" w:rsidP="000E3968">
            <w:pPr>
              <w:pStyle w:val="Normal0"/>
              <w:jc w:val="center"/>
              <w:rPr>
                <w:color w:val="000000"/>
              </w:rPr>
            </w:pPr>
            <w:r w:rsidRPr="007E2DF1">
              <w:rPr>
                <w:color w:val="000000"/>
              </w:rPr>
              <w:t>0</w:t>
            </w:r>
          </w:p>
        </w:tc>
      </w:tr>
      <w:tr w:rsidR="00E964C2" w:rsidRPr="007E2DF1" w:rsidTr="00E964C2">
        <w:trPr>
          <w:trHeight w:val="315"/>
        </w:trPr>
        <w:tc>
          <w:tcPr>
            <w:tcW w:w="2010" w:type="pct"/>
            <w:tcBorders>
              <w:top w:val="nil"/>
              <w:left w:val="single" w:sz="4" w:space="0" w:color="auto"/>
              <w:bottom w:val="single" w:sz="4" w:space="0" w:color="auto"/>
              <w:right w:val="single" w:sz="4" w:space="0" w:color="auto"/>
            </w:tcBorders>
            <w:shd w:val="clear" w:color="auto" w:fill="auto"/>
            <w:noWrap/>
            <w:vAlign w:val="center"/>
            <w:hideMark/>
          </w:tcPr>
          <w:p w:rsidR="00E964C2" w:rsidRPr="007E2DF1" w:rsidRDefault="004B0D18" w:rsidP="000E3968">
            <w:pPr>
              <w:pStyle w:val="Normal0"/>
              <w:rPr>
                <w:color w:val="000000"/>
              </w:rPr>
            </w:pPr>
            <w:r w:rsidRPr="007E2DF1">
              <w:rPr>
                <w:color w:val="000000"/>
              </w:rPr>
              <w:t xml:space="preserve">Доля участников </w:t>
            </w:r>
            <w:r w:rsidRPr="007E2DF1">
              <w:rPr>
                <w:color w:val="000000"/>
              </w:rPr>
              <w:br/>
              <w:t>от общего количества, %</w:t>
            </w:r>
          </w:p>
        </w:tc>
        <w:tc>
          <w:tcPr>
            <w:tcW w:w="750" w:type="pct"/>
            <w:tcBorders>
              <w:top w:val="nil"/>
              <w:left w:val="nil"/>
              <w:bottom w:val="single" w:sz="4" w:space="0" w:color="auto"/>
              <w:right w:val="single" w:sz="4" w:space="0" w:color="auto"/>
            </w:tcBorders>
            <w:shd w:val="clear" w:color="auto" w:fill="auto"/>
            <w:noWrap/>
            <w:vAlign w:val="center"/>
            <w:hideMark/>
          </w:tcPr>
          <w:p w:rsidR="00E964C2" w:rsidRPr="007E2DF1" w:rsidRDefault="004B0D18" w:rsidP="000E3968">
            <w:pPr>
              <w:pStyle w:val="Normal0"/>
              <w:jc w:val="center"/>
              <w:rPr>
                <w:color w:val="000000"/>
              </w:rPr>
            </w:pPr>
            <w:r w:rsidRPr="007E2DF1">
              <w:rPr>
                <w:color w:val="000000"/>
              </w:rPr>
              <w:t>41,67</w:t>
            </w:r>
          </w:p>
        </w:tc>
        <w:tc>
          <w:tcPr>
            <w:tcW w:w="826" w:type="pct"/>
            <w:tcBorders>
              <w:top w:val="nil"/>
              <w:left w:val="nil"/>
              <w:bottom w:val="single" w:sz="4" w:space="0" w:color="auto"/>
              <w:right w:val="single" w:sz="4" w:space="0" w:color="auto"/>
            </w:tcBorders>
            <w:shd w:val="clear" w:color="auto" w:fill="auto"/>
            <w:noWrap/>
            <w:vAlign w:val="center"/>
            <w:hideMark/>
          </w:tcPr>
          <w:p w:rsidR="00E964C2" w:rsidRPr="007E2DF1" w:rsidRDefault="004B0D18" w:rsidP="000E3968">
            <w:pPr>
              <w:pStyle w:val="Normal0"/>
              <w:jc w:val="center"/>
              <w:rPr>
                <w:color w:val="000000"/>
              </w:rPr>
            </w:pPr>
            <w:r w:rsidRPr="007E2DF1">
              <w:rPr>
                <w:color w:val="000000"/>
              </w:rPr>
              <w:t>58,33</w:t>
            </w:r>
          </w:p>
        </w:tc>
        <w:tc>
          <w:tcPr>
            <w:tcW w:w="900" w:type="pct"/>
            <w:tcBorders>
              <w:top w:val="nil"/>
              <w:left w:val="nil"/>
              <w:bottom w:val="single" w:sz="4" w:space="0" w:color="auto"/>
              <w:right w:val="single" w:sz="4" w:space="0" w:color="auto"/>
            </w:tcBorders>
            <w:shd w:val="clear" w:color="auto" w:fill="auto"/>
            <w:noWrap/>
            <w:vAlign w:val="center"/>
            <w:hideMark/>
          </w:tcPr>
          <w:p w:rsidR="00E964C2" w:rsidRPr="007E2DF1" w:rsidRDefault="004B0D18" w:rsidP="000E3968">
            <w:pPr>
              <w:pStyle w:val="Normal0"/>
              <w:jc w:val="center"/>
              <w:rPr>
                <w:color w:val="000000"/>
              </w:rPr>
            </w:pPr>
            <w:r w:rsidRPr="007E2DF1">
              <w:rPr>
                <w:color w:val="000000"/>
              </w:rPr>
              <w:t>0</w:t>
            </w:r>
          </w:p>
        </w:tc>
        <w:tc>
          <w:tcPr>
            <w:tcW w:w="514" w:type="pct"/>
            <w:tcBorders>
              <w:top w:val="nil"/>
              <w:left w:val="nil"/>
              <w:bottom w:val="single" w:sz="4" w:space="0" w:color="auto"/>
              <w:right w:val="single" w:sz="4" w:space="0" w:color="auto"/>
            </w:tcBorders>
            <w:shd w:val="clear" w:color="auto" w:fill="auto"/>
            <w:noWrap/>
            <w:vAlign w:val="center"/>
            <w:hideMark/>
          </w:tcPr>
          <w:p w:rsidR="00E964C2" w:rsidRPr="007E2DF1" w:rsidRDefault="004B0D18" w:rsidP="000E3968">
            <w:pPr>
              <w:pStyle w:val="Normal0"/>
              <w:jc w:val="center"/>
              <w:rPr>
                <w:color w:val="000000"/>
              </w:rPr>
            </w:pPr>
            <w:r w:rsidRPr="007E2DF1">
              <w:rPr>
                <w:color w:val="000000"/>
              </w:rPr>
              <w:t>0</w:t>
            </w:r>
          </w:p>
        </w:tc>
      </w:tr>
      <w:tr w:rsidR="00E964C2" w:rsidRPr="007E2DF1" w:rsidTr="00E964C2">
        <w:trPr>
          <w:trHeight w:val="315"/>
        </w:trPr>
        <w:tc>
          <w:tcPr>
            <w:tcW w:w="20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64C2" w:rsidRPr="007E2DF1" w:rsidRDefault="004B0D18" w:rsidP="000E3968">
            <w:pPr>
              <w:pStyle w:val="Normal0"/>
              <w:rPr>
                <w:color w:val="000000"/>
              </w:rPr>
            </w:pPr>
            <w:r w:rsidRPr="007E2DF1">
              <w:rPr>
                <w:color w:val="000000"/>
              </w:rPr>
              <w:t>Доля участников от общего количества участников в ДФО, %</w:t>
            </w:r>
          </w:p>
        </w:tc>
        <w:tc>
          <w:tcPr>
            <w:tcW w:w="750" w:type="pct"/>
            <w:tcBorders>
              <w:top w:val="single" w:sz="4" w:space="0" w:color="auto"/>
              <w:left w:val="nil"/>
              <w:bottom w:val="single" w:sz="4" w:space="0" w:color="auto"/>
              <w:right w:val="single" w:sz="4" w:space="0" w:color="auto"/>
            </w:tcBorders>
            <w:shd w:val="clear" w:color="auto" w:fill="auto"/>
            <w:noWrap/>
            <w:vAlign w:val="center"/>
          </w:tcPr>
          <w:p w:rsidR="00E964C2" w:rsidRPr="007E2DF1" w:rsidRDefault="004B0D18" w:rsidP="000E3968">
            <w:pPr>
              <w:pStyle w:val="Normal0"/>
              <w:jc w:val="center"/>
              <w:rPr>
                <w:color w:val="000000"/>
              </w:rPr>
            </w:pPr>
            <w:r w:rsidRPr="007E2DF1">
              <w:rPr>
                <w:color w:val="000000"/>
              </w:rPr>
              <w:t>18,42</w:t>
            </w:r>
          </w:p>
        </w:tc>
        <w:tc>
          <w:tcPr>
            <w:tcW w:w="826" w:type="pct"/>
            <w:tcBorders>
              <w:top w:val="single" w:sz="4" w:space="0" w:color="auto"/>
              <w:left w:val="nil"/>
              <w:bottom w:val="single" w:sz="4" w:space="0" w:color="auto"/>
              <w:right w:val="single" w:sz="4" w:space="0" w:color="auto"/>
            </w:tcBorders>
            <w:shd w:val="clear" w:color="auto" w:fill="auto"/>
            <w:noWrap/>
            <w:vAlign w:val="center"/>
          </w:tcPr>
          <w:p w:rsidR="00E964C2" w:rsidRPr="007E2DF1" w:rsidRDefault="004B0D18" w:rsidP="000E3968">
            <w:pPr>
              <w:pStyle w:val="Normal0"/>
              <w:jc w:val="center"/>
              <w:rPr>
                <w:color w:val="000000"/>
              </w:rPr>
            </w:pPr>
            <w:r w:rsidRPr="007E2DF1">
              <w:rPr>
                <w:color w:val="000000"/>
              </w:rPr>
              <w:t>77,39</w:t>
            </w:r>
          </w:p>
        </w:tc>
        <w:tc>
          <w:tcPr>
            <w:tcW w:w="900" w:type="pct"/>
            <w:tcBorders>
              <w:top w:val="single" w:sz="4" w:space="0" w:color="auto"/>
              <w:left w:val="nil"/>
              <w:bottom w:val="single" w:sz="4" w:space="0" w:color="auto"/>
              <w:right w:val="single" w:sz="4" w:space="0" w:color="auto"/>
            </w:tcBorders>
            <w:shd w:val="clear" w:color="auto" w:fill="auto"/>
            <w:noWrap/>
            <w:vAlign w:val="center"/>
          </w:tcPr>
          <w:p w:rsidR="00E964C2" w:rsidRPr="007E2DF1" w:rsidRDefault="004B0D18" w:rsidP="000E3968">
            <w:pPr>
              <w:pStyle w:val="Normal0"/>
              <w:jc w:val="center"/>
              <w:rPr>
                <w:color w:val="000000"/>
              </w:rPr>
            </w:pPr>
            <w:r w:rsidRPr="007E2DF1">
              <w:rPr>
                <w:color w:val="000000"/>
              </w:rPr>
              <w:t>1,48</w:t>
            </w:r>
          </w:p>
        </w:tc>
        <w:tc>
          <w:tcPr>
            <w:tcW w:w="514" w:type="pct"/>
            <w:tcBorders>
              <w:top w:val="single" w:sz="4" w:space="0" w:color="auto"/>
              <w:left w:val="nil"/>
              <w:bottom w:val="single" w:sz="4" w:space="0" w:color="auto"/>
              <w:right w:val="single" w:sz="4" w:space="0" w:color="auto"/>
            </w:tcBorders>
            <w:shd w:val="clear" w:color="auto" w:fill="auto"/>
            <w:noWrap/>
            <w:vAlign w:val="center"/>
          </w:tcPr>
          <w:p w:rsidR="00E964C2" w:rsidRPr="007E2DF1" w:rsidRDefault="004B0D18" w:rsidP="000E3968">
            <w:pPr>
              <w:pStyle w:val="Normal0"/>
              <w:jc w:val="center"/>
              <w:rPr>
                <w:color w:val="000000"/>
              </w:rPr>
            </w:pPr>
            <w:r w:rsidRPr="007E2DF1">
              <w:rPr>
                <w:color w:val="000000"/>
              </w:rPr>
              <w:t>2,71</w:t>
            </w:r>
          </w:p>
        </w:tc>
      </w:tr>
    </w:tbl>
    <w:p w:rsidR="00E964C2" w:rsidRDefault="00E964C2" w:rsidP="000E3968">
      <w:pPr>
        <w:pStyle w:val="Normal0"/>
        <w:spacing w:before="120" w:after="120" w:line="312" w:lineRule="auto"/>
        <w:ind w:left="1423"/>
        <w:contextualSpacing/>
        <w:jc w:val="both"/>
        <w:rPr>
          <w:b/>
          <w:color w:val="305496"/>
          <w:sz w:val="28"/>
          <w:szCs w:val="28"/>
        </w:rPr>
      </w:pPr>
    </w:p>
    <w:p w:rsidR="00E964C2" w:rsidRPr="008D6DC6" w:rsidRDefault="004B0D18" w:rsidP="000E3968">
      <w:pPr>
        <w:pStyle w:val="Normal0"/>
        <w:numPr>
          <w:ilvl w:val="0"/>
          <w:numId w:val="7"/>
        </w:numPr>
        <w:spacing w:before="120" w:after="120" w:line="312" w:lineRule="auto"/>
        <w:ind w:left="0" w:firstLine="709"/>
        <w:contextualSpacing/>
        <w:jc w:val="both"/>
        <w:rPr>
          <w:b/>
          <w:color w:val="305496"/>
          <w:sz w:val="28"/>
          <w:szCs w:val="28"/>
        </w:rPr>
      </w:pPr>
      <w:r w:rsidRPr="007E2DF1">
        <w:rPr>
          <w:b/>
          <w:color w:val="305496"/>
          <w:sz w:val="28"/>
          <w:szCs w:val="28"/>
        </w:rPr>
        <w:t>Основные результаты выполнения экзаменационной</w:t>
      </w:r>
      <w:r w:rsidRPr="008D6DC6">
        <w:rPr>
          <w:b/>
          <w:color w:val="305496"/>
          <w:sz w:val="28"/>
          <w:szCs w:val="28"/>
        </w:rPr>
        <w:t xml:space="preserve"> работы по предмету для всех участников</w:t>
      </w:r>
    </w:p>
    <w:p w:rsidR="00E964C2" w:rsidRPr="007E2DF1" w:rsidRDefault="004B0D18" w:rsidP="000E3968">
      <w:pPr>
        <w:pStyle w:val="Normal0"/>
        <w:spacing w:line="312" w:lineRule="auto"/>
        <w:ind w:firstLine="709"/>
        <w:jc w:val="both"/>
        <w:rPr>
          <w:sz w:val="28"/>
          <w:szCs w:val="28"/>
        </w:rPr>
      </w:pPr>
      <w:r w:rsidRPr="007E2DF1">
        <w:rPr>
          <w:sz w:val="28"/>
          <w:szCs w:val="28"/>
        </w:rPr>
        <w:t xml:space="preserve">Максимальный балл участников диагностики </w:t>
      </w:r>
      <w:r w:rsidRPr="007E2DF1">
        <w:rPr>
          <w:sz w:val="28"/>
          <w:szCs w:val="28"/>
        </w:rPr>
        <w:br/>
        <w:t>в Чукотском автономном округе – 33, что соответствует 86,8% выполнения всех заданий. Средний балл выполнения диагностической работы составил 16, средняя доля (%) выполнения диагностической работы – 42,11%, что ниже аналогичных показателей по ДФО в целом (таблица 7). Муниципалитеты ранжированы по количеству участников.</w:t>
      </w:r>
    </w:p>
    <w:p w:rsidR="00E964C2" w:rsidRPr="007E2DF1" w:rsidRDefault="004B0D18" w:rsidP="00E964C2">
      <w:pPr>
        <w:pStyle w:val="Normal0"/>
        <w:ind w:firstLine="709"/>
        <w:jc w:val="right"/>
        <w:rPr>
          <w:i/>
          <w:sz w:val="28"/>
          <w:szCs w:val="28"/>
        </w:rPr>
      </w:pPr>
      <w:r w:rsidRPr="007E2DF1">
        <w:rPr>
          <w:i/>
          <w:sz w:val="28"/>
          <w:szCs w:val="28"/>
        </w:rPr>
        <w:t>Таблица 7</w:t>
      </w:r>
      <w:r>
        <w:rPr>
          <w:i/>
          <w:sz w:val="28"/>
          <w:szCs w:val="28"/>
        </w:rPr>
        <w:t>.</w:t>
      </w:r>
    </w:p>
    <w:p w:rsidR="00E964C2" w:rsidRPr="007E2DF1" w:rsidRDefault="004B0D18" w:rsidP="00E964C2">
      <w:pPr>
        <w:pStyle w:val="Normal0"/>
        <w:spacing w:after="120"/>
        <w:ind w:firstLine="709"/>
        <w:jc w:val="right"/>
        <w:rPr>
          <w:i/>
          <w:sz w:val="28"/>
          <w:szCs w:val="28"/>
        </w:rPr>
      </w:pPr>
      <w:r w:rsidRPr="007E2DF1">
        <w:rPr>
          <w:i/>
          <w:sz w:val="28"/>
          <w:szCs w:val="28"/>
        </w:rPr>
        <w:t xml:space="preserve">Распределение участников диагностики по муниципалитетам и </w:t>
      </w:r>
      <w:r w:rsidRPr="007E2DF1">
        <w:rPr>
          <w:i/>
          <w:sz w:val="28"/>
          <w:szCs w:val="28"/>
        </w:rPr>
        <w:br/>
        <w:t>средняя доля выполнения диагностической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279"/>
        <w:gridCol w:w="2360"/>
        <w:gridCol w:w="1280"/>
      </w:tblGrid>
      <w:tr w:rsidR="00E964C2" w:rsidRPr="007E2DF1" w:rsidTr="00625D45">
        <w:trPr>
          <w:trHeight w:val="315"/>
        </w:trPr>
        <w:tc>
          <w:tcPr>
            <w:tcW w:w="2401" w:type="pct"/>
            <w:shd w:val="clear" w:color="auto" w:fill="auto"/>
            <w:noWrap/>
            <w:vAlign w:val="center"/>
            <w:hideMark/>
          </w:tcPr>
          <w:p w:rsidR="00E964C2" w:rsidRPr="007E2DF1" w:rsidRDefault="004B0D18" w:rsidP="000E3968">
            <w:pPr>
              <w:pStyle w:val="Normal0"/>
              <w:jc w:val="center"/>
              <w:rPr>
                <w:b/>
                <w:bCs/>
                <w:color w:val="000000"/>
              </w:rPr>
            </w:pPr>
            <w:r w:rsidRPr="007E2DF1">
              <w:rPr>
                <w:b/>
                <w:bCs/>
                <w:color w:val="000000"/>
              </w:rPr>
              <w:t>Муниципалитет</w:t>
            </w:r>
          </w:p>
        </w:tc>
        <w:tc>
          <w:tcPr>
            <w:tcW w:w="799" w:type="pct"/>
            <w:shd w:val="clear" w:color="auto" w:fill="auto"/>
            <w:noWrap/>
            <w:vAlign w:val="center"/>
            <w:hideMark/>
          </w:tcPr>
          <w:p w:rsidR="00E964C2" w:rsidRPr="007E2DF1" w:rsidRDefault="004B0D18" w:rsidP="000E3968">
            <w:pPr>
              <w:pStyle w:val="Normal0"/>
              <w:jc w:val="center"/>
              <w:rPr>
                <w:b/>
                <w:bCs/>
                <w:color w:val="000000"/>
              </w:rPr>
            </w:pPr>
            <w:r w:rsidRPr="007E2DF1">
              <w:rPr>
                <w:b/>
                <w:bCs/>
                <w:color w:val="000000"/>
                <w:sz w:val="22"/>
                <w:szCs w:val="22"/>
              </w:rPr>
              <w:t>Кол-во участников, чел.</w:t>
            </w:r>
          </w:p>
        </w:tc>
        <w:tc>
          <w:tcPr>
            <w:tcW w:w="968" w:type="pct"/>
            <w:shd w:val="clear" w:color="auto" w:fill="auto"/>
            <w:noWrap/>
            <w:vAlign w:val="center"/>
            <w:hideMark/>
          </w:tcPr>
          <w:p w:rsidR="00E964C2" w:rsidRPr="007E2DF1" w:rsidRDefault="004B0D18" w:rsidP="000E3968">
            <w:pPr>
              <w:pStyle w:val="Normal0"/>
              <w:jc w:val="center"/>
              <w:rPr>
                <w:b/>
                <w:bCs/>
                <w:color w:val="000000"/>
              </w:rPr>
            </w:pPr>
            <w:r w:rsidRPr="007E2DF1">
              <w:rPr>
                <w:b/>
                <w:bCs/>
                <w:color w:val="000000"/>
                <w:sz w:val="22"/>
                <w:szCs w:val="22"/>
              </w:rPr>
              <w:t xml:space="preserve">Доля участников </w:t>
            </w:r>
            <w:r w:rsidRPr="007E2DF1">
              <w:rPr>
                <w:b/>
                <w:bCs/>
                <w:color w:val="000000"/>
                <w:sz w:val="22"/>
                <w:szCs w:val="22"/>
              </w:rPr>
              <w:br/>
              <w:t>от общего количества, %</w:t>
            </w:r>
          </w:p>
        </w:tc>
        <w:tc>
          <w:tcPr>
            <w:tcW w:w="832" w:type="pct"/>
            <w:shd w:val="clear" w:color="auto" w:fill="auto"/>
          </w:tcPr>
          <w:p w:rsidR="00E964C2" w:rsidRPr="007E2DF1" w:rsidRDefault="004B0D18" w:rsidP="000E3968">
            <w:pPr>
              <w:pStyle w:val="Normal0"/>
              <w:jc w:val="center"/>
              <w:rPr>
                <w:b/>
                <w:bCs/>
                <w:color w:val="000000"/>
              </w:rPr>
            </w:pPr>
            <w:r w:rsidRPr="007E2DF1">
              <w:rPr>
                <w:b/>
                <w:bCs/>
                <w:color w:val="000000"/>
                <w:sz w:val="22"/>
                <w:szCs w:val="22"/>
              </w:rPr>
              <w:t>Средняя доля выполнения работы, %</w:t>
            </w:r>
          </w:p>
        </w:tc>
      </w:tr>
      <w:tr w:rsidR="00E964C2" w:rsidRPr="007E2DF1" w:rsidTr="00625D45">
        <w:trPr>
          <w:trHeight w:val="315"/>
        </w:trPr>
        <w:tc>
          <w:tcPr>
            <w:tcW w:w="2401" w:type="pct"/>
            <w:shd w:val="clear" w:color="auto" w:fill="auto"/>
            <w:noWrap/>
            <w:vAlign w:val="center"/>
          </w:tcPr>
          <w:p w:rsidR="00E964C2" w:rsidRPr="007E2DF1" w:rsidRDefault="004B0D18" w:rsidP="000E3968">
            <w:pPr>
              <w:pStyle w:val="Normal0"/>
              <w:jc w:val="center"/>
              <w:rPr>
                <w:b/>
                <w:bCs/>
                <w:color w:val="000000"/>
              </w:rPr>
            </w:pPr>
            <w:r w:rsidRPr="007E2DF1">
              <w:rPr>
                <w:b/>
                <w:bCs/>
                <w:color w:val="000000"/>
              </w:rPr>
              <w:t>ДФО</w:t>
            </w:r>
          </w:p>
        </w:tc>
        <w:tc>
          <w:tcPr>
            <w:tcW w:w="799" w:type="pct"/>
            <w:shd w:val="clear" w:color="auto" w:fill="auto"/>
            <w:noWrap/>
            <w:vAlign w:val="center"/>
          </w:tcPr>
          <w:p w:rsidR="00E964C2" w:rsidRPr="007E2DF1" w:rsidRDefault="004B0D18" w:rsidP="000E3968">
            <w:pPr>
              <w:pStyle w:val="Normal0"/>
              <w:jc w:val="center"/>
              <w:rPr>
                <w:b/>
                <w:bCs/>
                <w:color w:val="000000"/>
              </w:rPr>
            </w:pPr>
            <w:r w:rsidRPr="007E2DF1">
              <w:rPr>
                <w:b/>
                <w:bCs/>
                <w:color w:val="000000"/>
              </w:rPr>
              <w:t>1623</w:t>
            </w:r>
          </w:p>
        </w:tc>
        <w:tc>
          <w:tcPr>
            <w:tcW w:w="968" w:type="pct"/>
            <w:shd w:val="clear" w:color="auto" w:fill="auto"/>
            <w:noWrap/>
            <w:vAlign w:val="center"/>
          </w:tcPr>
          <w:p w:rsidR="00E964C2" w:rsidRPr="007E2DF1" w:rsidRDefault="004B0D18" w:rsidP="000E3968">
            <w:pPr>
              <w:pStyle w:val="Normal0"/>
              <w:jc w:val="center"/>
              <w:rPr>
                <w:b/>
                <w:bCs/>
                <w:color w:val="000000"/>
              </w:rPr>
            </w:pPr>
            <w:r w:rsidRPr="007E2DF1">
              <w:rPr>
                <w:b/>
                <w:bCs/>
                <w:color w:val="000000"/>
              </w:rPr>
              <w:t>100</w:t>
            </w:r>
          </w:p>
        </w:tc>
        <w:tc>
          <w:tcPr>
            <w:tcW w:w="832" w:type="pct"/>
            <w:shd w:val="clear" w:color="auto" w:fill="auto"/>
          </w:tcPr>
          <w:p w:rsidR="00E964C2" w:rsidRPr="007E2DF1" w:rsidRDefault="004B0D18" w:rsidP="000E3968">
            <w:pPr>
              <w:pStyle w:val="Normal0"/>
              <w:jc w:val="center"/>
              <w:rPr>
                <w:b/>
                <w:bCs/>
                <w:color w:val="000000"/>
              </w:rPr>
            </w:pPr>
            <w:r w:rsidRPr="007E2DF1">
              <w:rPr>
                <w:b/>
                <w:bCs/>
                <w:color w:val="000000"/>
              </w:rPr>
              <w:t>44,2</w:t>
            </w:r>
          </w:p>
        </w:tc>
      </w:tr>
      <w:tr w:rsidR="00E964C2" w:rsidRPr="007E2DF1" w:rsidTr="00625D45">
        <w:trPr>
          <w:trHeight w:val="315"/>
        </w:trPr>
        <w:tc>
          <w:tcPr>
            <w:tcW w:w="2401" w:type="pct"/>
            <w:shd w:val="clear" w:color="auto" w:fill="auto"/>
            <w:noWrap/>
            <w:vAlign w:val="center"/>
          </w:tcPr>
          <w:p w:rsidR="00E964C2" w:rsidRPr="007E2DF1" w:rsidRDefault="004B0D18" w:rsidP="000E3968">
            <w:pPr>
              <w:pStyle w:val="Normal0"/>
              <w:jc w:val="center"/>
              <w:rPr>
                <w:b/>
                <w:bCs/>
                <w:color w:val="000000"/>
              </w:rPr>
            </w:pPr>
            <w:r w:rsidRPr="007E2DF1">
              <w:rPr>
                <w:b/>
                <w:bCs/>
                <w:color w:val="000000"/>
              </w:rPr>
              <w:t>Чукотский автономный округ</w:t>
            </w:r>
          </w:p>
        </w:tc>
        <w:tc>
          <w:tcPr>
            <w:tcW w:w="799" w:type="pct"/>
            <w:shd w:val="clear" w:color="auto" w:fill="auto"/>
            <w:noWrap/>
            <w:vAlign w:val="center"/>
          </w:tcPr>
          <w:p w:rsidR="00E964C2" w:rsidRPr="007E2DF1" w:rsidRDefault="004B0D18" w:rsidP="000E3968">
            <w:pPr>
              <w:pStyle w:val="Normal0"/>
              <w:jc w:val="center"/>
              <w:rPr>
                <w:b/>
                <w:bCs/>
                <w:color w:val="000000"/>
              </w:rPr>
            </w:pPr>
            <w:r w:rsidRPr="007E2DF1">
              <w:rPr>
                <w:b/>
                <w:bCs/>
                <w:color w:val="000000"/>
              </w:rPr>
              <w:t>24</w:t>
            </w:r>
          </w:p>
        </w:tc>
        <w:tc>
          <w:tcPr>
            <w:tcW w:w="968" w:type="pct"/>
            <w:shd w:val="clear" w:color="auto" w:fill="auto"/>
            <w:noWrap/>
            <w:vAlign w:val="center"/>
          </w:tcPr>
          <w:p w:rsidR="00E964C2" w:rsidRPr="007E2DF1" w:rsidRDefault="004B0D18" w:rsidP="000E3968">
            <w:pPr>
              <w:pStyle w:val="Normal0"/>
              <w:jc w:val="center"/>
              <w:rPr>
                <w:b/>
                <w:bCs/>
                <w:color w:val="000000"/>
              </w:rPr>
            </w:pPr>
            <w:r w:rsidRPr="007E2DF1">
              <w:rPr>
                <w:b/>
                <w:bCs/>
                <w:color w:val="000000"/>
              </w:rPr>
              <w:t>1,48</w:t>
            </w:r>
          </w:p>
        </w:tc>
        <w:tc>
          <w:tcPr>
            <w:tcW w:w="832" w:type="pct"/>
            <w:shd w:val="clear" w:color="auto" w:fill="auto"/>
          </w:tcPr>
          <w:p w:rsidR="00E964C2" w:rsidRPr="007E2DF1" w:rsidRDefault="004B0D18" w:rsidP="000E3968">
            <w:pPr>
              <w:pStyle w:val="Normal0"/>
              <w:jc w:val="center"/>
              <w:rPr>
                <w:b/>
                <w:bCs/>
                <w:color w:val="000000"/>
              </w:rPr>
            </w:pPr>
            <w:r w:rsidRPr="007E2DF1">
              <w:rPr>
                <w:b/>
                <w:bCs/>
                <w:color w:val="000000"/>
              </w:rPr>
              <w:t>42,11</w:t>
            </w:r>
          </w:p>
        </w:tc>
      </w:tr>
      <w:tr w:rsidR="00E964C2" w:rsidRPr="007E2DF1" w:rsidTr="00625D45">
        <w:trPr>
          <w:trHeight w:val="315"/>
        </w:trPr>
        <w:tc>
          <w:tcPr>
            <w:tcW w:w="2401" w:type="pct"/>
            <w:shd w:val="clear" w:color="auto" w:fill="auto"/>
            <w:noWrap/>
            <w:vAlign w:val="center"/>
          </w:tcPr>
          <w:p w:rsidR="00E964C2" w:rsidRPr="007E2DF1" w:rsidRDefault="004B0D18" w:rsidP="000E3968">
            <w:pPr>
              <w:pStyle w:val="Normal0"/>
              <w:rPr>
                <w:color w:val="000000"/>
              </w:rPr>
            </w:pPr>
            <w:r w:rsidRPr="007E2DF1">
              <w:rPr>
                <w:color w:val="000000"/>
              </w:rPr>
              <w:t>Анадырский муниципальный район</w:t>
            </w:r>
          </w:p>
        </w:tc>
        <w:tc>
          <w:tcPr>
            <w:tcW w:w="799" w:type="pct"/>
            <w:shd w:val="clear" w:color="auto" w:fill="auto"/>
            <w:noWrap/>
            <w:vAlign w:val="center"/>
          </w:tcPr>
          <w:p w:rsidR="00E964C2" w:rsidRPr="007E2DF1" w:rsidRDefault="004B0D18" w:rsidP="000E3968">
            <w:pPr>
              <w:pStyle w:val="Normal0"/>
              <w:jc w:val="center"/>
              <w:rPr>
                <w:color w:val="000000"/>
              </w:rPr>
            </w:pPr>
            <w:r w:rsidRPr="007E2DF1">
              <w:rPr>
                <w:color w:val="000000"/>
              </w:rPr>
              <w:t>7</w:t>
            </w:r>
          </w:p>
        </w:tc>
        <w:tc>
          <w:tcPr>
            <w:tcW w:w="968" w:type="pct"/>
            <w:shd w:val="clear" w:color="auto" w:fill="auto"/>
            <w:noWrap/>
            <w:vAlign w:val="center"/>
          </w:tcPr>
          <w:p w:rsidR="00E964C2" w:rsidRPr="007E2DF1" w:rsidRDefault="004B0D18" w:rsidP="000E3968">
            <w:pPr>
              <w:pStyle w:val="Normal0"/>
              <w:jc w:val="center"/>
              <w:rPr>
                <w:color w:val="000000"/>
              </w:rPr>
            </w:pPr>
            <w:r w:rsidRPr="007E2DF1">
              <w:rPr>
                <w:color w:val="000000"/>
              </w:rPr>
              <w:t>29,17</w:t>
            </w:r>
          </w:p>
        </w:tc>
        <w:tc>
          <w:tcPr>
            <w:tcW w:w="832" w:type="pct"/>
            <w:shd w:val="clear" w:color="auto" w:fill="auto"/>
            <w:vAlign w:val="center"/>
          </w:tcPr>
          <w:p w:rsidR="00E964C2" w:rsidRPr="007E2DF1" w:rsidRDefault="004B0D18" w:rsidP="000E3968">
            <w:pPr>
              <w:pStyle w:val="Normal0"/>
              <w:jc w:val="center"/>
              <w:rPr>
                <w:color w:val="000000"/>
              </w:rPr>
            </w:pPr>
            <w:r w:rsidRPr="007E2DF1">
              <w:rPr>
                <w:color w:val="000000"/>
              </w:rPr>
              <w:t>40,6</w:t>
            </w:r>
          </w:p>
        </w:tc>
      </w:tr>
      <w:tr w:rsidR="00E964C2" w:rsidRPr="007E2DF1" w:rsidTr="00625D45">
        <w:trPr>
          <w:trHeight w:val="315"/>
        </w:trPr>
        <w:tc>
          <w:tcPr>
            <w:tcW w:w="2401" w:type="pct"/>
            <w:shd w:val="clear" w:color="auto" w:fill="auto"/>
            <w:noWrap/>
            <w:vAlign w:val="center"/>
          </w:tcPr>
          <w:p w:rsidR="00E964C2" w:rsidRPr="007E2DF1" w:rsidRDefault="004B0D18" w:rsidP="000E3968">
            <w:pPr>
              <w:pStyle w:val="Normal0"/>
              <w:rPr>
                <w:color w:val="000000"/>
              </w:rPr>
            </w:pPr>
            <w:r w:rsidRPr="007E2DF1">
              <w:rPr>
                <w:color w:val="000000"/>
              </w:rPr>
              <w:t>Билибинский муниципальный район</w:t>
            </w:r>
          </w:p>
        </w:tc>
        <w:tc>
          <w:tcPr>
            <w:tcW w:w="799" w:type="pct"/>
            <w:shd w:val="clear" w:color="auto" w:fill="auto"/>
            <w:noWrap/>
            <w:vAlign w:val="center"/>
          </w:tcPr>
          <w:p w:rsidR="00E964C2" w:rsidRPr="007E2DF1" w:rsidRDefault="004B0D18" w:rsidP="000E3968">
            <w:pPr>
              <w:pStyle w:val="Normal0"/>
              <w:jc w:val="center"/>
              <w:rPr>
                <w:color w:val="000000"/>
              </w:rPr>
            </w:pPr>
            <w:r w:rsidRPr="007E2DF1">
              <w:rPr>
                <w:color w:val="000000"/>
              </w:rPr>
              <w:t>4</w:t>
            </w:r>
          </w:p>
        </w:tc>
        <w:tc>
          <w:tcPr>
            <w:tcW w:w="968" w:type="pct"/>
            <w:shd w:val="clear" w:color="auto" w:fill="auto"/>
            <w:noWrap/>
            <w:vAlign w:val="center"/>
          </w:tcPr>
          <w:p w:rsidR="00E964C2" w:rsidRPr="007E2DF1" w:rsidRDefault="004B0D18" w:rsidP="000E3968">
            <w:pPr>
              <w:pStyle w:val="Normal0"/>
              <w:jc w:val="center"/>
              <w:rPr>
                <w:color w:val="000000"/>
              </w:rPr>
            </w:pPr>
            <w:r w:rsidRPr="007E2DF1">
              <w:rPr>
                <w:color w:val="000000"/>
              </w:rPr>
              <w:t>16,67</w:t>
            </w:r>
          </w:p>
        </w:tc>
        <w:tc>
          <w:tcPr>
            <w:tcW w:w="832" w:type="pct"/>
            <w:shd w:val="clear" w:color="auto" w:fill="auto"/>
            <w:vAlign w:val="center"/>
          </w:tcPr>
          <w:p w:rsidR="00E964C2" w:rsidRPr="007E2DF1" w:rsidRDefault="004B0D18" w:rsidP="000E3968">
            <w:pPr>
              <w:pStyle w:val="Normal0"/>
              <w:jc w:val="center"/>
              <w:rPr>
                <w:color w:val="000000"/>
              </w:rPr>
            </w:pPr>
            <w:r w:rsidRPr="007E2DF1">
              <w:rPr>
                <w:color w:val="000000"/>
              </w:rPr>
              <w:t>44,08</w:t>
            </w:r>
          </w:p>
        </w:tc>
      </w:tr>
      <w:tr w:rsidR="00E964C2" w:rsidRPr="007E2DF1" w:rsidTr="00625D45">
        <w:trPr>
          <w:trHeight w:val="315"/>
        </w:trPr>
        <w:tc>
          <w:tcPr>
            <w:tcW w:w="2401" w:type="pct"/>
            <w:shd w:val="clear" w:color="auto" w:fill="auto"/>
            <w:noWrap/>
            <w:vAlign w:val="center"/>
          </w:tcPr>
          <w:p w:rsidR="00E964C2" w:rsidRPr="007E2DF1" w:rsidRDefault="004B0D18" w:rsidP="000E3968">
            <w:pPr>
              <w:pStyle w:val="Normal0"/>
              <w:rPr>
                <w:color w:val="000000"/>
              </w:rPr>
            </w:pPr>
            <w:r w:rsidRPr="007E2DF1">
              <w:rPr>
                <w:color w:val="000000"/>
              </w:rPr>
              <w:t>Городской округ Эгвекинот</w:t>
            </w:r>
          </w:p>
        </w:tc>
        <w:tc>
          <w:tcPr>
            <w:tcW w:w="799" w:type="pct"/>
            <w:shd w:val="clear" w:color="auto" w:fill="auto"/>
            <w:noWrap/>
            <w:vAlign w:val="center"/>
          </w:tcPr>
          <w:p w:rsidR="00E964C2" w:rsidRPr="007E2DF1" w:rsidRDefault="004B0D18" w:rsidP="000E3968">
            <w:pPr>
              <w:pStyle w:val="Normal0"/>
              <w:jc w:val="center"/>
              <w:rPr>
                <w:color w:val="000000"/>
              </w:rPr>
            </w:pPr>
            <w:r w:rsidRPr="007E2DF1">
              <w:rPr>
                <w:color w:val="000000"/>
              </w:rPr>
              <w:t>4</w:t>
            </w:r>
          </w:p>
        </w:tc>
        <w:tc>
          <w:tcPr>
            <w:tcW w:w="968" w:type="pct"/>
            <w:shd w:val="clear" w:color="auto" w:fill="auto"/>
            <w:noWrap/>
          </w:tcPr>
          <w:p w:rsidR="00E964C2" w:rsidRPr="007E2DF1" w:rsidRDefault="004B0D18" w:rsidP="000E3968">
            <w:pPr>
              <w:pStyle w:val="Normal0"/>
              <w:jc w:val="center"/>
            </w:pPr>
            <w:r w:rsidRPr="007E2DF1">
              <w:rPr>
                <w:color w:val="000000"/>
              </w:rPr>
              <w:t>16,67</w:t>
            </w:r>
          </w:p>
        </w:tc>
        <w:tc>
          <w:tcPr>
            <w:tcW w:w="832" w:type="pct"/>
            <w:shd w:val="clear" w:color="auto" w:fill="auto"/>
            <w:vAlign w:val="center"/>
          </w:tcPr>
          <w:p w:rsidR="00E964C2" w:rsidRPr="007E2DF1" w:rsidRDefault="004B0D18" w:rsidP="000E3968">
            <w:pPr>
              <w:pStyle w:val="Normal0"/>
              <w:jc w:val="center"/>
              <w:rPr>
                <w:color w:val="000000"/>
              </w:rPr>
            </w:pPr>
            <w:r w:rsidRPr="007E2DF1">
              <w:rPr>
                <w:color w:val="000000"/>
              </w:rPr>
              <w:t>43,42</w:t>
            </w:r>
          </w:p>
        </w:tc>
      </w:tr>
      <w:tr w:rsidR="00E964C2" w:rsidRPr="007E2DF1" w:rsidTr="00625D45">
        <w:trPr>
          <w:trHeight w:val="315"/>
        </w:trPr>
        <w:tc>
          <w:tcPr>
            <w:tcW w:w="2401" w:type="pct"/>
            <w:shd w:val="clear" w:color="auto" w:fill="auto"/>
            <w:noWrap/>
            <w:vAlign w:val="center"/>
          </w:tcPr>
          <w:p w:rsidR="00E964C2" w:rsidRPr="007E2DF1" w:rsidRDefault="004B0D18" w:rsidP="000E3968">
            <w:pPr>
              <w:pStyle w:val="Normal0"/>
              <w:rPr>
                <w:color w:val="000000"/>
              </w:rPr>
            </w:pPr>
            <w:r w:rsidRPr="007E2DF1">
              <w:rPr>
                <w:color w:val="000000"/>
              </w:rPr>
              <w:t>Городской округ Провиденский</w:t>
            </w:r>
          </w:p>
        </w:tc>
        <w:tc>
          <w:tcPr>
            <w:tcW w:w="799" w:type="pct"/>
            <w:shd w:val="clear" w:color="auto" w:fill="auto"/>
            <w:noWrap/>
            <w:vAlign w:val="center"/>
          </w:tcPr>
          <w:p w:rsidR="00E964C2" w:rsidRPr="007E2DF1" w:rsidRDefault="004B0D18" w:rsidP="000E3968">
            <w:pPr>
              <w:pStyle w:val="Normal0"/>
              <w:jc w:val="center"/>
              <w:rPr>
                <w:color w:val="000000"/>
              </w:rPr>
            </w:pPr>
            <w:r w:rsidRPr="007E2DF1">
              <w:rPr>
                <w:color w:val="000000"/>
              </w:rPr>
              <w:t>4</w:t>
            </w:r>
          </w:p>
        </w:tc>
        <w:tc>
          <w:tcPr>
            <w:tcW w:w="968" w:type="pct"/>
            <w:shd w:val="clear" w:color="auto" w:fill="auto"/>
            <w:noWrap/>
          </w:tcPr>
          <w:p w:rsidR="00E964C2" w:rsidRPr="007E2DF1" w:rsidRDefault="004B0D18" w:rsidP="000E3968">
            <w:pPr>
              <w:pStyle w:val="Normal0"/>
              <w:jc w:val="center"/>
            </w:pPr>
            <w:r w:rsidRPr="007E2DF1">
              <w:rPr>
                <w:color w:val="000000"/>
              </w:rPr>
              <w:t>16,67</w:t>
            </w:r>
          </w:p>
        </w:tc>
        <w:tc>
          <w:tcPr>
            <w:tcW w:w="832" w:type="pct"/>
            <w:shd w:val="clear" w:color="auto" w:fill="auto"/>
            <w:vAlign w:val="center"/>
          </w:tcPr>
          <w:p w:rsidR="00E964C2" w:rsidRPr="007E2DF1" w:rsidRDefault="004B0D18" w:rsidP="000E3968">
            <w:pPr>
              <w:pStyle w:val="Normal0"/>
              <w:jc w:val="center"/>
              <w:rPr>
                <w:color w:val="000000"/>
              </w:rPr>
            </w:pPr>
            <w:r w:rsidRPr="007E2DF1">
              <w:rPr>
                <w:color w:val="000000"/>
              </w:rPr>
              <w:t>20,07</w:t>
            </w:r>
          </w:p>
        </w:tc>
      </w:tr>
      <w:tr w:rsidR="00E964C2" w:rsidRPr="007E2DF1" w:rsidTr="00625D45">
        <w:trPr>
          <w:trHeight w:val="315"/>
        </w:trPr>
        <w:tc>
          <w:tcPr>
            <w:tcW w:w="2401" w:type="pct"/>
            <w:shd w:val="clear" w:color="auto" w:fill="auto"/>
            <w:noWrap/>
            <w:vAlign w:val="center"/>
          </w:tcPr>
          <w:p w:rsidR="00E964C2" w:rsidRPr="007E2DF1" w:rsidRDefault="004B0D18" w:rsidP="000E3968">
            <w:pPr>
              <w:pStyle w:val="Normal0"/>
              <w:rPr>
                <w:color w:val="000000"/>
              </w:rPr>
            </w:pPr>
            <w:r w:rsidRPr="007E2DF1">
              <w:rPr>
                <w:color w:val="000000"/>
              </w:rPr>
              <w:t>Городской округ Анадырь</w:t>
            </w:r>
          </w:p>
        </w:tc>
        <w:tc>
          <w:tcPr>
            <w:tcW w:w="799" w:type="pct"/>
            <w:shd w:val="clear" w:color="auto" w:fill="auto"/>
            <w:noWrap/>
            <w:vAlign w:val="center"/>
          </w:tcPr>
          <w:p w:rsidR="00E964C2" w:rsidRPr="007E2DF1" w:rsidRDefault="004B0D18" w:rsidP="000E3968">
            <w:pPr>
              <w:pStyle w:val="Normal0"/>
              <w:jc w:val="center"/>
              <w:rPr>
                <w:color w:val="000000"/>
              </w:rPr>
            </w:pPr>
            <w:r w:rsidRPr="007E2DF1">
              <w:rPr>
                <w:color w:val="000000"/>
              </w:rPr>
              <w:t>2</w:t>
            </w:r>
          </w:p>
        </w:tc>
        <w:tc>
          <w:tcPr>
            <w:tcW w:w="968" w:type="pct"/>
            <w:shd w:val="clear" w:color="auto" w:fill="auto"/>
            <w:noWrap/>
          </w:tcPr>
          <w:p w:rsidR="00E964C2" w:rsidRPr="007E2DF1" w:rsidRDefault="004B0D18" w:rsidP="000E3968">
            <w:pPr>
              <w:pStyle w:val="Normal0"/>
              <w:jc w:val="center"/>
            </w:pPr>
            <w:r w:rsidRPr="007E2DF1">
              <w:rPr>
                <w:color w:val="000000"/>
              </w:rPr>
              <w:t>8,33</w:t>
            </w:r>
          </w:p>
        </w:tc>
        <w:tc>
          <w:tcPr>
            <w:tcW w:w="832" w:type="pct"/>
            <w:shd w:val="clear" w:color="auto" w:fill="auto"/>
            <w:vAlign w:val="center"/>
          </w:tcPr>
          <w:p w:rsidR="00E964C2" w:rsidRPr="007E2DF1" w:rsidRDefault="004B0D18" w:rsidP="000E3968">
            <w:pPr>
              <w:pStyle w:val="Normal0"/>
              <w:jc w:val="center"/>
              <w:rPr>
                <w:color w:val="000000"/>
              </w:rPr>
            </w:pPr>
            <w:r w:rsidRPr="007E2DF1">
              <w:rPr>
                <w:color w:val="000000"/>
              </w:rPr>
              <w:t>86,18</w:t>
            </w:r>
          </w:p>
        </w:tc>
      </w:tr>
      <w:tr w:rsidR="00E964C2" w:rsidRPr="007E2DF1" w:rsidTr="00625D45">
        <w:trPr>
          <w:trHeight w:val="315"/>
        </w:trPr>
        <w:tc>
          <w:tcPr>
            <w:tcW w:w="2401" w:type="pct"/>
            <w:shd w:val="clear" w:color="auto" w:fill="auto"/>
            <w:noWrap/>
            <w:vAlign w:val="center"/>
          </w:tcPr>
          <w:p w:rsidR="00E964C2" w:rsidRPr="007E2DF1" w:rsidRDefault="004B0D18" w:rsidP="000E3968">
            <w:pPr>
              <w:pStyle w:val="Normal0"/>
              <w:rPr>
                <w:color w:val="000000"/>
              </w:rPr>
            </w:pPr>
            <w:r w:rsidRPr="007E2DF1">
              <w:rPr>
                <w:color w:val="000000"/>
              </w:rPr>
              <w:lastRenderedPageBreak/>
              <w:t>Чукотский муниципальный район</w:t>
            </w:r>
          </w:p>
        </w:tc>
        <w:tc>
          <w:tcPr>
            <w:tcW w:w="799" w:type="pct"/>
            <w:shd w:val="clear" w:color="auto" w:fill="auto"/>
            <w:noWrap/>
            <w:vAlign w:val="center"/>
          </w:tcPr>
          <w:p w:rsidR="00E964C2" w:rsidRPr="007E2DF1" w:rsidRDefault="004B0D18" w:rsidP="000E3968">
            <w:pPr>
              <w:pStyle w:val="Normal0"/>
              <w:jc w:val="center"/>
              <w:rPr>
                <w:color w:val="000000"/>
              </w:rPr>
            </w:pPr>
            <w:r w:rsidRPr="007E2DF1">
              <w:rPr>
                <w:color w:val="000000"/>
              </w:rPr>
              <w:t>2</w:t>
            </w:r>
          </w:p>
        </w:tc>
        <w:tc>
          <w:tcPr>
            <w:tcW w:w="968" w:type="pct"/>
            <w:shd w:val="clear" w:color="auto" w:fill="auto"/>
            <w:noWrap/>
          </w:tcPr>
          <w:p w:rsidR="00E964C2" w:rsidRPr="007E2DF1" w:rsidRDefault="004B0D18" w:rsidP="000E3968">
            <w:pPr>
              <w:pStyle w:val="Normal0"/>
              <w:jc w:val="center"/>
            </w:pPr>
            <w:r w:rsidRPr="007E2DF1">
              <w:rPr>
                <w:color w:val="000000"/>
              </w:rPr>
              <w:t>8,33</w:t>
            </w:r>
          </w:p>
        </w:tc>
        <w:tc>
          <w:tcPr>
            <w:tcW w:w="832" w:type="pct"/>
            <w:shd w:val="clear" w:color="auto" w:fill="auto"/>
            <w:vAlign w:val="center"/>
          </w:tcPr>
          <w:p w:rsidR="00E964C2" w:rsidRPr="007E2DF1" w:rsidRDefault="004B0D18" w:rsidP="000E3968">
            <w:pPr>
              <w:pStyle w:val="Normal0"/>
              <w:jc w:val="center"/>
              <w:rPr>
                <w:color w:val="000000"/>
              </w:rPr>
            </w:pPr>
            <w:r w:rsidRPr="007E2DF1">
              <w:rPr>
                <w:color w:val="000000"/>
              </w:rPr>
              <w:t>41,45</w:t>
            </w:r>
          </w:p>
        </w:tc>
      </w:tr>
      <w:tr w:rsidR="00E964C2" w:rsidRPr="007E2DF1" w:rsidTr="00625D45">
        <w:trPr>
          <w:trHeight w:val="315"/>
        </w:trPr>
        <w:tc>
          <w:tcPr>
            <w:tcW w:w="2401" w:type="pct"/>
            <w:shd w:val="clear" w:color="auto" w:fill="auto"/>
            <w:noWrap/>
            <w:vAlign w:val="center"/>
          </w:tcPr>
          <w:p w:rsidR="00E964C2" w:rsidRPr="007E2DF1" w:rsidRDefault="004B0D18" w:rsidP="000E3968">
            <w:pPr>
              <w:pStyle w:val="Normal0"/>
              <w:rPr>
                <w:color w:val="000000"/>
              </w:rPr>
            </w:pPr>
            <w:r w:rsidRPr="007E2DF1">
              <w:rPr>
                <w:color w:val="000000"/>
              </w:rPr>
              <w:t>Городской округ Певек</w:t>
            </w:r>
          </w:p>
        </w:tc>
        <w:tc>
          <w:tcPr>
            <w:tcW w:w="799" w:type="pct"/>
            <w:shd w:val="clear" w:color="auto" w:fill="auto"/>
            <w:noWrap/>
            <w:vAlign w:val="center"/>
          </w:tcPr>
          <w:p w:rsidR="00E964C2" w:rsidRPr="007E2DF1" w:rsidRDefault="004B0D18" w:rsidP="000E3968">
            <w:pPr>
              <w:pStyle w:val="Normal0"/>
              <w:jc w:val="center"/>
              <w:rPr>
                <w:color w:val="000000"/>
              </w:rPr>
            </w:pPr>
            <w:r w:rsidRPr="007E2DF1">
              <w:rPr>
                <w:color w:val="000000"/>
              </w:rPr>
              <w:t>1</w:t>
            </w:r>
          </w:p>
        </w:tc>
        <w:tc>
          <w:tcPr>
            <w:tcW w:w="968" w:type="pct"/>
            <w:shd w:val="clear" w:color="auto" w:fill="auto"/>
            <w:noWrap/>
            <w:vAlign w:val="center"/>
          </w:tcPr>
          <w:p w:rsidR="00E964C2" w:rsidRPr="007E2DF1" w:rsidRDefault="004B0D18" w:rsidP="000E3968">
            <w:pPr>
              <w:pStyle w:val="Normal0"/>
              <w:jc w:val="center"/>
            </w:pPr>
            <w:r w:rsidRPr="007E2DF1">
              <w:rPr>
                <w:color w:val="000000"/>
              </w:rPr>
              <w:t>4,17</w:t>
            </w:r>
          </w:p>
        </w:tc>
        <w:tc>
          <w:tcPr>
            <w:tcW w:w="832" w:type="pct"/>
            <w:shd w:val="clear" w:color="auto" w:fill="auto"/>
            <w:vAlign w:val="center"/>
          </w:tcPr>
          <w:p w:rsidR="00E964C2" w:rsidRPr="007E2DF1" w:rsidRDefault="004B0D18" w:rsidP="000E3968">
            <w:pPr>
              <w:pStyle w:val="Normal0"/>
              <w:jc w:val="center"/>
              <w:rPr>
                <w:color w:val="000000"/>
              </w:rPr>
            </w:pPr>
            <w:r w:rsidRPr="007E2DF1">
              <w:rPr>
                <w:color w:val="000000"/>
              </w:rPr>
              <w:t>40,79</w:t>
            </w:r>
          </w:p>
        </w:tc>
      </w:tr>
    </w:tbl>
    <w:p w:rsidR="00E964C2" w:rsidRPr="007E2DF1" w:rsidRDefault="004B0D18" w:rsidP="000E3968">
      <w:pPr>
        <w:pStyle w:val="Normal0"/>
        <w:spacing w:line="312" w:lineRule="auto"/>
        <w:ind w:firstLine="709"/>
        <w:contextualSpacing/>
        <w:jc w:val="both"/>
        <w:rPr>
          <w:sz w:val="28"/>
          <w:szCs w:val="28"/>
        </w:rPr>
      </w:pPr>
      <w:r w:rsidRPr="007E2DF1">
        <w:rPr>
          <w:sz w:val="28"/>
          <w:szCs w:val="28"/>
        </w:rPr>
        <w:t xml:space="preserve">60% выполнения заданий диагностической работы (23 балла) соответствует выполнению всех заданий базового уровня сложности и выполнению заданий повышенного/высокого уровня сложности примерно </w:t>
      </w:r>
      <w:r w:rsidRPr="007E2DF1">
        <w:rPr>
          <w:sz w:val="28"/>
          <w:szCs w:val="28"/>
        </w:rPr>
        <w:br/>
        <w:t>на 46%. Выполнение заданий диагностической работы на 80% (30 баллов) соответствует выполнению всех заданий базового уровня сложности и выполнению заданий повышенного уровня сложности примерно на 67% (диаграмма 8).</w:t>
      </w:r>
    </w:p>
    <w:p w:rsidR="00E964C2" w:rsidRPr="007E2DF1" w:rsidRDefault="004B0D18" w:rsidP="00E964C2">
      <w:pPr>
        <w:pStyle w:val="Normal0"/>
        <w:ind w:firstLine="709"/>
        <w:jc w:val="right"/>
        <w:rPr>
          <w:i/>
          <w:sz w:val="28"/>
          <w:szCs w:val="28"/>
        </w:rPr>
      </w:pPr>
      <w:r w:rsidRPr="007E2DF1">
        <w:rPr>
          <w:i/>
          <w:sz w:val="28"/>
          <w:szCs w:val="28"/>
        </w:rPr>
        <w:t>Диаграмма 8</w:t>
      </w:r>
      <w:r>
        <w:rPr>
          <w:i/>
          <w:sz w:val="28"/>
          <w:szCs w:val="28"/>
        </w:rPr>
        <w:t>.</w:t>
      </w:r>
    </w:p>
    <w:p w:rsidR="00E964C2" w:rsidRPr="007E2DF1" w:rsidRDefault="004B0D18" w:rsidP="00E964C2">
      <w:pPr>
        <w:pStyle w:val="Normal0"/>
        <w:spacing w:after="120"/>
        <w:ind w:firstLine="709"/>
        <w:jc w:val="right"/>
        <w:rPr>
          <w:i/>
          <w:sz w:val="28"/>
          <w:szCs w:val="28"/>
        </w:rPr>
      </w:pPr>
      <w:r w:rsidRPr="007E2DF1">
        <w:rPr>
          <w:i/>
          <w:sz w:val="28"/>
          <w:szCs w:val="28"/>
        </w:rPr>
        <w:t>Распределение участников диагностики по количеству баллов</w:t>
      </w:r>
    </w:p>
    <w:p w:rsidR="00E964C2" w:rsidRPr="007E2DF1" w:rsidRDefault="004B0D18" w:rsidP="000E3968">
      <w:pPr>
        <w:pStyle w:val="Normal0"/>
        <w:spacing w:line="312" w:lineRule="auto"/>
        <w:jc w:val="both"/>
        <w:rPr>
          <w:sz w:val="28"/>
          <w:szCs w:val="28"/>
        </w:rPr>
      </w:pPr>
      <w:r w:rsidRPr="007E2DF1">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3672205</wp:posOffset>
                </wp:positionH>
                <wp:positionV relativeFrom="paragraph">
                  <wp:posOffset>9525</wp:posOffset>
                </wp:positionV>
                <wp:extent cx="635" cy="1513840"/>
                <wp:effectExtent l="18415" t="12700" r="9525" b="1651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1384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4FEB120" id="_x0000_t32" coordsize="21600,21600" o:spt="32" o:oned="t" path="m,l21600,21600e" filled="f">
                <v:path arrowok="t" fillok="f" o:connecttype="none"/>
                <o:lock v:ext="edit" shapetype="t"/>
              </v:shapetype>
              <v:shape id="AutoShape 2" o:spid="_x0000_s1026" type="#_x0000_t32" style="position:absolute;margin-left:289.15pt;margin-top:.75pt;width:.05pt;height:119.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" strokecolor="#c00000" strokeweight="1.5pt"/>
            </w:pict>
          </mc:Fallback>
        </mc:AlternateContent>
      </w:r>
      <w:r w:rsidRPr="007E2DF1">
        <w:rPr>
          <w:noProof/>
          <w:sz w:val="28"/>
          <w:szCs w:val="28"/>
        </w:rPr>
        <w:drawing>
          <wp:inline distT="0" distB="0" distL="0" distR="0">
            <wp:extent cx="5915025" cy="18192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1819275"/>
                    </a:xfrm>
                    <a:prstGeom prst="rect">
                      <a:avLst/>
                    </a:prstGeom>
                    <a:noFill/>
                    <a:ln>
                      <a:noFill/>
                    </a:ln>
                  </pic:spPr>
                </pic:pic>
              </a:graphicData>
            </a:graphic>
          </wp:inline>
        </w:drawing>
      </w:r>
    </w:p>
    <w:p w:rsidR="00E964C2" w:rsidRDefault="004B0D18" w:rsidP="000E3968">
      <w:pPr>
        <w:pStyle w:val="Normal0"/>
        <w:spacing w:line="312" w:lineRule="auto"/>
        <w:ind w:firstLine="709"/>
        <w:jc w:val="both"/>
        <w:rPr>
          <w:sz w:val="28"/>
          <w:szCs w:val="28"/>
        </w:rPr>
      </w:pPr>
      <w:r w:rsidRPr="007E2DF1">
        <w:rPr>
          <w:sz w:val="28"/>
          <w:szCs w:val="28"/>
        </w:rPr>
        <w:t>Результаты</w:t>
      </w:r>
      <w:r w:rsidRPr="007E2DF1">
        <w:t xml:space="preserve"> </w:t>
      </w:r>
      <w:r w:rsidRPr="007E2DF1">
        <w:rPr>
          <w:sz w:val="28"/>
          <w:szCs w:val="28"/>
        </w:rPr>
        <w:t xml:space="preserve">диагностики профессиональных компетенций педагогических работников (предметные компетенции) представлены </w:t>
      </w:r>
      <w:r w:rsidRPr="007E2DF1">
        <w:rPr>
          <w:sz w:val="28"/>
          <w:szCs w:val="28"/>
        </w:rPr>
        <w:br/>
        <w:t>в таблице 9.</w:t>
      </w:r>
    </w:p>
    <w:p w:rsidR="00E964C2" w:rsidRPr="007E2DF1" w:rsidRDefault="004B0D18" w:rsidP="00E964C2">
      <w:pPr>
        <w:pStyle w:val="Normal0"/>
        <w:ind w:firstLine="709"/>
        <w:jc w:val="right"/>
        <w:rPr>
          <w:i/>
          <w:sz w:val="28"/>
          <w:szCs w:val="28"/>
        </w:rPr>
      </w:pPr>
      <w:r w:rsidRPr="007E2DF1">
        <w:rPr>
          <w:i/>
          <w:sz w:val="28"/>
          <w:szCs w:val="28"/>
        </w:rPr>
        <w:t>Таблица 9</w:t>
      </w:r>
      <w:r>
        <w:rPr>
          <w:i/>
          <w:sz w:val="28"/>
          <w:szCs w:val="28"/>
        </w:rPr>
        <w:t>.</w:t>
      </w:r>
    </w:p>
    <w:p w:rsidR="00E964C2" w:rsidRPr="007E2DF1" w:rsidRDefault="004B0D18" w:rsidP="00E964C2">
      <w:pPr>
        <w:pStyle w:val="Normal0"/>
        <w:spacing w:after="120"/>
        <w:ind w:firstLine="709"/>
        <w:jc w:val="right"/>
        <w:rPr>
          <w:i/>
          <w:sz w:val="28"/>
          <w:szCs w:val="28"/>
        </w:rPr>
      </w:pPr>
      <w:r w:rsidRPr="007E2DF1">
        <w:rPr>
          <w:i/>
          <w:sz w:val="28"/>
          <w:szCs w:val="28"/>
        </w:rPr>
        <w:t>Распределение участников диагностики по уровням выполнения диагностической работы</w:t>
      </w:r>
    </w:p>
    <w:tbl>
      <w:tblPr>
        <w:tblStyle w:val="TableGrid2"/>
        <w:tblW w:w="5000" w:type="pct"/>
        <w:tblLook w:val="04A0" w:firstRow="1" w:lastRow="0" w:firstColumn="1" w:lastColumn="0" w:noHBand="0" w:noVBand="1"/>
      </w:tblPr>
      <w:tblGrid>
        <w:gridCol w:w="1668"/>
        <w:gridCol w:w="1078"/>
        <w:gridCol w:w="1320"/>
        <w:gridCol w:w="1373"/>
        <w:gridCol w:w="1022"/>
        <w:gridCol w:w="961"/>
        <w:gridCol w:w="886"/>
        <w:gridCol w:w="1037"/>
      </w:tblGrid>
      <w:tr w:rsidR="00E964C2" w:rsidRPr="007E2DF1" w:rsidTr="00E964C2">
        <w:tc>
          <w:tcPr>
            <w:tcW w:w="892" w:type="pct"/>
            <w:vMerge w:val="restart"/>
          </w:tcPr>
          <w:p w:rsidR="00E964C2" w:rsidRPr="007E2DF1" w:rsidRDefault="004B0D18" w:rsidP="000E3968">
            <w:pPr>
              <w:pStyle w:val="Normal0"/>
              <w:jc w:val="center"/>
              <w:rPr>
                <w:b/>
                <w:sz w:val="20"/>
                <w:szCs w:val="28"/>
              </w:rPr>
            </w:pPr>
            <w:r w:rsidRPr="007E2DF1">
              <w:rPr>
                <w:b/>
                <w:sz w:val="20"/>
                <w:szCs w:val="28"/>
              </w:rPr>
              <w:t>Педагогические работники</w:t>
            </w:r>
          </w:p>
        </w:tc>
        <w:tc>
          <w:tcPr>
            <w:tcW w:w="2018" w:type="pct"/>
            <w:gridSpan w:val="3"/>
          </w:tcPr>
          <w:p w:rsidR="00E964C2" w:rsidRPr="007E2DF1" w:rsidRDefault="004B0D18" w:rsidP="000E3968">
            <w:pPr>
              <w:pStyle w:val="Normal0"/>
              <w:jc w:val="center"/>
              <w:rPr>
                <w:b/>
                <w:sz w:val="20"/>
                <w:szCs w:val="28"/>
              </w:rPr>
            </w:pPr>
            <w:r w:rsidRPr="007E2DF1">
              <w:rPr>
                <w:b/>
                <w:sz w:val="20"/>
                <w:szCs w:val="28"/>
              </w:rPr>
              <w:t>Количество, чел.</w:t>
            </w:r>
          </w:p>
        </w:tc>
        <w:tc>
          <w:tcPr>
            <w:tcW w:w="1535" w:type="pct"/>
            <w:gridSpan w:val="3"/>
          </w:tcPr>
          <w:p w:rsidR="00E964C2" w:rsidRPr="007E2DF1" w:rsidRDefault="004B0D18" w:rsidP="000E3968">
            <w:pPr>
              <w:pStyle w:val="Normal0"/>
              <w:jc w:val="center"/>
              <w:rPr>
                <w:b/>
                <w:sz w:val="18"/>
                <w:szCs w:val="28"/>
              </w:rPr>
            </w:pPr>
            <w:r w:rsidRPr="007E2DF1">
              <w:rPr>
                <w:b/>
                <w:sz w:val="18"/>
                <w:szCs w:val="28"/>
              </w:rPr>
              <w:t>Уровень дефицитов</w:t>
            </w:r>
          </w:p>
        </w:tc>
        <w:tc>
          <w:tcPr>
            <w:tcW w:w="555" w:type="pct"/>
            <w:vMerge w:val="restart"/>
          </w:tcPr>
          <w:p w:rsidR="00E964C2" w:rsidRPr="007E2DF1" w:rsidRDefault="004B0D18" w:rsidP="000E3968">
            <w:pPr>
              <w:pStyle w:val="Normal0"/>
              <w:jc w:val="center"/>
              <w:rPr>
                <w:b/>
                <w:sz w:val="18"/>
                <w:szCs w:val="28"/>
              </w:rPr>
            </w:pPr>
            <w:r w:rsidRPr="007E2DF1">
              <w:rPr>
                <w:b/>
                <w:sz w:val="18"/>
                <w:szCs w:val="28"/>
              </w:rPr>
              <w:t>Результат 0 баллов</w:t>
            </w:r>
          </w:p>
        </w:tc>
      </w:tr>
      <w:tr w:rsidR="00E964C2" w:rsidRPr="007E2DF1" w:rsidTr="00E964C2">
        <w:tc>
          <w:tcPr>
            <w:tcW w:w="892" w:type="pct"/>
            <w:vMerge/>
          </w:tcPr>
          <w:p w:rsidR="00E964C2" w:rsidRPr="007E2DF1" w:rsidRDefault="00E964C2" w:rsidP="000E3968">
            <w:pPr>
              <w:pStyle w:val="Normal0"/>
              <w:jc w:val="center"/>
              <w:rPr>
                <w:sz w:val="20"/>
                <w:szCs w:val="28"/>
              </w:rPr>
            </w:pPr>
          </w:p>
        </w:tc>
        <w:tc>
          <w:tcPr>
            <w:tcW w:w="577" w:type="pct"/>
          </w:tcPr>
          <w:p w:rsidR="00E964C2" w:rsidRPr="007E2DF1" w:rsidRDefault="004B0D18" w:rsidP="000E3968">
            <w:pPr>
              <w:pStyle w:val="Normal0"/>
              <w:jc w:val="center"/>
              <w:rPr>
                <w:b/>
                <w:sz w:val="20"/>
                <w:szCs w:val="28"/>
              </w:rPr>
            </w:pPr>
            <w:r w:rsidRPr="007E2DF1">
              <w:rPr>
                <w:b/>
                <w:sz w:val="20"/>
                <w:szCs w:val="28"/>
              </w:rPr>
              <w:t>учителей в субъекте</w:t>
            </w:r>
            <w:r w:rsidRPr="007E2DF1">
              <w:rPr>
                <w:b/>
                <w:sz w:val="20"/>
                <w:szCs w:val="28"/>
                <w:vertAlign w:val="superscript"/>
              </w:rPr>
              <w:footnoteReference w:id="5"/>
            </w:r>
          </w:p>
        </w:tc>
        <w:tc>
          <w:tcPr>
            <w:tcW w:w="706" w:type="pct"/>
          </w:tcPr>
          <w:p w:rsidR="00E964C2" w:rsidRPr="007E2DF1" w:rsidRDefault="004B0D18" w:rsidP="000E3968">
            <w:pPr>
              <w:pStyle w:val="Normal0"/>
              <w:jc w:val="center"/>
              <w:rPr>
                <w:b/>
                <w:sz w:val="20"/>
                <w:szCs w:val="28"/>
              </w:rPr>
            </w:pPr>
            <w:r w:rsidRPr="007E2DF1">
              <w:rPr>
                <w:b/>
                <w:sz w:val="20"/>
                <w:szCs w:val="28"/>
              </w:rPr>
              <w:t>участников, поданных субъектом</w:t>
            </w:r>
          </w:p>
        </w:tc>
        <w:tc>
          <w:tcPr>
            <w:tcW w:w="734" w:type="pct"/>
          </w:tcPr>
          <w:p w:rsidR="00E964C2" w:rsidRPr="007E2DF1" w:rsidRDefault="004B0D18" w:rsidP="000E3968">
            <w:pPr>
              <w:pStyle w:val="Normal0"/>
              <w:jc w:val="center"/>
              <w:rPr>
                <w:b/>
                <w:sz w:val="20"/>
                <w:szCs w:val="28"/>
              </w:rPr>
            </w:pPr>
            <w:r w:rsidRPr="007E2DF1">
              <w:rPr>
                <w:b/>
                <w:sz w:val="20"/>
                <w:szCs w:val="28"/>
              </w:rPr>
              <w:t>участников диагностики</w:t>
            </w:r>
          </w:p>
        </w:tc>
        <w:tc>
          <w:tcPr>
            <w:tcW w:w="547" w:type="pct"/>
          </w:tcPr>
          <w:p w:rsidR="00E964C2" w:rsidRPr="007E2DF1" w:rsidRDefault="004B0D18" w:rsidP="000E3968">
            <w:pPr>
              <w:pStyle w:val="Normal0"/>
              <w:jc w:val="center"/>
              <w:rPr>
                <w:b/>
                <w:sz w:val="20"/>
                <w:szCs w:val="28"/>
              </w:rPr>
            </w:pPr>
            <w:r w:rsidRPr="007E2DF1">
              <w:rPr>
                <w:b/>
                <w:sz w:val="20"/>
                <w:szCs w:val="28"/>
              </w:rPr>
              <w:t>высокий</w:t>
            </w:r>
          </w:p>
          <w:p w:rsidR="00E964C2" w:rsidRPr="007E2DF1" w:rsidRDefault="004B0D18" w:rsidP="000E3968">
            <w:pPr>
              <w:pStyle w:val="Normal0"/>
              <w:jc w:val="center"/>
              <w:rPr>
                <w:b/>
                <w:sz w:val="20"/>
                <w:szCs w:val="28"/>
              </w:rPr>
            </w:pPr>
            <w:r w:rsidRPr="007E2DF1">
              <w:rPr>
                <w:b/>
                <w:sz w:val="20"/>
                <w:szCs w:val="28"/>
              </w:rPr>
              <w:t>(менее 60%)</w:t>
            </w:r>
          </w:p>
        </w:tc>
        <w:tc>
          <w:tcPr>
            <w:tcW w:w="514" w:type="pct"/>
          </w:tcPr>
          <w:p w:rsidR="00E964C2" w:rsidRPr="007E2DF1" w:rsidRDefault="004B0D18" w:rsidP="000E3968">
            <w:pPr>
              <w:pStyle w:val="Normal0"/>
              <w:jc w:val="center"/>
              <w:rPr>
                <w:b/>
                <w:sz w:val="20"/>
                <w:szCs w:val="28"/>
              </w:rPr>
            </w:pPr>
            <w:r w:rsidRPr="007E2DF1">
              <w:rPr>
                <w:b/>
                <w:sz w:val="20"/>
                <w:szCs w:val="28"/>
              </w:rPr>
              <w:t>средний</w:t>
            </w:r>
          </w:p>
          <w:p w:rsidR="00E964C2" w:rsidRPr="007E2DF1" w:rsidRDefault="004B0D18" w:rsidP="000E3968">
            <w:pPr>
              <w:pStyle w:val="Normal0"/>
              <w:jc w:val="center"/>
              <w:rPr>
                <w:b/>
                <w:sz w:val="20"/>
                <w:szCs w:val="28"/>
              </w:rPr>
            </w:pPr>
            <w:r w:rsidRPr="007E2DF1">
              <w:rPr>
                <w:b/>
                <w:sz w:val="20"/>
                <w:szCs w:val="28"/>
              </w:rPr>
              <w:t>(от 61 до 80%)</w:t>
            </w:r>
          </w:p>
        </w:tc>
        <w:tc>
          <w:tcPr>
            <w:tcW w:w="474" w:type="pct"/>
          </w:tcPr>
          <w:p w:rsidR="00E964C2" w:rsidRPr="007E2DF1" w:rsidRDefault="004B0D18" w:rsidP="000E3968">
            <w:pPr>
              <w:pStyle w:val="Normal0"/>
              <w:jc w:val="center"/>
              <w:rPr>
                <w:b/>
                <w:sz w:val="20"/>
                <w:szCs w:val="28"/>
              </w:rPr>
            </w:pPr>
            <w:r w:rsidRPr="007E2DF1">
              <w:rPr>
                <w:b/>
                <w:sz w:val="20"/>
                <w:szCs w:val="28"/>
              </w:rPr>
              <w:t>низкий</w:t>
            </w:r>
          </w:p>
          <w:p w:rsidR="00E964C2" w:rsidRPr="007E2DF1" w:rsidRDefault="004B0D18" w:rsidP="000E3968">
            <w:pPr>
              <w:pStyle w:val="Normal0"/>
              <w:jc w:val="center"/>
              <w:rPr>
                <w:b/>
                <w:sz w:val="20"/>
                <w:szCs w:val="28"/>
              </w:rPr>
            </w:pPr>
            <w:r w:rsidRPr="007E2DF1">
              <w:rPr>
                <w:b/>
                <w:sz w:val="20"/>
                <w:szCs w:val="28"/>
              </w:rPr>
              <w:t>(более 81%)</w:t>
            </w:r>
          </w:p>
        </w:tc>
        <w:tc>
          <w:tcPr>
            <w:tcW w:w="555" w:type="pct"/>
            <w:vMerge/>
          </w:tcPr>
          <w:p w:rsidR="00E964C2" w:rsidRPr="007E2DF1" w:rsidRDefault="00E964C2" w:rsidP="000E3968">
            <w:pPr>
              <w:pStyle w:val="Normal0"/>
              <w:jc w:val="center"/>
              <w:rPr>
                <w:szCs w:val="28"/>
              </w:rPr>
            </w:pPr>
          </w:p>
        </w:tc>
      </w:tr>
      <w:tr w:rsidR="00E964C2" w:rsidRPr="007E2DF1" w:rsidTr="00E964C2">
        <w:tc>
          <w:tcPr>
            <w:tcW w:w="892" w:type="pct"/>
            <w:vAlign w:val="center"/>
          </w:tcPr>
          <w:p w:rsidR="00E964C2" w:rsidRPr="007E2DF1" w:rsidRDefault="004B0D18" w:rsidP="002B3949">
            <w:pPr>
              <w:pStyle w:val="Normal0"/>
              <w:jc w:val="center"/>
              <w:rPr>
                <w:szCs w:val="28"/>
              </w:rPr>
            </w:pPr>
            <w:r w:rsidRPr="007E2DF1">
              <w:rPr>
                <w:szCs w:val="28"/>
              </w:rPr>
              <w:t>учителя химии</w:t>
            </w:r>
            <w:r w:rsidR="002B3949">
              <w:rPr>
                <w:szCs w:val="28"/>
              </w:rPr>
              <w:t xml:space="preserve"> </w:t>
            </w:r>
            <w:r w:rsidRPr="007E2DF1">
              <w:rPr>
                <w:szCs w:val="28"/>
              </w:rPr>
              <w:t>ДФО</w:t>
            </w:r>
          </w:p>
        </w:tc>
        <w:tc>
          <w:tcPr>
            <w:tcW w:w="577" w:type="pct"/>
            <w:vAlign w:val="center"/>
          </w:tcPr>
          <w:p w:rsidR="00E964C2" w:rsidRPr="007E2DF1" w:rsidRDefault="004B0D18" w:rsidP="000E3968">
            <w:pPr>
              <w:pStyle w:val="Normal0"/>
              <w:jc w:val="center"/>
            </w:pPr>
            <w:r w:rsidRPr="007E2DF1">
              <w:t>2094</w:t>
            </w:r>
          </w:p>
        </w:tc>
        <w:tc>
          <w:tcPr>
            <w:tcW w:w="706" w:type="pct"/>
            <w:vAlign w:val="center"/>
          </w:tcPr>
          <w:p w:rsidR="00E964C2" w:rsidRPr="007E2DF1" w:rsidRDefault="004B0D18" w:rsidP="000E3968">
            <w:pPr>
              <w:pStyle w:val="Normal0"/>
              <w:jc w:val="center"/>
            </w:pPr>
            <w:r w:rsidRPr="007E2DF1">
              <w:t>2310</w:t>
            </w:r>
          </w:p>
          <w:p w:rsidR="00E964C2" w:rsidRPr="007E2DF1" w:rsidRDefault="004B0D18" w:rsidP="000E3968">
            <w:pPr>
              <w:pStyle w:val="Normal0"/>
              <w:jc w:val="center"/>
            </w:pPr>
            <w:r w:rsidRPr="007E2DF1">
              <w:t>(110%)</w:t>
            </w:r>
          </w:p>
        </w:tc>
        <w:tc>
          <w:tcPr>
            <w:tcW w:w="734" w:type="pct"/>
            <w:vAlign w:val="center"/>
          </w:tcPr>
          <w:p w:rsidR="00E964C2" w:rsidRPr="007E2DF1" w:rsidRDefault="004B0D18" w:rsidP="000E3968">
            <w:pPr>
              <w:pStyle w:val="Normal0"/>
              <w:jc w:val="center"/>
            </w:pPr>
            <w:r w:rsidRPr="007E2DF1">
              <w:t>1623</w:t>
            </w:r>
          </w:p>
          <w:p w:rsidR="00E964C2" w:rsidRPr="007E2DF1" w:rsidRDefault="004B0D18" w:rsidP="000E3968">
            <w:pPr>
              <w:pStyle w:val="Normal0"/>
              <w:jc w:val="center"/>
            </w:pPr>
            <w:r w:rsidRPr="007E2DF1">
              <w:t>(70%)</w:t>
            </w:r>
          </w:p>
        </w:tc>
        <w:tc>
          <w:tcPr>
            <w:tcW w:w="547" w:type="pct"/>
            <w:vAlign w:val="center"/>
          </w:tcPr>
          <w:p w:rsidR="00E964C2" w:rsidRPr="007E2DF1" w:rsidRDefault="004B0D18" w:rsidP="000E3968">
            <w:pPr>
              <w:pStyle w:val="Normal0"/>
              <w:jc w:val="center"/>
            </w:pPr>
            <w:r w:rsidRPr="007E2DF1">
              <w:t>1081 (67%)</w:t>
            </w:r>
          </w:p>
        </w:tc>
        <w:tc>
          <w:tcPr>
            <w:tcW w:w="514" w:type="pct"/>
            <w:vAlign w:val="center"/>
          </w:tcPr>
          <w:p w:rsidR="00E964C2" w:rsidRPr="007E2DF1" w:rsidRDefault="004B0D18" w:rsidP="000E3968">
            <w:pPr>
              <w:pStyle w:val="Normal0"/>
              <w:jc w:val="center"/>
            </w:pPr>
            <w:r w:rsidRPr="007E2DF1">
              <w:t>326 (20%)</w:t>
            </w:r>
          </w:p>
        </w:tc>
        <w:tc>
          <w:tcPr>
            <w:tcW w:w="474" w:type="pct"/>
            <w:vAlign w:val="center"/>
          </w:tcPr>
          <w:p w:rsidR="00E964C2" w:rsidRPr="007E2DF1" w:rsidRDefault="004B0D18" w:rsidP="000E3968">
            <w:pPr>
              <w:pStyle w:val="Normal0"/>
              <w:jc w:val="center"/>
            </w:pPr>
            <w:r w:rsidRPr="007E2DF1">
              <w:t>55</w:t>
            </w:r>
          </w:p>
          <w:p w:rsidR="00E964C2" w:rsidRPr="007E2DF1" w:rsidRDefault="004B0D18" w:rsidP="000E3968">
            <w:pPr>
              <w:pStyle w:val="Normal0"/>
              <w:jc w:val="center"/>
            </w:pPr>
            <w:r w:rsidRPr="007E2DF1">
              <w:t>(3%)</w:t>
            </w:r>
          </w:p>
        </w:tc>
        <w:tc>
          <w:tcPr>
            <w:tcW w:w="555" w:type="pct"/>
            <w:vAlign w:val="center"/>
          </w:tcPr>
          <w:p w:rsidR="00E964C2" w:rsidRPr="007E2DF1" w:rsidRDefault="004B0D18" w:rsidP="000E3968">
            <w:pPr>
              <w:pStyle w:val="Normal0"/>
              <w:jc w:val="center"/>
            </w:pPr>
            <w:r w:rsidRPr="007E2DF1">
              <w:t>161 (10%)</w:t>
            </w:r>
          </w:p>
        </w:tc>
      </w:tr>
      <w:tr w:rsidR="00E964C2" w:rsidRPr="007E2DF1" w:rsidTr="00E964C2">
        <w:tc>
          <w:tcPr>
            <w:tcW w:w="892" w:type="pct"/>
            <w:vAlign w:val="center"/>
          </w:tcPr>
          <w:p w:rsidR="00E964C2" w:rsidRPr="007E2DF1" w:rsidRDefault="004B0D18" w:rsidP="000E3968">
            <w:pPr>
              <w:pStyle w:val="Normal0"/>
              <w:jc w:val="center"/>
              <w:rPr>
                <w:szCs w:val="28"/>
              </w:rPr>
            </w:pPr>
            <w:r w:rsidRPr="007E2DF1">
              <w:rPr>
                <w:szCs w:val="28"/>
              </w:rPr>
              <w:t>учителя химии</w:t>
            </w:r>
          </w:p>
          <w:p w:rsidR="00E964C2" w:rsidRPr="007E2DF1" w:rsidRDefault="004B0D18" w:rsidP="000E3968">
            <w:pPr>
              <w:pStyle w:val="Normal0"/>
              <w:jc w:val="center"/>
              <w:rPr>
                <w:szCs w:val="28"/>
              </w:rPr>
            </w:pPr>
            <w:r w:rsidRPr="007E2DF1">
              <w:rPr>
                <w:szCs w:val="28"/>
              </w:rPr>
              <w:t>Чукотского автономного округа</w:t>
            </w:r>
          </w:p>
        </w:tc>
        <w:tc>
          <w:tcPr>
            <w:tcW w:w="577" w:type="pct"/>
            <w:vAlign w:val="center"/>
          </w:tcPr>
          <w:p w:rsidR="00E964C2" w:rsidRPr="007E2DF1" w:rsidRDefault="004B0D18" w:rsidP="000E3968">
            <w:pPr>
              <w:pStyle w:val="Normal0"/>
              <w:jc w:val="center"/>
            </w:pPr>
            <w:r w:rsidRPr="007E2DF1">
              <w:t>14</w:t>
            </w:r>
          </w:p>
        </w:tc>
        <w:tc>
          <w:tcPr>
            <w:tcW w:w="706" w:type="pct"/>
            <w:vAlign w:val="center"/>
          </w:tcPr>
          <w:p w:rsidR="00E964C2" w:rsidRPr="007E2DF1" w:rsidRDefault="004B0D18" w:rsidP="000E3968">
            <w:pPr>
              <w:pStyle w:val="Normal0"/>
              <w:jc w:val="center"/>
            </w:pPr>
            <w:r w:rsidRPr="007E2DF1">
              <w:t>34</w:t>
            </w:r>
          </w:p>
          <w:p w:rsidR="00E964C2" w:rsidRPr="007E2DF1" w:rsidRDefault="004B0D18" w:rsidP="000E3968">
            <w:pPr>
              <w:pStyle w:val="Normal0"/>
              <w:jc w:val="center"/>
            </w:pPr>
            <w:r w:rsidRPr="007E2DF1">
              <w:t>(243%)</w:t>
            </w:r>
          </w:p>
        </w:tc>
        <w:tc>
          <w:tcPr>
            <w:tcW w:w="734" w:type="pct"/>
            <w:vAlign w:val="center"/>
          </w:tcPr>
          <w:p w:rsidR="00E964C2" w:rsidRPr="007E2DF1" w:rsidRDefault="004B0D18" w:rsidP="000E3968">
            <w:pPr>
              <w:pStyle w:val="Normal0"/>
              <w:jc w:val="center"/>
              <w:rPr>
                <w:lang w:val="en-US"/>
              </w:rPr>
            </w:pPr>
            <w:r w:rsidRPr="007E2DF1">
              <w:t>24</w:t>
            </w:r>
          </w:p>
          <w:p w:rsidR="00E964C2" w:rsidRPr="007E2DF1" w:rsidRDefault="004B0D18" w:rsidP="000E3968">
            <w:pPr>
              <w:pStyle w:val="Normal0"/>
              <w:jc w:val="center"/>
            </w:pPr>
            <w:r w:rsidRPr="007E2DF1">
              <w:t>(</w:t>
            </w:r>
            <w:r w:rsidRPr="007E2DF1">
              <w:rPr>
                <w:lang w:val="en-US"/>
              </w:rPr>
              <w:t>7</w:t>
            </w:r>
            <w:r w:rsidRPr="007E2DF1">
              <w:t>1%)</w:t>
            </w:r>
          </w:p>
        </w:tc>
        <w:tc>
          <w:tcPr>
            <w:tcW w:w="547" w:type="pct"/>
            <w:vAlign w:val="center"/>
          </w:tcPr>
          <w:p w:rsidR="00E964C2" w:rsidRPr="007E2DF1" w:rsidRDefault="004B0D18" w:rsidP="000E3968">
            <w:pPr>
              <w:pStyle w:val="Normal0"/>
              <w:jc w:val="center"/>
            </w:pPr>
            <w:r w:rsidRPr="007E2DF1">
              <w:t>20</w:t>
            </w:r>
          </w:p>
          <w:p w:rsidR="00E964C2" w:rsidRPr="007E2DF1" w:rsidRDefault="004B0D18" w:rsidP="000E3968">
            <w:pPr>
              <w:pStyle w:val="Normal0"/>
              <w:jc w:val="center"/>
            </w:pPr>
            <w:r w:rsidRPr="007E2DF1">
              <w:t>(83%)</w:t>
            </w:r>
          </w:p>
        </w:tc>
        <w:tc>
          <w:tcPr>
            <w:tcW w:w="514" w:type="pct"/>
            <w:vAlign w:val="center"/>
          </w:tcPr>
          <w:p w:rsidR="00E964C2" w:rsidRPr="007E2DF1" w:rsidRDefault="004B0D18" w:rsidP="000E3968">
            <w:pPr>
              <w:pStyle w:val="Normal0"/>
              <w:jc w:val="center"/>
              <w:rPr>
                <w:lang w:val="en-US"/>
              </w:rPr>
            </w:pPr>
            <w:r w:rsidRPr="007E2DF1">
              <w:t>1</w:t>
            </w:r>
            <w:r w:rsidRPr="007E2DF1">
              <w:rPr>
                <w:lang w:val="en-US"/>
              </w:rPr>
              <w:t xml:space="preserve"> </w:t>
            </w:r>
          </w:p>
          <w:p w:rsidR="00E964C2" w:rsidRPr="007E2DF1" w:rsidRDefault="004B0D18" w:rsidP="000E3968">
            <w:pPr>
              <w:pStyle w:val="Normal0"/>
              <w:jc w:val="center"/>
            </w:pPr>
            <w:r w:rsidRPr="007E2DF1">
              <w:t>(</w:t>
            </w:r>
            <w:r w:rsidRPr="007E2DF1">
              <w:rPr>
                <w:lang w:val="en-US"/>
              </w:rPr>
              <w:t>4</w:t>
            </w:r>
            <w:r w:rsidRPr="007E2DF1">
              <w:t>%)</w:t>
            </w:r>
          </w:p>
        </w:tc>
        <w:tc>
          <w:tcPr>
            <w:tcW w:w="474" w:type="pct"/>
            <w:vAlign w:val="center"/>
          </w:tcPr>
          <w:p w:rsidR="00E964C2" w:rsidRPr="007E2DF1" w:rsidRDefault="004B0D18" w:rsidP="000E3968">
            <w:pPr>
              <w:pStyle w:val="Normal0"/>
              <w:jc w:val="center"/>
            </w:pPr>
            <w:r w:rsidRPr="007E2DF1">
              <w:t xml:space="preserve">2 </w:t>
            </w:r>
          </w:p>
          <w:p w:rsidR="00E964C2" w:rsidRPr="007E2DF1" w:rsidRDefault="004B0D18" w:rsidP="000E3968">
            <w:pPr>
              <w:pStyle w:val="Normal0"/>
              <w:jc w:val="center"/>
            </w:pPr>
            <w:r w:rsidRPr="007E2DF1">
              <w:t>(</w:t>
            </w:r>
            <w:r w:rsidRPr="007E2DF1">
              <w:rPr>
                <w:lang w:val="en-US"/>
              </w:rPr>
              <w:t>8</w:t>
            </w:r>
            <w:r w:rsidRPr="007E2DF1">
              <w:t>%)</w:t>
            </w:r>
          </w:p>
        </w:tc>
        <w:tc>
          <w:tcPr>
            <w:tcW w:w="555" w:type="pct"/>
            <w:vAlign w:val="center"/>
          </w:tcPr>
          <w:p w:rsidR="00E964C2" w:rsidRPr="007E2DF1" w:rsidRDefault="004B0D18" w:rsidP="000E3968">
            <w:pPr>
              <w:pStyle w:val="Normal0"/>
              <w:jc w:val="center"/>
            </w:pPr>
            <w:r w:rsidRPr="007E2DF1">
              <w:t xml:space="preserve">1 </w:t>
            </w:r>
          </w:p>
          <w:p w:rsidR="00E964C2" w:rsidRPr="007E2DF1" w:rsidRDefault="004B0D18" w:rsidP="000E3968">
            <w:pPr>
              <w:pStyle w:val="Normal0"/>
              <w:jc w:val="center"/>
            </w:pPr>
            <w:r w:rsidRPr="007E2DF1">
              <w:t>(</w:t>
            </w:r>
            <w:r w:rsidRPr="007E2DF1">
              <w:rPr>
                <w:lang w:val="en-US"/>
              </w:rPr>
              <w:t>4</w:t>
            </w:r>
            <w:r w:rsidRPr="007E2DF1">
              <w:t>%)</w:t>
            </w:r>
          </w:p>
        </w:tc>
      </w:tr>
    </w:tbl>
    <w:p w:rsidR="00E964C2" w:rsidRDefault="00E964C2" w:rsidP="000E3968">
      <w:pPr>
        <w:pStyle w:val="Normal0"/>
        <w:spacing w:line="312" w:lineRule="auto"/>
        <w:ind w:firstLine="709"/>
        <w:jc w:val="both"/>
        <w:rPr>
          <w:sz w:val="28"/>
          <w:szCs w:val="28"/>
        </w:rPr>
      </w:pPr>
    </w:p>
    <w:p w:rsidR="00E964C2" w:rsidRPr="007E2DF1" w:rsidRDefault="004B0D18" w:rsidP="000E3968">
      <w:pPr>
        <w:pStyle w:val="Normal0"/>
        <w:spacing w:line="312" w:lineRule="auto"/>
        <w:ind w:firstLine="709"/>
        <w:jc w:val="both"/>
        <w:rPr>
          <w:sz w:val="28"/>
          <w:szCs w:val="28"/>
        </w:rPr>
      </w:pPr>
      <w:r w:rsidRPr="007E2DF1">
        <w:rPr>
          <w:sz w:val="28"/>
          <w:szCs w:val="28"/>
        </w:rPr>
        <w:t xml:space="preserve">Учителя со стажем работы от 4 до 10 лет демонстрируют самую высокую среднюю долю выполнения заданий по сравнению с остальными участниками диагностики (диаграмма 10). </w:t>
      </w:r>
    </w:p>
    <w:p w:rsidR="00E964C2" w:rsidRPr="007E2DF1" w:rsidRDefault="004B0D18" w:rsidP="00E964C2">
      <w:pPr>
        <w:pStyle w:val="Normal0"/>
        <w:ind w:firstLine="709"/>
        <w:jc w:val="right"/>
        <w:rPr>
          <w:i/>
          <w:sz w:val="28"/>
          <w:szCs w:val="28"/>
        </w:rPr>
      </w:pPr>
      <w:r w:rsidRPr="007E2DF1">
        <w:rPr>
          <w:i/>
          <w:sz w:val="28"/>
          <w:szCs w:val="28"/>
        </w:rPr>
        <w:t>Диаграмма 10</w:t>
      </w:r>
      <w:r>
        <w:rPr>
          <w:i/>
          <w:sz w:val="28"/>
          <w:szCs w:val="28"/>
        </w:rPr>
        <w:t>.</w:t>
      </w:r>
    </w:p>
    <w:p w:rsidR="00E964C2" w:rsidRPr="007E2DF1" w:rsidRDefault="004B0D18" w:rsidP="00E964C2">
      <w:pPr>
        <w:pStyle w:val="Normal0"/>
        <w:ind w:firstLine="709"/>
        <w:jc w:val="right"/>
        <w:rPr>
          <w:i/>
          <w:sz w:val="28"/>
          <w:szCs w:val="28"/>
        </w:rPr>
      </w:pPr>
      <w:r w:rsidRPr="007E2DF1">
        <w:rPr>
          <w:i/>
          <w:sz w:val="28"/>
          <w:szCs w:val="28"/>
        </w:rPr>
        <w:t>Средняя доля (%) выполнения заданий диагностической работы участниками диагностики с разным педагогическим стажем</w:t>
      </w:r>
    </w:p>
    <w:p w:rsidR="00E964C2" w:rsidRPr="007E2DF1" w:rsidRDefault="004B0D18" w:rsidP="000E3968">
      <w:pPr>
        <w:pStyle w:val="Normal0"/>
        <w:spacing w:line="312" w:lineRule="auto"/>
        <w:jc w:val="right"/>
        <w:rPr>
          <w:sz w:val="28"/>
          <w:szCs w:val="28"/>
        </w:rPr>
      </w:pPr>
      <w:r w:rsidRPr="007E2DF1">
        <w:rPr>
          <w:noProof/>
          <w:sz w:val="28"/>
          <w:szCs w:val="28"/>
        </w:rPr>
        <w:drawing>
          <wp:inline distT="0" distB="0" distL="0" distR="0">
            <wp:extent cx="5772150" cy="1600200"/>
            <wp:effectExtent l="0" t="0" r="0" b="0"/>
            <wp:docPr id="2" name="Диаграмм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2150" cy="1600200"/>
                    </a:xfrm>
                    <a:prstGeom prst="rect">
                      <a:avLst/>
                    </a:prstGeom>
                    <a:noFill/>
                    <a:ln>
                      <a:noFill/>
                    </a:ln>
                  </pic:spPr>
                </pic:pic>
              </a:graphicData>
            </a:graphic>
          </wp:inline>
        </w:drawing>
      </w:r>
    </w:p>
    <w:p w:rsidR="00E964C2" w:rsidRPr="007E2DF1" w:rsidRDefault="004B0D18" w:rsidP="000E3968">
      <w:pPr>
        <w:pStyle w:val="Normal0"/>
        <w:spacing w:line="312" w:lineRule="auto"/>
        <w:ind w:firstLine="709"/>
        <w:jc w:val="both"/>
        <w:rPr>
          <w:sz w:val="28"/>
          <w:szCs w:val="28"/>
        </w:rPr>
      </w:pPr>
      <w:r w:rsidRPr="007E2DF1">
        <w:rPr>
          <w:sz w:val="28"/>
          <w:szCs w:val="28"/>
        </w:rPr>
        <w:t xml:space="preserve">Задания диагностической работы сопоставимы по формату и уровню сложности с заданиями единого государственного экзамена по химии. Среди участников диагностики от Чукотского автономного округа нет учителей, работающих только в 10–11 классах. Закономерно, что средняя доля выполнения диагностической работы участниками диагностики, работающими с 8–11 классами выше, чем у тех, кто работает только в основной школе (8–9 классы). Результаты выполнения заданий диагностической работы участниками диагностики, имеющими опыт преподавания на разных уровнях общего образования, представлены </w:t>
      </w:r>
      <w:r w:rsidRPr="007E2DF1">
        <w:rPr>
          <w:sz w:val="28"/>
          <w:szCs w:val="28"/>
        </w:rPr>
        <w:br/>
        <w:t>на диаграмме 11.</w:t>
      </w:r>
    </w:p>
    <w:p w:rsidR="00E964C2" w:rsidRPr="007E2DF1" w:rsidRDefault="004B0D18" w:rsidP="00E964C2">
      <w:pPr>
        <w:pStyle w:val="Normal0"/>
        <w:ind w:firstLine="709"/>
        <w:jc w:val="right"/>
        <w:rPr>
          <w:i/>
          <w:sz w:val="28"/>
          <w:szCs w:val="28"/>
        </w:rPr>
      </w:pPr>
      <w:r>
        <w:rPr>
          <w:i/>
          <w:sz w:val="28"/>
          <w:szCs w:val="28"/>
        </w:rPr>
        <w:t>Диаграмма 11.</w:t>
      </w:r>
    </w:p>
    <w:p w:rsidR="00E964C2" w:rsidRPr="007E2DF1" w:rsidRDefault="004B0D18" w:rsidP="00E964C2">
      <w:pPr>
        <w:pStyle w:val="Normal0"/>
        <w:spacing w:after="120"/>
        <w:ind w:firstLine="709"/>
        <w:jc w:val="right"/>
        <w:rPr>
          <w:i/>
          <w:sz w:val="28"/>
          <w:szCs w:val="28"/>
        </w:rPr>
      </w:pPr>
      <w:r w:rsidRPr="007E2DF1">
        <w:rPr>
          <w:i/>
          <w:sz w:val="28"/>
          <w:szCs w:val="28"/>
        </w:rPr>
        <w:t>Средняя доля (%) выполнения заданий диагностической работы участниками диагностики, преподающими на разных уровнях общего образования</w:t>
      </w:r>
    </w:p>
    <w:p w:rsidR="00E964C2" w:rsidRPr="00E964C2" w:rsidRDefault="004B0D18" w:rsidP="00E964C2">
      <w:pPr>
        <w:pStyle w:val="Normal0"/>
        <w:spacing w:line="312" w:lineRule="auto"/>
        <w:jc w:val="center"/>
        <w:rPr>
          <w:sz w:val="28"/>
          <w:szCs w:val="28"/>
        </w:rPr>
      </w:pPr>
      <w:r w:rsidRPr="007E2DF1">
        <w:rPr>
          <w:noProof/>
          <w:sz w:val="28"/>
          <w:szCs w:val="28"/>
        </w:rPr>
        <w:drawing>
          <wp:inline distT="0" distB="0" distL="0" distR="0">
            <wp:extent cx="5810250" cy="1733550"/>
            <wp:effectExtent l="0" t="0" r="0" b="0"/>
            <wp:docPr id="3" name="Диаграмм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1733550"/>
                    </a:xfrm>
                    <a:prstGeom prst="rect">
                      <a:avLst/>
                    </a:prstGeom>
                    <a:noFill/>
                    <a:ln>
                      <a:noFill/>
                    </a:ln>
                  </pic:spPr>
                </pic:pic>
              </a:graphicData>
            </a:graphic>
          </wp:inline>
        </w:drawing>
      </w:r>
    </w:p>
    <w:p w:rsidR="00E964C2" w:rsidRPr="007E2DF1" w:rsidRDefault="004B0D18" w:rsidP="000E3968">
      <w:pPr>
        <w:pStyle w:val="Normal0"/>
        <w:spacing w:line="312" w:lineRule="auto"/>
        <w:ind w:firstLine="709"/>
        <w:jc w:val="both"/>
        <w:rPr>
          <w:sz w:val="28"/>
          <w:szCs w:val="28"/>
        </w:rPr>
      </w:pPr>
      <w:r w:rsidRPr="007E2DF1">
        <w:rPr>
          <w:sz w:val="28"/>
          <w:szCs w:val="28"/>
        </w:rPr>
        <w:t xml:space="preserve">Информация о средней доле выполнения заданий участниками диагностики представлена на диаграмме 12. Анализ данных позволяет сделать </w:t>
      </w:r>
      <w:r w:rsidRPr="007E2DF1">
        <w:rPr>
          <w:sz w:val="28"/>
          <w:szCs w:val="28"/>
        </w:rPr>
        <w:lastRenderedPageBreak/>
        <w:t xml:space="preserve">вывод о том, что участники диагностики уверенно выполняют задания, проверяющие знания строения атома, основных химических свойств кислородсодержащих органических веществ, умения классифицировать органические вещества, проводить расчеты с использованием понятия «массовая доля растворенного вещества» (задания №№ 1, 6, 8–9, 11, 17). Задания №№ 2, 10, 14, 15, 16, 18–25 вызвали наибольшее затруднение. Отдельно следует обратить внимание на сформированность умения составлять уравнения реакций, подтверждающих взаимосвязь неорганических и органических соединений (задания №№ 21, 22). </w:t>
      </w:r>
    </w:p>
    <w:p w:rsidR="00E964C2" w:rsidRPr="007E2DF1" w:rsidRDefault="004B0D18" w:rsidP="00E964C2">
      <w:pPr>
        <w:pStyle w:val="Normal0"/>
        <w:ind w:firstLine="709"/>
        <w:jc w:val="right"/>
        <w:rPr>
          <w:i/>
          <w:sz w:val="28"/>
          <w:szCs w:val="28"/>
        </w:rPr>
      </w:pPr>
      <w:r w:rsidRPr="007E2DF1">
        <w:rPr>
          <w:i/>
          <w:sz w:val="28"/>
          <w:szCs w:val="28"/>
        </w:rPr>
        <w:t>Диаграмма 12</w:t>
      </w:r>
      <w:r>
        <w:rPr>
          <w:i/>
          <w:sz w:val="28"/>
          <w:szCs w:val="28"/>
        </w:rPr>
        <w:t>.</w:t>
      </w:r>
    </w:p>
    <w:p w:rsidR="00E964C2" w:rsidRPr="007E2DF1" w:rsidRDefault="004B0D18" w:rsidP="00E964C2">
      <w:pPr>
        <w:pStyle w:val="Normal0"/>
        <w:spacing w:after="120"/>
        <w:ind w:firstLine="709"/>
        <w:jc w:val="right"/>
        <w:rPr>
          <w:i/>
          <w:sz w:val="28"/>
          <w:szCs w:val="28"/>
        </w:rPr>
      </w:pPr>
      <w:r w:rsidRPr="007E2DF1">
        <w:rPr>
          <w:i/>
          <w:sz w:val="28"/>
          <w:szCs w:val="28"/>
        </w:rPr>
        <w:t>Средняя доля (%) выполнения заданий участниками диагностики</w:t>
      </w:r>
    </w:p>
    <w:p w:rsidR="00E964C2" w:rsidRPr="007E2DF1" w:rsidRDefault="004B0D18" w:rsidP="000E3968">
      <w:pPr>
        <w:pStyle w:val="Normal0"/>
        <w:spacing w:after="160" w:line="312" w:lineRule="auto"/>
        <w:jc w:val="both"/>
        <w:rPr>
          <w:sz w:val="28"/>
          <w:szCs w:val="28"/>
        </w:rPr>
      </w:pPr>
      <w:r w:rsidRPr="007E2DF1">
        <w:rPr>
          <w:noProof/>
          <w:sz w:val="28"/>
          <w:szCs w:val="28"/>
        </w:rPr>
        <w:drawing>
          <wp:inline distT="0" distB="0" distL="0" distR="0">
            <wp:extent cx="5943600" cy="2095500"/>
            <wp:effectExtent l="0" t="0" r="0" b="0"/>
            <wp:docPr id="4" name="Диаграмм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095500"/>
                    </a:xfrm>
                    <a:prstGeom prst="rect">
                      <a:avLst/>
                    </a:prstGeom>
                    <a:noFill/>
                    <a:ln>
                      <a:noFill/>
                    </a:ln>
                  </pic:spPr>
                </pic:pic>
              </a:graphicData>
            </a:graphic>
          </wp:inline>
        </w:drawing>
      </w:r>
    </w:p>
    <w:p w:rsidR="00E964C2" w:rsidRPr="007E2DF1" w:rsidRDefault="004B0D18" w:rsidP="000E3968">
      <w:pPr>
        <w:pStyle w:val="Normal0"/>
        <w:spacing w:line="312" w:lineRule="auto"/>
        <w:ind w:firstLine="709"/>
        <w:jc w:val="both"/>
        <w:rPr>
          <w:sz w:val="28"/>
          <w:szCs w:val="28"/>
        </w:rPr>
      </w:pPr>
      <w:r w:rsidRPr="007E2DF1">
        <w:rPr>
          <w:sz w:val="28"/>
          <w:szCs w:val="28"/>
        </w:rPr>
        <w:t xml:space="preserve">Традиционно задания по органической химии и расчетные задачи вызывают затруднения у учащихся на едином государственном экзамене. Средняя доля выполнения заданий (%) диагностической работы </w:t>
      </w:r>
      <w:r w:rsidRPr="007E2DF1">
        <w:rPr>
          <w:sz w:val="28"/>
          <w:szCs w:val="28"/>
        </w:rPr>
        <w:br/>
        <w:t xml:space="preserve">по содержательным блокам школьного курса химии представлена на диаграмме 13. </w:t>
      </w:r>
    </w:p>
    <w:p w:rsidR="00E964C2" w:rsidRPr="007E2DF1" w:rsidRDefault="004B0D18" w:rsidP="00E964C2">
      <w:pPr>
        <w:pStyle w:val="Normal0"/>
        <w:ind w:firstLine="709"/>
        <w:jc w:val="right"/>
        <w:rPr>
          <w:i/>
          <w:sz w:val="28"/>
          <w:szCs w:val="28"/>
        </w:rPr>
      </w:pPr>
      <w:r w:rsidRPr="007E2DF1">
        <w:rPr>
          <w:i/>
          <w:sz w:val="28"/>
          <w:szCs w:val="28"/>
        </w:rPr>
        <w:t>Диаграмма 13</w:t>
      </w:r>
      <w:r>
        <w:rPr>
          <w:i/>
          <w:sz w:val="28"/>
          <w:szCs w:val="28"/>
        </w:rPr>
        <w:t>.</w:t>
      </w:r>
    </w:p>
    <w:p w:rsidR="00E964C2" w:rsidRPr="007E2DF1" w:rsidRDefault="004B0D18" w:rsidP="00E964C2">
      <w:pPr>
        <w:pStyle w:val="Normal0"/>
        <w:ind w:firstLine="709"/>
        <w:jc w:val="right"/>
        <w:rPr>
          <w:i/>
          <w:sz w:val="28"/>
          <w:szCs w:val="28"/>
        </w:rPr>
      </w:pPr>
      <w:r w:rsidRPr="007E2DF1">
        <w:rPr>
          <w:i/>
          <w:sz w:val="28"/>
          <w:szCs w:val="28"/>
        </w:rPr>
        <w:t>Средняя доля (%) выполнения заданий диагностической работы</w:t>
      </w:r>
    </w:p>
    <w:p w:rsidR="00E964C2" w:rsidRPr="007E2DF1" w:rsidRDefault="004B0D18" w:rsidP="00E964C2">
      <w:pPr>
        <w:pStyle w:val="Normal0"/>
        <w:spacing w:after="120"/>
        <w:ind w:firstLine="709"/>
        <w:jc w:val="right"/>
        <w:rPr>
          <w:i/>
          <w:sz w:val="28"/>
          <w:szCs w:val="28"/>
        </w:rPr>
      </w:pPr>
      <w:r w:rsidRPr="007E2DF1">
        <w:rPr>
          <w:i/>
          <w:sz w:val="28"/>
          <w:szCs w:val="28"/>
        </w:rPr>
        <w:t>по содержательным блокам школьного курса химии</w:t>
      </w:r>
    </w:p>
    <w:p w:rsidR="00E964C2" w:rsidRPr="007E2DF1" w:rsidRDefault="004B0D18" w:rsidP="000E3968">
      <w:pPr>
        <w:pStyle w:val="Normal0"/>
        <w:spacing w:after="160" w:line="312" w:lineRule="auto"/>
        <w:jc w:val="both"/>
        <w:rPr>
          <w:sz w:val="28"/>
          <w:szCs w:val="28"/>
        </w:rPr>
      </w:pPr>
      <w:r w:rsidRPr="007E2DF1">
        <w:rPr>
          <w:noProof/>
          <w:sz w:val="28"/>
          <w:szCs w:val="28"/>
        </w:rPr>
        <w:drawing>
          <wp:inline distT="0" distB="0" distL="0" distR="0">
            <wp:extent cx="5886450" cy="1857375"/>
            <wp:effectExtent l="0" t="0" r="0" b="0"/>
            <wp:docPr id="5" name="Диаграмм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6450" cy="1857375"/>
                    </a:xfrm>
                    <a:prstGeom prst="rect">
                      <a:avLst/>
                    </a:prstGeom>
                    <a:noFill/>
                    <a:ln>
                      <a:noFill/>
                    </a:ln>
                  </pic:spPr>
                </pic:pic>
              </a:graphicData>
            </a:graphic>
          </wp:inline>
        </w:drawing>
      </w:r>
      <w:r w:rsidRPr="007E2DF1">
        <w:rPr>
          <w:sz w:val="28"/>
          <w:szCs w:val="28"/>
        </w:rPr>
        <w:t xml:space="preserve"> </w:t>
      </w:r>
    </w:p>
    <w:p w:rsidR="00E964C2" w:rsidRPr="007E2DF1" w:rsidRDefault="004B0D18" w:rsidP="000E3968">
      <w:pPr>
        <w:pStyle w:val="Normal0"/>
        <w:spacing w:line="312" w:lineRule="auto"/>
        <w:ind w:firstLine="709"/>
        <w:jc w:val="both"/>
        <w:rPr>
          <w:i/>
          <w:sz w:val="28"/>
          <w:szCs w:val="28"/>
        </w:rPr>
      </w:pPr>
      <w:r w:rsidRPr="007E2DF1">
        <w:rPr>
          <w:sz w:val="28"/>
          <w:szCs w:val="28"/>
        </w:rPr>
        <w:lastRenderedPageBreak/>
        <w:t xml:space="preserve">Данные о средней доле выполнения заданий диагностической работы (%) по уровням их сложности, представленные на диаграмме 14, коррелируют с данными диаграммы 12, и подтверждают вывод о том, что выполнение заданий высокого уровня сложности (№№ 19-25) вызвало затруднения у участников диагностики. </w:t>
      </w:r>
    </w:p>
    <w:p w:rsidR="00E964C2" w:rsidRPr="007E2DF1" w:rsidRDefault="004B0D18" w:rsidP="00E964C2">
      <w:pPr>
        <w:pStyle w:val="Normal0"/>
        <w:ind w:firstLine="709"/>
        <w:jc w:val="right"/>
        <w:rPr>
          <w:i/>
          <w:sz w:val="28"/>
          <w:szCs w:val="28"/>
        </w:rPr>
      </w:pPr>
      <w:r w:rsidRPr="007E2DF1">
        <w:rPr>
          <w:i/>
          <w:sz w:val="28"/>
          <w:szCs w:val="28"/>
        </w:rPr>
        <w:t>Диаграмма 14</w:t>
      </w:r>
      <w:r>
        <w:rPr>
          <w:i/>
          <w:sz w:val="28"/>
          <w:szCs w:val="28"/>
        </w:rPr>
        <w:t>.</w:t>
      </w:r>
    </w:p>
    <w:p w:rsidR="00E964C2" w:rsidRPr="007E2DF1" w:rsidRDefault="004B0D18" w:rsidP="00E964C2">
      <w:pPr>
        <w:pStyle w:val="Normal0"/>
        <w:spacing w:after="120"/>
        <w:jc w:val="right"/>
        <w:rPr>
          <w:sz w:val="28"/>
          <w:szCs w:val="28"/>
        </w:rPr>
      </w:pPr>
      <w:r w:rsidRPr="007E2DF1">
        <w:rPr>
          <w:i/>
          <w:sz w:val="28"/>
          <w:szCs w:val="28"/>
        </w:rPr>
        <w:t>Средняя доля (%) выполнения заданий диагностической работы</w:t>
      </w:r>
      <w:r w:rsidRPr="007E2DF1">
        <w:rPr>
          <w:i/>
          <w:sz w:val="28"/>
          <w:szCs w:val="28"/>
        </w:rPr>
        <w:br/>
        <w:t>по уровням сложности</w:t>
      </w:r>
      <w:r w:rsidRPr="007E2DF1">
        <w:rPr>
          <w:noProof/>
          <w:sz w:val="28"/>
          <w:szCs w:val="28"/>
        </w:rPr>
        <w:drawing>
          <wp:inline distT="0" distB="0" distL="0" distR="0">
            <wp:extent cx="5962650" cy="2038350"/>
            <wp:effectExtent l="0" t="0" r="0" b="0"/>
            <wp:docPr id="6" name="Диаграмм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2650" cy="2038350"/>
                    </a:xfrm>
                    <a:prstGeom prst="rect">
                      <a:avLst/>
                    </a:prstGeom>
                    <a:noFill/>
                    <a:ln>
                      <a:noFill/>
                    </a:ln>
                  </pic:spPr>
                </pic:pic>
              </a:graphicData>
            </a:graphic>
          </wp:inline>
        </w:drawing>
      </w:r>
    </w:p>
    <w:p w:rsidR="00E964C2" w:rsidRPr="007E2DF1" w:rsidRDefault="004B0D18" w:rsidP="000E3968">
      <w:pPr>
        <w:pStyle w:val="Normal0"/>
        <w:spacing w:line="312" w:lineRule="auto"/>
        <w:ind w:firstLine="709"/>
        <w:jc w:val="both"/>
        <w:rPr>
          <w:sz w:val="28"/>
          <w:szCs w:val="28"/>
        </w:rPr>
      </w:pPr>
      <w:r w:rsidRPr="007E2DF1">
        <w:rPr>
          <w:sz w:val="28"/>
          <w:szCs w:val="28"/>
        </w:rPr>
        <w:t xml:space="preserve">На диаграмме 15 представлены данные о средней доле выполнения заданий диагностической работы разного уровня сложности по содержательным блокам участниками диагностики Чукотского автономного округа. Выполнение заданий на решение расчетных задач вызвало затруднение у всех участников диагностики. </w:t>
      </w:r>
    </w:p>
    <w:p w:rsidR="00E964C2" w:rsidRPr="007E2DF1" w:rsidRDefault="004B0D18" w:rsidP="00E964C2">
      <w:pPr>
        <w:pStyle w:val="Normal0"/>
        <w:ind w:firstLine="709"/>
        <w:jc w:val="right"/>
        <w:rPr>
          <w:i/>
          <w:sz w:val="28"/>
          <w:szCs w:val="28"/>
        </w:rPr>
      </w:pPr>
      <w:r w:rsidRPr="007E2DF1">
        <w:rPr>
          <w:i/>
          <w:sz w:val="28"/>
          <w:szCs w:val="28"/>
        </w:rPr>
        <w:t>Диаграмма 15</w:t>
      </w:r>
      <w:r>
        <w:rPr>
          <w:i/>
          <w:sz w:val="28"/>
          <w:szCs w:val="28"/>
        </w:rPr>
        <w:t>.</w:t>
      </w:r>
    </w:p>
    <w:p w:rsidR="00E964C2" w:rsidRPr="007E2DF1" w:rsidRDefault="004B0D18" w:rsidP="00E964C2">
      <w:pPr>
        <w:pStyle w:val="Normal0"/>
        <w:ind w:firstLine="709"/>
        <w:jc w:val="right"/>
        <w:rPr>
          <w:i/>
          <w:sz w:val="28"/>
          <w:szCs w:val="28"/>
        </w:rPr>
      </w:pPr>
      <w:r w:rsidRPr="007E2DF1">
        <w:rPr>
          <w:i/>
          <w:sz w:val="28"/>
          <w:szCs w:val="28"/>
        </w:rPr>
        <w:t xml:space="preserve">Средняя доля (%) выполнения заданий диагностической работы </w:t>
      </w:r>
      <w:r w:rsidRPr="007E2DF1">
        <w:rPr>
          <w:i/>
          <w:sz w:val="28"/>
          <w:szCs w:val="28"/>
        </w:rPr>
        <w:br/>
        <w:t xml:space="preserve">разного уровня сложности по содержательным блокам </w:t>
      </w:r>
    </w:p>
    <w:p w:rsidR="00E964C2" w:rsidRPr="007E2DF1" w:rsidRDefault="004B0D18" w:rsidP="000E3968">
      <w:pPr>
        <w:pStyle w:val="Normal0"/>
        <w:spacing w:line="312" w:lineRule="auto"/>
        <w:jc w:val="both"/>
        <w:rPr>
          <w:snapToGrid w:val="0"/>
          <w:sz w:val="28"/>
          <w:szCs w:val="28"/>
        </w:rPr>
      </w:pPr>
      <w:r w:rsidRPr="007E2DF1">
        <w:rPr>
          <w:noProof/>
          <w:sz w:val="28"/>
          <w:szCs w:val="28"/>
        </w:rPr>
        <w:drawing>
          <wp:inline distT="0" distB="0" distL="0" distR="0">
            <wp:extent cx="5886450" cy="2019300"/>
            <wp:effectExtent l="0" t="0" r="0" b="0"/>
            <wp:docPr id="7" name="Диаграм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6450" cy="2019300"/>
                    </a:xfrm>
                    <a:prstGeom prst="rect">
                      <a:avLst/>
                    </a:prstGeom>
                    <a:noFill/>
                    <a:ln>
                      <a:noFill/>
                    </a:ln>
                  </pic:spPr>
                </pic:pic>
              </a:graphicData>
            </a:graphic>
          </wp:inline>
        </w:drawing>
      </w:r>
    </w:p>
    <w:p w:rsidR="00E964C2" w:rsidRPr="007E2DF1" w:rsidRDefault="00E964C2" w:rsidP="000E3968">
      <w:pPr>
        <w:pStyle w:val="Normal0"/>
        <w:spacing w:line="312" w:lineRule="auto"/>
        <w:ind w:left="66" w:firstLine="709"/>
        <w:jc w:val="both"/>
        <w:rPr>
          <w:snapToGrid w:val="0"/>
          <w:sz w:val="28"/>
          <w:szCs w:val="28"/>
        </w:rPr>
      </w:pPr>
    </w:p>
    <w:p w:rsidR="002B3949" w:rsidRDefault="002B3949" w:rsidP="000E3968">
      <w:pPr>
        <w:pStyle w:val="Normal0"/>
        <w:spacing w:before="120" w:after="120" w:line="312" w:lineRule="auto"/>
        <w:ind w:firstLine="709"/>
        <w:contextualSpacing/>
        <w:rPr>
          <w:b/>
          <w:sz w:val="28"/>
          <w:szCs w:val="28"/>
        </w:rPr>
      </w:pPr>
    </w:p>
    <w:p w:rsidR="002B3949" w:rsidRDefault="002B3949" w:rsidP="000E3968">
      <w:pPr>
        <w:pStyle w:val="Normal0"/>
        <w:spacing w:before="120" w:after="120" w:line="312" w:lineRule="auto"/>
        <w:ind w:firstLine="709"/>
        <w:contextualSpacing/>
        <w:rPr>
          <w:b/>
          <w:sz w:val="28"/>
          <w:szCs w:val="28"/>
        </w:rPr>
      </w:pPr>
    </w:p>
    <w:p w:rsidR="002B3949" w:rsidRDefault="002B3949" w:rsidP="000E3968">
      <w:pPr>
        <w:pStyle w:val="Normal0"/>
        <w:spacing w:before="120" w:after="120" w:line="312" w:lineRule="auto"/>
        <w:ind w:firstLine="709"/>
        <w:contextualSpacing/>
        <w:rPr>
          <w:b/>
          <w:sz w:val="28"/>
          <w:szCs w:val="28"/>
        </w:rPr>
      </w:pPr>
    </w:p>
    <w:p w:rsidR="00E964C2" w:rsidRPr="007E2DF1" w:rsidRDefault="004B0D18" w:rsidP="000E3968">
      <w:pPr>
        <w:pStyle w:val="Normal0"/>
        <w:spacing w:before="120" w:after="120" w:line="312" w:lineRule="auto"/>
        <w:ind w:firstLine="709"/>
        <w:contextualSpacing/>
        <w:rPr>
          <w:b/>
          <w:sz w:val="28"/>
          <w:szCs w:val="28"/>
        </w:rPr>
      </w:pPr>
      <w:r w:rsidRPr="007E2DF1">
        <w:rPr>
          <w:b/>
          <w:sz w:val="28"/>
          <w:szCs w:val="28"/>
        </w:rPr>
        <w:lastRenderedPageBreak/>
        <w:t>Выводы и рекомендации</w:t>
      </w:r>
    </w:p>
    <w:p w:rsidR="00E964C2" w:rsidRPr="007E2DF1" w:rsidRDefault="004B0D18" w:rsidP="000E3968">
      <w:pPr>
        <w:pStyle w:val="Normal0"/>
        <w:spacing w:line="312" w:lineRule="auto"/>
        <w:ind w:firstLine="709"/>
        <w:jc w:val="both"/>
        <w:rPr>
          <w:sz w:val="28"/>
          <w:szCs w:val="28"/>
        </w:rPr>
      </w:pPr>
      <w:r w:rsidRPr="007E2DF1">
        <w:rPr>
          <w:sz w:val="28"/>
          <w:szCs w:val="28"/>
        </w:rPr>
        <w:t>Согласно результатам выполнения диагностической работы, только 2 участника диагностики (8%) продемонстрировали высокий уровень предметных компетенций.</w:t>
      </w:r>
    </w:p>
    <w:p w:rsidR="00E964C2" w:rsidRPr="007E2DF1" w:rsidRDefault="004B0D18" w:rsidP="000E3968">
      <w:pPr>
        <w:pStyle w:val="Normal0"/>
        <w:spacing w:line="312" w:lineRule="auto"/>
        <w:ind w:firstLine="709"/>
        <w:jc w:val="both"/>
        <w:rPr>
          <w:sz w:val="28"/>
          <w:szCs w:val="28"/>
        </w:rPr>
      </w:pPr>
      <w:r w:rsidRPr="007E2DF1">
        <w:rPr>
          <w:sz w:val="28"/>
          <w:szCs w:val="28"/>
        </w:rPr>
        <w:t>У участников диагностики выявлены следующие предметные дефициты:</w:t>
      </w:r>
    </w:p>
    <w:p w:rsidR="00E964C2" w:rsidRPr="007E2DF1" w:rsidRDefault="004B0D18" w:rsidP="000E3968">
      <w:pPr>
        <w:pStyle w:val="Normal0"/>
        <w:numPr>
          <w:ilvl w:val="0"/>
          <w:numId w:val="9"/>
        </w:numPr>
        <w:spacing w:line="312" w:lineRule="auto"/>
        <w:ind w:left="0" w:firstLine="709"/>
        <w:contextualSpacing/>
        <w:jc w:val="both"/>
        <w:rPr>
          <w:sz w:val="28"/>
          <w:szCs w:val="28"/>
        </w:rPr>
      </w:pPr>
      <w:r w:rsidRPr="007E2DF1">
        <w:rPr>
          <w:sz w:val="28"/>
          <w:szCs w:val="28"/>
        </w:rPr>
        <w:t>закономерности изменения химических свойств элементов и их соединений по периодам и группам;</w:t>
      </w:r>
    </w:p>
    <w:p w:rsidR="00E964C2" w:rsidRPr="007E2DF1" w:rsidRDefault="004B0D18" w:rsidP="000E3968">
      <w:pPr>
        <w:pStyle w:val="Normal0"/>
        <w:numPr>
          <w:ilvl w:val="0"/>
          <w:numId w:val="9"/>
        </w:numPr>
        <w:spacing w:line="312" w:lineRule="auto"/>
        <w:ind w:left="0" w:firstLine="709"/>
        <w:contextualSpacing/>
        <w:jc w:val="both"/>
        <w:rPr>
          <w:sz w:val="28"/>
          <w:szCs w:val="28"/>
        </w:rPr>
      </w:pPr>
      <w:r w:rsidRPr="007E2DF1">
        <w:rPr>
          <w:sz w:val="28"/>
          <w:szCs w:val="28"/>
        </w:rPr>
        <w:t>классификация неорганических веществ, номенклатура неорганических и органических веществ (тривиальная и международная);</w:t>
      </w:r>
    </w:p>
    <w:p w:rsidR="00E964C2" w:rsidRPr="007E2DF1" w:rsidRDefault="004B0D18" w:rsidP="000E3968">
      <w:pPr>
        <w:pStyle w:val="Normal0"/>
        <w:numPr>
          <w:ilvl w:val="0"/>
          <w:numId w:val="9"/>
        </w:numPr>
        <w:spacing w:line="312" w:lineRule="auto"/>
        <w:ind w:left="0" w:firstLine="709"/>
        <w:contextualSpacing/>
        <w:jc w:val="both"/>
        <w:rPr>
          <w:sz w:val="28"/>
          <w:szCs w:val="28"/>
        </w:rPr>
      </w:pPr>
      <w:r w:rsidRPr="007E2DF1">
        <w:rPr>
          <w:sz w:val="28"/>
          <w:szCs w:val="28"/>
        </w:rPr>
        <w:t>свойства важнейших соединений и материалов; особенности процессов, протекающих на химических производствах;</w:t>
      </w:r>
    </w:p>
    <w:p w:rsidR="00E964C2" w:rsidRPr="007E2DF1" w:rsidRDefault="004B0D18" w:rsidP="000E3968">
      <w:pPr>
        <w:pStyle w:val="Normal0"/>
        <w:numPr>
          <w:ilvl w:val="0"/>
          <w:numId w:val="9"/>
        </w:numPr>
        <w:spacing w:line="312" w:lineRule="auto"/>
        <w:ind w:left="0" w:firstLine="709"/>
        <w:contextualSpacing/>
        <w:jc w:val="both"/>
        <w:rPr>
          <w:sz w:val="28"/>
          <w:szCs w:val="28"/>
        </w:rPr>
      </w:pPr>
      <w:r w:rsidRPr="007E2DF1">
        <w:rPr>
          <w:sz w:val="28"/>
          <w:szCs w:val="28"/>
        </w:rPr>
        <w:t>реакции, подтверждающие взаимосвязь неорганических и органических соединений;</w:t>
      </w:r>
    </w:p>
    <w:p w:rsidR="00E964C2" w:rsidRPr="007E2DF1" w:rsidRDefault="004B0D18" w:rsidP="000E3968">
      <w:pPr>
        <w:pStyle w:val="Normal0"/>
        <w:numPr>
          <w:ilvl w:val="0"/>
          <w:numId w:val="9"/>
        </w:numPr>
        <w:spacing w:line="312" w:lineRule="auto"/>
        <w:ind w:left="0" w:firstLine="709"/>
        <w:contextualSpacing/>
        <w:jc w:val="both"/>
        <w:rPr>
          <w:sz w:val="28"/>
          <w:szCs w:val="28"/>
        </w:rPr>
      </w:pPr>
      <w:r w:rsidRPr="007E2DF1">
        <w:rPr>
          <w:sz w:val="28"/>
          <w:szCs w:val="28"/>
        </w:rPr>
        <w:t>вычисления по химическим уравнениям разных типов.</w:t>
      </w:r>
    </w:p>
    <w:p w:rsidR="00E964C2" w:rsidRPr="007E2DF1" w:rsidRDefault="004B0D18" w:rsidP="000E3968">
      <w:pPr>
        <w:pStyle w:val="Normal0"/>
        <w:spacing w:line="312" w:lineRule="auto"/>
        <w:ind w:firstLine="709"/>
        <w:jc w:val="both"/>
        <w:rPr>
          <w:sz w:val="28"/>
          <w:szCs w:val="28"/>
        </w:rPr>
      </w:pPr>
      <w:r w:rsidRPr="007E2DF1">
        <w:rPr>
          <w:sz w:val="28"/>
          <w:szCs w:val="28"/>
        </w:rPr>
        <w:t>Принимая во внимание выявленные дефициты можно предположить следующее:</w:t>
      </w:r>
    </w:p>
    <w:p w:rsidR="00E964C2" w:rsidRPr="007E2DF1" w:rsidRDefault="004B0D18" w:rsidP="000E3968">
      <w:pPr>
        <w:pStyle w:val="Normal0"/>
        <w:spacing w:line="312" w:lineRule="auto"/>
        <w:ind w:firstLine="709"/>
        <w:jc w:val="both"/>
        <w:rPr>
          <w:b/>
          <w:sz w:val="28"/>
          <w:szCs w:val="28"/>
        </w:rPr>
      </w:pPr>
      <w:r w:rsidRPr="007E2DF1">
        <w:rPr>
          <w:sz w:val="28"/>
          <w:szCs w:val="28"/>
        </w:rPr>
        <w:t>1. Результативность выполнения заданий участниками диагностики существенно зависит от формы его предъявления.</w:t>
      </w:r>
    </w:p>
    <w:p w:rsidR="00E964C2" w:rsidRPr="007E2DF1" w:rsidRDefault="004B0D18" w:rsidP="000E3968">
      <w:pPr>
        <w:pStyle w:val="Normal0"/>
        <w:spacing w:line="312" w:lineRule="auto"/>
        <w:ind w:firstLine="709"/>
        <w:jc w:val="both"/>
        <w:rPr>
          <w:sz w:val="28"/>
          <w:szCs w:val="28"/>
        </w:rPr>
      </w:pPr>
      <w:r w:rsidRPr="007E2DF1">
        <w:rPr>
          <w:sz w:val="28"/>
          <w:szCs w:val="28"/>
        </w:rPr>
        <w:t>2. Большинство участников диагностики обладают недостаточным опытом преподавания предмета на углубленном уровне, а также подготовки учащихся к единому государственному экзамену.</w:t>
      </w:r>
    </w:p>
    <w:p w:rsidR="00E964C2" w:rsidRPr="007E2DF1" w:rsidRDefault="004B0D18" w:rsidP="000E3968">
      <w:pPr>
        <w:pStyle w:val="Normal0"/>
        <w:spacing w:line="312" w:lineRule="auto"/>
        <w:ind w:firstLine="709"/>
        <w:jc w:val="both"/>
        <w:rPr>
          <w:sz w:val="28"/>
          <w:szCs w:val="28"/>
        </w:rPr>
        <w:sectPr w:rsidR="00E964C2" w:rsidRPr="007E2DF1" w:rsidSect="00E964C2">
          <w:pgSz w:w="11906" w:h="16838"/>
          <w:pgMar w:top="1134" w:right="850" w:bottom="1134" w:left="1701" w:header="708" w:footer="708" w:gutter="0"/>
          <w:cols w:space="708"/>
          <w:docGrid w:linePitch="360"/>
        </w:sectPr>
      </w:pPr>
      <w:r w:rsidRPr="007E2DF1">
        <w:rPr>
          <w:sz w:val="28"/>
          <w:szCs w:val="28"/>
        </w:rPr>
        <w:t>3. При реализации рабочих программ по химии уделяется недостаточное внимание формированию практических навыков: решение расчетных задач, планирование и выполнение химического эксперимента, изучение важнейших веществ и материалов.</w:t>
      </w:r>
    </w:p>
    <w:p w:rsidR="00E964C2" w:rsidRPr="002B3949" w:rsidRDefault="00E964C2" w:rsidP="000E3968">
      <w:pPr>
        <w:pStyle w:val="Normal1"/>
        <w:spacing w:after="160" w:line="312" w:lineRule="auto"/>
        <w:jc w:val="center"/>
        <w:rPr>
          <w:rFonts w:ascii="Times New Roman" w:hAnsi="Times New Roman"/>
          <w:sz w:val="28"/>
          <w:szCs w:val="28"/>
          <w:lang w:eastAsia="en-US"/>
        </w:rPr>
      </w:pPr>
      <w:r w:rsidRPr="002B3949">
        <w:rPr>
          <w:rFonts w:ascii="Times New Roman" w:hAnsi="Times New Roman"/>
          <w:sz w:val="28"/>
          <w:szCs w:val="28"/>
          <w:lang w:eastAsia="en-US"/>
        </w:rPr>
        <w:lastRenderedPageBreak/>
        <w:t>АНАЛИТИЧЕСКИЙ ОТЧЕТ</w:t>
      </w:r>
      <w:r w:rsidRPr="002B3949">
        <w:rPr>
          <w:rFonts w:ascii="Times New Roman" w:hAnsi="Times New Roman"/>
          <w:sz w:val="28"/>
          <w:szCs w:val="28"/>
          <w:lang w:eastAsia="en-US"/>
        </w:rPr>
        <w:br/>
        <w:t>ПО РЕЗУЛЬТАТАМ ДИАГНОСТИКИ УПРАВЛЕНЧЕСКИХ КАДРОВ</w:t>
      </w:r>
    </w:p>
    <w:p w:rsidR="00E964C2" w:rsidRPr="0075386C" w:rsidRDefault="004B0D18" w:rsidP="000E3968">
      <w:pPr>
        <w:pStyle w:val="ListParagraph0"/>
        <w:spacing w:before="120" w:after="120" w:line="312" w:lineRule="auto"/>
        <w:ind w:left="0" w:firstLine="709"/>
        <w:rPr>
          <w:rFonts w:ascii="Times New Roman" w:eastAsia="Times New Roman" w:hAnsi="Times New Roman"/>
          <w:b/>
          <w:color w:val="2E74B5"/>
          <w:sz w:val="28"/>
          <w:szCs w:val="28"/>
        </w:rPr>
      </w:pPr>
      <w:r w:rsidRPr="0075386C">
        <w:rPr>
          <w:rFonts w:ascii="Times New Roman" w:eastAsia="Times New Roman" w:hAnsi="Times New Roman"/>
          <w:b/>
          <w:color w:val="2E74B5"/>
          <w:sz w:val="28"/>
          <w:szCs w:val="28"/>
        </w:rPr>
        <w:t>1. Характеристика контрольных измерительных материалов</w:t>
      </w:r>
    </w:p>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 xml:space="preserve">Контрольно-измерительные материалы (далее – КИМ) предназначены </w:t>
      </w:r>
      <w:r w:rsidRPr="00435C1A">
        <w:rPr>
          <w:rFonts w:ascii="Times New Roman" w:hAnsi="Times New Roman"/>
          <w:sz w:val="28"/>
          <w:szCs w:val="28"/>
          <w:lang w:eastAsia="en-US"/>
        </w:rPr>
        <w:br/>
        <w:t xml:space="preserve">для обеспечения возможности оценки уровня сформированности основных компонентов управленческих компетенций и способности их применять </w:t>
      </w:r>
      <w:r w:rsidRPr="00435C1A">
        <w:rPr>
          <w:rFonts w:ascii="Times New Roman" w:hAnsi="Times New Roman"/>
          <w:sz w:val="28"/>
          <w:szCs w:val="28"/>
          <w:lang w:eastAsia="en-US"/>
        </w:rPr>
        <w:br/>
        <w:t>в решении простых (типичных) управленческих задач.</w:t>
      </w:r>
    </w:p>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 xml:space="preserve">Задания КИМ разработаны в соответствии с федеральным законодательством Российской Федерации в сфере образования и на основе Кодификатора проверяемых требований к результатам управленческих действий руководителей общеобразовательных организаций (далее – Кодификатор), разработанного специалистами Академии Минпросвещения России. Кодификатор – систематизированный перечень проверяемых требований к результатам управленческих действий руководителей общеобразовательных организаций (далее – ОО), установленных приказом Министерства труда и социальной защиты Российской Федерации </w:t>
      </w:r>
      <w:r w:rsidRPr="00435C1A">
        <w:rPr>
          <w:rFonts w:ascii="Times New Roman" w:hAnsi="Times New Roman"/>
          <w:sz w:val="28"/>
          <w:szCs w:val="28"/>
          <w:lang w:eastAsia="en-US"/>
        </w:rPr>
        <w:br/>
        <w:t>от 19.04.2021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(далее – Профессиональный стандарт).</w:t>
      </w:r>
    </w:p>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Кодификатор включает:</w:t>
      </w:r>
    </w:p>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1. Перечень профессиональных компетенций руководителя ОО на основе требований Профессионального стандарта и компетенций на основе функциональных областей управления.</w:t>
      </w:r>
    </w:p>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2. Перечень знаний, умений руководителя ОО, проверяемых управленческой диагностикой.</w:t>
      </w:r>
    </w:p>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Перечень профессиональных компетенций руководителя ОО на основе требований к должности и компетенций на основе функциональных областей управления отражает взаимосвязь трудовых действий руководителя ОО, указанных в Профессиональном стандарте, с трудовыми функциями:</w:t>
      </w:r>
    </w:p>
    <w:p w:rsidR="00E964C2" w:rsidRPr="00435C1A" w:rsidRDefault="004B0D18" w:rsidP="000E3968">
      <w:pPr>
        <w:pStyle w:val="Normal1"/>
        <w:spacing w:line="312" w:lineRule="auto"/>
        <w:ind w:left="567"/>
        <w:jc w:val="both"/>
        <w:rPr>
          <w:rFonts w:ascii="Times New Roman" w:hAnsi="Times New Roman"/>
          <w:sz w:val="28"/>
          <w:szCs w:val="28"/>
          <w:lang w:eastAsia="en-US"/>
        </w:rPr>
      </w:pPr>
      <w:r w:rsidRPr="00435C1A">
        <w:rPr>
          <w:rFonts w:ascii="Times New Roman" w:hAnsi="Times New Roman"/>
          <w:sz w:val="28"/>
          <w:szCs w:val="28"/>
          <w:lang w:eastAsia="en-US"/>
        </w:rPr>
        <w:t>1. Управление образовательной деятельностью ОО (далее – УОД ОО).</w:t>
      </w:r>
    </w:p>
    <w:p w:rsidR="00E964C2" w:rsidRPr="00435C1A" w:rsidRDefault="004B0D18" w:rsidP="000E3968">
      <w:pPr>
        <w:pStyle w:val="Normal1"/>
        <w:spacing w:line="312" w:lineRule="auto"/>
        <w:ind w:left="567"/>
        <w:jc w:val="both"/>
        <w:rPr>
          <w:rFonts w:ascii="Times New Roman" w:hAnsi="Times New Roman"/>
          <w:sz w:val="28"/>
          <w:szCs w:val="28"/>
          <w:lang w:eastAsia="en-US"/>
        </w:rPr>
      </w:pPr>
      <w:r w:rsidRPr="00435C1A">
        <w:rPr>
          <w:rFonts w:ascii="Times New Roman" w:hAnsi="Times New Roman"/>
          <w:sz w:val="28"/>
          <w:szCs w:val="28"/>
          <w:lang w:eastAsia="en-US"/>
        </w:rPr>
        <w:t>2. Администрирование деятельности ОО (далее – АД ОО).</w:t>
      </w:r>
    </w:p>
    <w:p w:rsidR="00E964C2" w:rsidRPr="00435C1A" w:rsidRDefault="004B0D18" w:rsidP="000E3968">
      <w:pPr>
        <w:pStyle w:val="Normal1"/>
        <w:spacing w:line="312" w:lineRule="auto"/>
        <w:ind w:left="567"/>
        <w:jc w:val="both"/>
        <w:rPr>
          <w:rFonts w:ascii="Times New Roman" w:hAnsi="Times New Roman"/>
          <w:sz w:val="28"/>
          <w:szCs w:val="28"/>
          <w:lang w:eastAsia="en-US"/>
        </w:rPr>
      </w:pPr>
      <w:r w:rsidRPr="00435C1A">
        <w:rPr>
          <w:rFonts w:ascii="Times New Roman" w:hAnsi="Times New Roman"/>
          <w:sz w:val="28"/>
          <w:szCs w:val="28"/>
          <w:lang w:eastAsia="en-US"/>
        </w:rPr>
        <w:t>3. Управление развитием ОО (далее – УР ОО).</w:t>
      </w:r>
    </w:p>
    <w:p w:rsidR="00E964C2" w:rsidRPr="00435C1A" w:rsidRDefault="004B0D18" w:rsidP="000E3968">
      <w:pPr>
        <w:pStyle w:val="Normal1"/>
        <w:spacing w:line="312" w:lineRule="auto"/>
        <w:ind w:left="567"/>
        <w:jc w:val="both"/>
        <w:rPr>
          <w:rFonts w:ascii="Times New Roman" w:hAnsi="Times New Roman"/>
          <w:sz w:val="28"/>
          <w:szCs w:val="28"/>
          <w:lang w:eastAsia="en-US"/>
        </w:rPr>
      </w:pPr>
      <w:r w:rsidRPr="00435C1A">
        <w:rPr>
          <w:rFonts w:ascii="Times New Roman" w:hAnsi="Times New Roman"/>
          <w:sz w:val="28"/>
          <w:szCs w:val="28"/>
          <w:lang w:eastAsia="en-US"/>
        </w:rPr>
        <w:lastRenderedPageBreak/>
        <w:t>4. Управление взаимодействием ОО с участниками отношений в сфере образования и социальными партнерами (далее – УВ ОО).</w:t>
      </w:r>
    </w:p>
    <w:p w:rsidR="00E964C2" w:rsidRPr="00435C1A" w:rsidRDefault="004B0D18" w:rsidP="000E3968">
      <w:pPr>
        <w:pStyle w:val="Normal1"/>
        <w:spacing w:line="312" w:lineRule="auto"/>
        <w:jc w:val="both"/>
        <w:rPr>
          <w:rFonts w:ascii="Times New Roman" w:hAnsi="Times New Roman"/>
          <w:sz w:val="28"/>
          <w:szCs w:val="28"/>
          <w:lang w:eastAsia="en-US"/>
        </w:rPr>
      </w:pPr>
      <w:r w:rsidRPr="00435C1A">
        <w:rPr>
          <w:rFonts w:ascii="Times New Roman" w:hAnsi="Times New Roman"/>
          <w:sz w:val="28"/>
          <w:szCs w:val="28"/>
          <w:lang w:eastAsia="en-US"/>
        </w:rPr>
        <w:t xml:space="preserve">        и функциональными областями управления:</w:t>
      </w:r>
    </w:p>
    <w:p w:rsidR="00E964C2" w:rsidRPr="00435C1A" w:rsidRDefault="004B0D18" w:rsidP="000E3968">
      <w:pPr>
        <w:pStyle w:val="Normal1"/>
        <w:spacing w:line="312" w:lineRule="auto"/>
        <w:ind w:left="567"/>
        <w:jc w:val="both"/>
        <w:rPr>
          <w:rFonts w:ascii="Times New Roman" w:hAnsi="Times New Roman"/>
          <w:sz w:val="28"/>
          <w:szCs w:val="28"/>
          <w:lang w:eastAsia="en-US"/>
        </w:rPr>
      </w:pPr>
      <w:r w:rsidRPr="00435C1A">
        <w:rPr>
          <w:rFonts w:ascii="Times New Roman" w:hAnsi="Times New Roman"/>
          <w:sz w:val="28"/>
          <w:szCs w:val="28"/>
          <w:lang w:eastAsia="en-US"/>
        </w:rPr>
        <w:t>1. Управление процессами.</w:t>
      </w:r>
    </w:p>
    <w:p w:rsidR="00E964C2" w:rsidRPr="00435C1A" w:rsidRDefault="004B0D18" w:rsidP="000E3968">
      <w:pPr>
        <w:pStyle w:val="Normal1"/>
        <w:spacing w:line="312" w:lineRule="auto"/>
        <w:ind w:left="567"/>
        <w:jc w:val="both"/>
        <w:rPr>
          <w:rFonts w:ascii="Times New Roman" w:hAnsi="Times New Roman"/>
          <w:sz w:val="28"/>
          <w:szCs w:val="28"/>
          <w:lang w:eastAsia="en-US"/>
        </w:rPr>
      </w:pPr>
      <w:r w:rsidRPr="00435C1A">
        <w:rPr>
          <w:rFonts w:ascii="Times New Roman" w:hAnsi="Times New Roman"/>
          <w:sz w:val="28"/>
          <w:szCs w:val="28"/>
          <w:lang w:eastAsia="en-US"/>
        </w:rPr>
        <w:t>2. Управление ресурсами.</w:t>
      </w:r>
    </w:p>
    <w:p w:rsidR="00E964C2" w:rsidRPr="00435C1A" w:rsidRDefault="004B0D18" w:rsidP="000E3968">
      <w:pPr>
        <w:pStyle w:val="Normal1"/>
        <w:spacing w:line="312" w:lineRule="auto"/>
        <w:ind w:left="567"/>
        <w:jc w:val="both"/>
        <w:rPr>
          <w:rFonts w:ascii="Times New Roman" w:hAnsi="Times New Roman"/>
          <w:sz w:val="28"/>
          <w:szCs w:val="28"/>
          <w:lang w:eastAsia="en-US"/>
        </w:rPr>
      </w:pPr>
      <w:r w:rsidRPr="00435C1A">
        <w:rPr>
          <w:rFonts w:ascii="Times New Roman" w:hAnsi="Times New Roman"/>
          <w:sz w:val="28"/>
          <w:szCs w:val="28"/>
          <w:lang w:eastAsia="en-US"/>
        </w:rPr>
        <w:t>3. Управление результатами.</w:t>
      </w:r>
    </w:p>
    <w:p w:rsidR="00E964C2" w:rsidRPr="00435C1A" w:rsidRDefault="004B0D18" w:rsidP="000E3968">
      <w:pPr>
        <w:pStyle w:val="Normal1"/>
        <w:spacing w:line="312" w:lineRule="auto"/>
        <w:ind w:left="567"/>
        <w:jc w:val="both"/>
        <w:rPr>
          <w:rFonts w:ascii="Times New Roman" w:hAnsi="Times New Roman"/>
          <w:sz w:val="28"/>
          <w:szCs w:val="28"/>
          <w:lang w:eastAsia="en-US"/>
        </w:rPr>
      </w:pPr>
      <w:r w:rsidRPr="00435C1A">
        <w:rPr>
          <w:rFonts w:ascii="Times New Roman" w:hAnsi="Times New Roman"/>
          <w:sz w:val="28"/>
          <w:szCs w:val="28"/>
          <w:lang w:eastAsia="en-US"/>
        </w:rPr>
        <w:t>4. Управление кадрами.</w:t>
      </w:r>
    </w:p>
    <w:p w:rsidR="00E964C2" w:rsidRPr="00435C1A" w:rsidRDefault="004B0D18" w:rsidP="000E3968">
      <w:pPr>
        <w:pStyle w:val="Normal1"/>
        <w:spacing w:line="312" w:lineRule="auto"/>
        <w:ind w:left="567"/>
        <w:jc w:val="both"/>
        <w:rPr>
          <w:rFonts w:ascii="Times New Roman" w:hAnsi="Times New Roman"/>
          <w:sz w:val="28"/>
          <w:szCs w:val="28"/>
          <w:lang w:eastAsia="en-US"/>
        </w:rPr>
      </w:pPr>
      <w:r w:rsidRPr="00435C1A">
        <w:rPr>
          <w:rFonts w:ascii="Times New Roman" w:hAnsi="Times New Roman"/>
          <w:sz w:val="28"/>
          <w:szCs w:val="28"/>
          <w:lang w:eastAsia="en-US"/>
        </w:rPr>
        <w:t>5. Управление информацией.</w:t>
      </w:r>
    </w:p>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Перечень знаний, умений руководителя ОО, проверяемых управленческой диагностикой, отражает взаимосвязь необходимых руководителю ОО знаний/умений для осуществления трудовых функций и функциональных областей управления ОО.</w:t>
      </w:r>
    </w:p>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В диагностическую работу включены задания различных уровней сложности:</w:t>
      </w:r>
    </w:p>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 базовый –</w:t>
      </w:r>
      <w:r w:rsidRPr="00435C1A">
        <w:rPr>
          <w:rFonts w:ascii="Times New Roman" w:hAnsi="Times New Roman"/>
          <w:sz w:val="22"/>
          <w:szCs w:val="22"/>
          <w:lang w:eastAsia="en-US"/>
        </w:rPr>
        <w:t xml:space="preserve"> </w:t>
      </w:r>
      <w:r w:rsidRPr="00435C1A">
        <w:rPr>
          <w:rFonts w:ascii="Times New Roman" w:hAnsi="Times New Roman"/>
          <w:sz w:val="28"/>
          <w:szCs w:val="28"/>
          <w:lang w:eastAsia="en-US"/>
        </w:rPr>
        <w:t>задания с выбором одного правильного ответа;</w:t>
      </w:r>
    </w:p>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 повышенный – задания с выбором нескольких правильных ответов, задания на установление соответствия;</w:t>
      </w:r>
    </w:p>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 высокий – задания на установление последовательности (построение алгоритма).</w:t>
      </w:r>
    </w:p>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Количество заданий, относящихся к той или иной компетенции на основе трудовой функции, в варианте управленческой диагностики определялось исходя из количества элементов (знания, умения), необходимых для выполнения трудовой функции согласно Профессиональному стандарту руководителя ОО (таблица 1).</w:t>
      </w:r>
    </w:p>
    <w:p w:rsidR="00E964C2" w:rsidRPr="00435C1A" w:rsidRDefault="004B0D18" w:rsidP="00E964C2">
      <w:pPr>
        <w:pStyle w:val="Normal1"/>
        <w:jc w:val="right"/>
        <w:rPr>
          <w:rFonts w:ascii="Times New Roman" w:hAnsi="Times New Roman"/>
          <w:i/>
          <w:sz w:val="28"/>
          <w:szCs w:val="28"/>
          <w:lang w:eastAsia="en-US"/>
        </w:rPr>
      </w:pPr>
      <w:r w:rsidRPr="00435C1A">
        <w:rPr>
          <w:rFonts w:ascii="Times New Roman" w:hAnsi="Times New Roman"/>
          <w:i/>
          <w:sz w:val="28"/>
          <w:szCs w:val="28"/>
          <w:lang w:eastAsia="en-US"/>
        </w:rPr>
        <w:t xml:space="preserve">Таблица 1. </w:t>
      </w:r>
    </w:p>
    <w:p w:rsidR="00E964C2" w:rsidRPr="00435C1A" w:rsidRDefault="004B0D18" w:rsidP="00E964C2">
      <w:pPr>
        <w:pStyle w:val="Normal1"/>
        <w:jc w:val="right"/>
        <w:rPr>
          <w:rFonts w:ascii="Times New Roman" w:hAnsi="Times New Roman"/>
          <w:i/>
          <w:sz w:val="28"/>
          <w:szCs w:val="28"/>
          <w:lang w:eastAsia="en-US"/>
        </w:rPr>
      </w:pPr>
      <w:r w:rsidRPr="00435C1A">
        <w:rPr>
          <w:rFonts w:ascii="Times New Roman" w:hAnsi="Times New Roman"/>
          <w:i/>
          <w:sz w:val="28"/>
          <w:szCs w:val="28"/>
          <w:lang w:eastAsia="en-US"/>
        </w:rPr>
        <w:t>Распределение заданий варианта управленческой диагностики</w:t>
      </w:r>
    </w:p>
    <w:p w:rsidR="00E964C2" w:rsidRPr="00435C1A" w:rsidRDefault="004B0D18" w:rsidP="00E964C2">
      <w:pPr>
        <w:pStyle w:val="Normal1"/>
        <w:jc w:val="right"/>
        <w:rPr>
          <w:rFonts w:ascii="Times New Roman" w:hAnsi="Times New Roman"/>
          <w:i/>
          <w:sz w:val="28"/>
          <w:szCs w:val="28"/>
          <w:lang w:eastAsia="en-US"/>
        </w:rPr>
      </w:pPr>
      <w:r w:rsidRPr="00435C1A">
        <w:rPr>
          <w:rFonts w:ascii="Times New Roman" w:hAnsi="Times New Roman"/>
          <w:i/>
          <w:sz w:val="28"/>
          <w:szCs w:val="28"/>
          <w:lang w:eastAsia="en-US"/>
        </w:rPr>
        <w:t>по блоку компетенций на основе трудовых функций руководителя ОО</w:t>
      </w:r>
    </w:p>
    <w:tbl>
      <w:tblPr>
        <w:tblStyle w:val="2"/>
        <w:tblW w:w="5000" w:type="pct"/>
        <w:tblLook w:val="04A0" w:firstRow="1" w:lastRow="0" w:firstColumn="1" w:lastColumn="0" w:noHBand="0" w:noVBand="1"/>
      </w:tblPr>
      <w:tblGrid>
        <w:gridCol w:w="3305"/>
        <w:gridCol w:w="1008"/>
        <w:gridCol w:w="1007"/>
        <w:gridCol w:w="906"/>
        <w:gridCol w:w="3119"/>
      </w:tblGrid>
      <w:tr w:rsidR="00E964C2" w:rsidRPr="00435C1A" w:rsidTr="00E964C2">
        <w:tc>
          <w:tcPr>
            <w:tcW w:w="1768" w:type="pct"/>
            <w:vMerge w:val="restar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Блок компетенций</w:t>
            </w:r>
          </w:p>
        </w:tc>
        <w:tc>
          <w:tcPr>
            <w:tcW w:w="1563" w:type="pct"/>
            <w:gridSpan w:val="3"/>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 xml:space="preserve">Количество </w:t>
            </w:r>
          </w:p>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заданий/уровень заданий</w:t>
            </w:r>
          </w:p>
        </w:tc>
        <w:tc>
          <w:tcPr>
            <w:tcW w:w="1669" w:type="pct"/>
            <w:vMerge w:val="restar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 xml:space="preserve">Максимальный </w:t>
            </w:r>
          </w:p>
          <w:p w:rsidR="00E964C2" w:rsidRPr="00435C1A" w:rsidRDefault="004B0D18" w:rsidP="000E3968">
            <w:pPr>
              <w:pStyle w:val="Normal1"/>
              <w:jc w:val="center"/>
              <w:rPr>
                <w:rFonts w:ascii="Times New Roman" w:eastAsia="Times New Roman" w:hAnsi="Times New Roman"/>
                <w:sz w:val="28"/>
                <w:szCs w:val="28"/>
              </w:rPr>
            </w:pPr>
            <w:r w:rsidRPr="00435C1A">
              <w:rPr>
                <w:rFonts w:ascii="Times New Roman" w:eastAsia="Times New Roman" w:hAnsi="Times New Roman"/>
                <w:sz w:val="24"/>
                <w:szCs w:val="24"/>
              </w:rPr>
              <w:t>балл</w:t>
            </w:r>
          </w:p>
        </w:tc>
      </w:tr>
      <w:tr w:rsidR="00E964C2" w:rsidRPr="00435C1A" w:rsidTr="00E964C2">
        <w:tc>
          <w:tcPr>
            <w:tcW w:w="1768" w:type="pct"/>
            <w:vMerge/>
          </w:tcPr>
          <w:p w:rsidR="00E964C2" w:rsidRPr="00435C1A" w:rsidRDefault="00E964C2" w:rsidP="000E3968">
            <w:pPr>
              <w:pStyle w:val="Normal1"/>
              <w:jc w:val="center"/>
              <w:rPr>
                <w:rFonts w:ascii="Times New Roman" w:eastAsia="Times New Roman" w:hAnsi="Times New Roman"/>
                <w:sz w:val="24"/>
                <w:szCs w:val="24"/>
              </w:rPr>
            </w:pPr>
          </w:p>
        </w:tc>
        <w:tc>
          <w:tcPr>
            <w:tcW w:w="539" w:type="pct"/>
            <w:vAlign w:val="center"/>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Б</w:t>
            </w:r>
          </w:p>
        </w:tc>
        <w:tc>
          <w:tcPr>
            <w:tcW w:w="539" w:type="pct"/>
            <w:vAlign w:val="center"/>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П</w:t>
            </w:r>
          </w:p>
        </w:tc>
        <w:tc>
          <w:tcPr>
            <w:tcW w:w="485" w:type="pct"/>
            <w:vAlign w:val="center"/>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В</w:t>
            </w:r>
          </w:p>
        </w:tc>
        <w:tc>
          <w:tcPr>
            <w:tcW w:w="1669" w:type="pct"/>
            <w:vMerge/>
          </w:tcPr>
          <w:p w:rsidR="00E964C2" w:rsidRPr="00435C1A" w:rsidRDefault="00E964C2" w:rsidP="000E3968">
            <w:pPr>
              <w:pStyle w:val="Normal1"/>
              <w:jc w:val="center"/>
              <w:rPr>
                <w:rFonts w:ascii="Times New Roman" w:eastAsia="Times New Roman" w:hAnsi="Times New Roman"/>
                <w:sz w:val="28"/>
                <w:szCs w:val="28"/>
              </w:rPr>
            </w:pPr>
          </w:p>
        </w:tc>
      </w:tr>
      <w:tr w:rsidR="00E964C2" w:rsidRPr="00435C1A" w:rsidTr="00E964C2">
        <w:tc>
          <w:tcPr>
            <w:tcW w:w="1768" w:type="pct"/>
            <w:shd w:val="clear" w:color="auto" w:fill="auto"/>
            <w:vAlign w:val="center"/>
          </w:tcPr>
          <w:p w:rsidR="00E964C2" w:rsidRPr="00435C1A" w:rsidRDefault="004B0D18" w:rsidP="000E3968">
            <w:pPr>
              <w:pStyle w:val="Normal1"/>
              <w:widowControl w:val="0"/>
              <w:pBdr>
                <w:top w:val="nil"/>
                <w:left w:val="nil"/>
                <w:bottom w:val="nil"/>
                <w:right w:val="nil"/>
                <w:between w:val="nil"/>
              </w:pBdr>
              <w:rPr>
                <w:rFonts w:ascii="Times New Roman" w:eastAsia="Times New Roman" w:hAnsi="Times New Roman"/>
                <w:sz w:val="24"/>
                <w:szCs w:val="24"/>
              </w:rPr>
            </w:pPr>
            <w:r w:rsidRPr="00435C1A">
              <w:rPr>
                <w:rFonts w:ascii="Times New Roman" w:eastAsia="Times New Roman" w:hAnsi="Times New Roman"/>
                <w:sz w:val="24"/>
                <w:szCs w:val="24"/>
              </w:rPr>
              <w:t xml:space="preserve">УОД ОО </w:t>
            </w:r>
          </w:p>
        </w:tc>
        <w:tc>
          <w:tcPr>
            <w:tcW w:w="539" w:type="pct"/>
            <w:shd w:val="clear" w:color="auto" w:fill="auto"/>
          </w:tcPr>
          <w:p w:rsidR="00E964C2" w:rsidRPr="00435C1A" w:rsidRDefault="004B0D18" w:rsidP="000E3968">
            <w:pPr>
              <w:pStyle w:val="Normal1"/>
              <w:jc w:val="center"/>
              <w:rPr>
                <w:rFonts w:ascii="Times New Roman" w:eastAsia="Times New Roman" w:hAnsi="Times New Roman"/>
                <w:sz w:val="28"/>
                <w:szCs w:val="28"/>
              </w:rPr>
            </w:pPr>
            <w:r w:rsidRPr="00435C1A">
              <w:rPr>
                <w:rFonts w:ascii="Times New Roman" w:eastAsia="Times New Roman" w:hAnsi="Times New Roman"/>
                <w:sz w:val="28"/>
                <w:szCs w:val="28"/>
              </w:rPr>
              <w:t>3</w:t>
            </w:r>
          </w:p>
        </w:tc>
        <w:tc>
          <w:tcPr>
            <w:tcW w:w="539" w:type="pct"/>
            <w:shd w:val="clear" w:color="auto" w:fill="auto"/>
          </w:tcPr>
          <w:p w:rsidR="00E964C2" w:rsidRPr="00435C1A" w:rsidRDefault="004B0D18" w:rsidP="000E3968">
            <w:pPr>
              <w:pStyle w:val="Normal1"/>
              <w:jc w:val="center"/>
              <w:rPr>
                <w:rFonts w:ascii="Times New Roman" w:eastAsia="Times New Roman" w:hAnsi="Times New Roman"/>
                <w:sz w:val="28"/>
                <w:szCs w:val="28"/>
              </w:rPr>
            </w:pPr>
            <w:r w:rsidRPr="00435C1A">
              <w:rPr>
                <w:rFonts w:ascii="Times New Roman" w:eastAsia="Times New Roman" w:hAnsi="Times New Roman"/>
                <w:sz w:val="28"/>
                <w:szCs w:val="28"/>
              </w:rPr>
              <w:t>1</w:t>
            </w:r>
          </w:p>
        </w:tc>
        <w:tc>
          <w:tcPr>
            <w:tcW w:w="485" w:type="pct"/>
            <w:shd w:val="clear" w:color="auto" w:fill="auto"/>
          </w:tcPr>
          <w:p w:rsidR="00E964C2" w:rsidRPr="00435C1A" w:rsidRDefault="004B0D18" w:rsidP="000E3968">
            <w:pPr>
              <w:pStyle w:val="Normal1"/>
              <w:jc w:val="center"/>
              <w:rPr>
                <w:rFonts w:ascii="Times New Roman" w:eastAsia="Times New Roman" w:hAnsi="Times New Roman"/>
                <w:sz w:val="28"/>
                <w:szCs w:val="28"/>
              </w:rPr>
            </w:pPr>
            <w:r w:rsidRPr="00435C1A">
              <w:rPr>
                <w:rFonts w:ascii="Times New Roman" w:eastAsia="Times New Roman" w:hAnsi="Times New Roman"/>
                <w:sz w:val="28"/>
                <w:szCs w:val="28"/>
              </w:rPr>
              <w:t>1</w:t>
            </w:r>
          </w:p>
        </w:tc>
        <w:tc>
          <w:tcPr>
            <w:tcW w:w="1669" w:type="pct"/>
            <w:shd w:val="clear" w:color="auto" w:fill="auto"/>
          </w:tcPr>
          <w:p w:rsidR="00E964C2" w:rsidRPr="00435C1A" w:rsidRDefault="004B0D18" w:rsidP="000E3968">
            <w:pPr>
              <w:pStyle w:val="Normal1"/>
              <w:jc w:val="center"/>
              <w:rPr>
                <w:rFonts w:ascii="Times New Roman" w:eastAsia="Times New Roman" w:hAnsi="Times New Roman"/>
                <w:sz w:val="28"/>
                <w:szCs w:val="28"/>
              </w:rPr>
            </w:pPr>
            <w:r w:rsidRPr="00435C1A">
              <w:rPr>
                <w:rFonts w:ascii="Times New Roman" w:eastAsia="Times New Roman" w:hAnsi="Times New Roman"/>
                <w:sz w:val="28"/>
                <w:szCs w:val="28"/>
              </w:rPr>
              <w:t>7</w:t>
            </w:r>
          </w:p>
        </w:tc>
      </w:tr>
      <w:tr w:rsidR="00E964C2" w:rsidRPr="00435C1A" w:rsidTr="00E964C2">
        <w:tc>
          <w:tcPr>
            <w:tcW w:w="1768" w:type="pct"/>
            <w:shd w:val="clear" w:color="auto" w:fill="auto"/>
            <w:vAlign w:val="center"/>
          </w:tcPr>
          <w:p w:rsidR="00E964C2" w:rsidRPr="00435C1A" w:rsidRDefault="004B0D18" w:rsidP="000E3968">
            <w:pPr>
              <w:pStyle w:val="Normal1"/>
              <w:widowControl w:val="0"/>
              <w:pBdr>
                <w:top w:val="nil"/>
                <w:left w:val="nil"/>
                <w:bottom w:val="nil"/>
                <w:right w:val="nil"/>
                <w:between w:val="nil"/>
              </w:pBdr>
              <w:rPr>
                <w:rFonts w:ascii="Times New Roman" w:eastAsia="Times New Roman" w:hAnsi="Times New Roman"/>
                <w:sz w:val="24"/>
                <w:szCs w:val="24"/>
              </w:rPr>
            </w:pPr>
            <w:r w:rsidRPr="00435C1A">
              <w:rPr>
                <w:rFonts w:ascii="Times New Roman" w:eastAsia="Times New Roman" w:hAnsi="Times New Roman"/>
                <w:sz w:val="24"/>
                <w:szCs w:val="24"/>
              </w:rPr>
              <w:t>АД ОО</w:t>
            </w:r>
          </w:p>
        </w:tc>
        <w:tc>
          <w:tcPr>
            <w:tcW w:w="539" w:type="pct"/>
            <w:shd w:val="clear" w:color="auto" w:fill="auto"/>
          </w:tcPr>
          <w:p w:rsidR="00E964C2" w:rsidRPr="00435C1A" w:rsidRDefault="004B0D18" w:rsidP="000E3968">
            <w:pPr>
              <w:pStyle w:val="Normal1"/>
              <w:jc w:val="center"/>
              <w:rPr>
                <w:rFonts w:ascii="Times New Roman" w:eastAsia="Times New Roman" w:hAnsi="Times New Roman"/>
                <w:sz w:val="28"/>
                <w:szCs w:val="28"/>
              </w:rPr>
            </w:pPr>
            <w:r w:rsidRPr="00435C1A">
              <w:rPr>
                <w:rFonts w:ascii="Times New Roman" w:eastAsia="Times New Roman" w:hAnsi="Times New Roman"/>
                <w:sz w:val="28"/>
                <w:szCs w:val="28"/>
              </w:rPr>
              <w:t>3</w:t>
            </w:r>
          </w:p>
        </w:tc>
        <w:tc>
          <w:tcPr>
            <w:tcW w:w="539" w:type="pct"/>
            <w:shd w:val="clear" w:color="auto" w:fill="auto"/>
          </w:tcPr>
          <w:p w:rsidR="00E964C2" w:rsidRPr="00435C1A" w:rsidRDefault="004B0D18" w:rsidP="000E3968">
            <w:pPr>
              <w:pStyle w:val="Normal1"/>
              <w:jc w:val="center"/>
              <w:rPr>
                <w:rFonts w:ascii="Times New Roman" w:eastAsia="Times New Roman" w:hAnsi="Times New Roman"/>
                <w:sz w:val="28"/>
                <w:szCs w:val="28"/>
              </w:rPr>
            </w:pPr>
            <w:r w:rsidRPr="00435C1A">
              <w:rPr>
                <w:rFonts w:ascii="Times New Roman" w:eastAsia="Times New Roman" w:hAnsi="Times New Roman"/>
                <w:sz w:val="28"/>
                <w:szCs w:val="28"/>
              </w:rPr>
              <w:t>5</w:t>
            </w:r>
          </w:p>
        </w:tc>
        <w:tc>
          <w:tcPr>
            <w:tcW w:w="485" w:type="pct"/>
            <w:shd w:val="clear" w:color="auto" w:fill="auto"/>
          </w:tcPr>
          <w:p w:rsidR="00E964C2" w:rsidRPr="00435C1A" w:rsidRDefault="004B0D18" w:rsidP="000E3968">
            <w:pPr>
              <w:pStyle w:val="Normal1"/>
              <w:jc w:val="center"/>
              <w:rPr>
                <w:rFonts w:ascii="Times New Roman" w:eastAsia="Times New Roman" w:hAnsi="Times New Roman"/>
                <w:sz w:val="28"/>
                <w:szCs w:val="28"/>
              </w:rPr>
            </w:pPr>
            <w:r w:rsidRPr="00435C1A">
              <w:rPr>
                <w:rFonts w:ascii="Times New Roman" w:eastAsia="Times New Roman" w:hAnsi="Times New Roman"/>
                <w:sz w:val="28"/>
                <w:szCs w:val="28"/>
              </w:rPr>
              <w:t>1</w:t>
            </w:r>
          </w:p>
        </w:tc>
        <w:tc>
          <w:tcPr>
            <w:tcW w:w="1669" w:type="pct"/>
            <w:shd w:val="clear" w:color="auto" w:fill="auto"/>
          </w:tcPr>
          <w:p w:rsidR="00E964C2" w:rsidRPr="00435C1A" w:rsidRDefault="004B0D18" w:rsidP="000E3968">
            <w:pPr>
              <w:pStyle w:val="Normal1"/>
              <w:jc w:val="center"/>
              <w:rPr>
                <w:rFonts w:ascii="Times New Roman" w:eastAsia="Times New Roman" w:hAnsi="Times New Roman"/>
                <w:sz w:val="28"/>
                <w:szCs w:val="28"/>
              </w:rPr>
            </w:pPr>
            <w:r w:rsidRPr="00435C1A">
              <w:rPr>
                <w:rFonts w:ascii="Times New Roman" w:eastAsia="Times New Roman" w:hAnsi="Times New Roman"/>
                <w:sz w:val="28"/>
                <w:szCs w:val="28"/>
              </w:rPr>
              <w:t>15</w:t>
            </w:r>
          </w:p>
        </w:tc>
      </w:tr>
      <w:tr w:rsidR="00E964C2" w:rsidRPr="00435C1A" w:rsidTr="00E964C2">
        <w:tc>
          <w:tcPr>
            <w:tcW w:w="1768" w:type="pct"/>
            <w:shd w:val="clear" w:color="auto" w:fill="auto"/>
            <w:vAlign w:val="center"/>
          </w:tcPr>
          <w:p w:rsidR="00E964C2" w:rsidRPr="00435C1A" w:rsidRDefault="004B0D18" w:rsidP="000E3968">
            <w:pPr>
              <w:pStyle w:val="Normal1"/>
              <w:widowControl w:val="0"/>
              <w:pBdr>
                <w:top w:val="nil"/>
                <w:left w:val="nil"/>
                <w:bottom w:val="nil"/>
                <w:right w:val="nil"/>
                <w:between w:val="nil"/>
              </w:pBdr>
              <w:rPr>
                <w:rFonts w:ascii="Times New Roman" w:eastAsia="Times New Roman" w:hAnsi="Times New Roman"/>
                <w:sz w:val="24"/>
                <w:szCs w:val="24"/>
              </w:rPr>
            </w:pPr>
            <w:r w:rsidRPr="00435C1A">
              <w:rPr>
                <w:rFonts w:ascii="Times New Roman" w:eastAsia="Times New Roman" w:hAnsi="Times New Roman"/>
                <w:sz w:val="24"/>
                <w:szCs w:val="24"/>
              </w:rPr>
              <w:t xml:space="preserve">УР ОО </w:t>
            </w:r>
          </w:p>
        </w:tc>
        <w:tc>
          <w:tcPr>
            <w:tcW w:w="539" w:type="pct"/>
            <w:shd w:val="clear" w:color="auto" w:fill="auto"/>
          </w:tcPr>
          <w:p w:rsidR="00E964C2" w:rsidRPr="00435C1A" w:rsidRDefault="004B0D18" w:rsidP="000E3968">
            <w:pPr>
              <w:pStyle w:val="Normal1"/>
              <w:jc w:val="center"/>
              <w:rPr>
                <w:rFonts w:ascii="Times New Roman" w:eastAsia="Times New Roman" w:hAnsi="Times New Roman"/>
                <w:sz w:val="28"/>
                <w:szCs w:val="28"/>
              </w:rPr>
            </w:pPr>
            <w:r w:rsidRPr="00435C1A">
              <w:rPr>
                <w:rFonts w:ascii="Times New Roman" w:eastAsia="Times New Roman" w:hAnsi="Times New Roman"/>
                <w:sz w:val="28"/>
                <w:szCs w:val="28"/>
              </w:rPr>
              <w:t>3</w:t>
            </w:r>
          </w:p>
        </w:tc>
        <w:tc>
          <w:tcPr>
            <w:tcW w:w="539" w:type="pct"/>
            <w:shd w:val="clear" w:color="auto" w:fill="auto"/>
          </w:tcPr>
          <w:p w:rsidR="00E964C2" w:rsidRPr="00435C1A" w:rsidRDefault="004B0D18" w:rsidP="000E3968">
            <w:pPr>
              <w:pStyle w:val="Normal1"/>
              <w:jc w:val="center"/>
              <w:rPr>
                <w:rFonts w:ascii="Times New Roman" w:eastAsia="Times New Roman" w:hAnsi="Times New Roman"/>
                <w:sz w:val="28"/>
                <w:szCs w:val="28"/>
              </w:rPr>
            </w:pPr>
            <w:r w:rsidRPr="00435C1A">
              <w:rPr>
                <w:rFonts w:ascii="Times New Roman" w:eastAsia="Times New Roman" w:hAnsi="Times New Roman"/>
                <w:sz w:val="28"/>
                <w:szCs w:val="28"/>
              </w:rPr>
              <w:t>1</w:t>
            </w:r>
          </w:p>
        </w:tc>
        <w:tc>
          <w:tcPr>
            <w:tcW w:w="485" w:type="pct"/>
            <w:shd w:val="clear" w:color="auto" w:fill="auto"/>
          </w:tcPr>
          <w:p w:rsidR="00E964C2" w:rsidRPr="00435C1A" w:rsidRDefault="004B0D18" w:rsidP="000E3968">
            <w:pPr>
              <w:pStyle w:val="Normal1"/>
              <w:jc w:val="center"/>
              <w:rPr>
                <w:rFonts w:ascii="Times New Roman" w:eastAsia="Times New Roman" w:hAnsi="Times New Roman"/>
                <w:sz w:val="28"/>
                <w:szCs w:val="28"/>
              </w:rPr>
            </w:pPr>
            <w:r w:rsidRPr="00435C1A">
              <w:rPr>
                <w:rFonts w:ascii="Times New Roman" w:eastAsia="Times New Roman" w:hAnsi="Times New Roman"/>
                <w:sz w:val="28"/>
                <w:szCs w:val="28"/>
              </w:rPr>
              <w:t>1</w:t>
            </w:r>
          </w:p>
        </w:tc>
        <w:tc>
          <w:tcPr>
            <w:tcW w:w="1669" w:type="pct"/>
            <w:shd w:val="clear" w:color="auto" w:fill="auto"/>
          </w:tcPr>
          <w:p w:rsidR="00E964C2" w:rsidRPr="00435C1A" w:rsidRDefault="004B0D18" w:rsidP="000E3968">
            <w:pPr>
              <w:pStyle w:val="Normal1"/>
              <w:jc w:val="center"/>
              <w:rPr>
                <w:rFonts w:ascii="Times New Roman" w:eastAsia="Times New Roman" w:hAnsi="Times New Roman"/>
                <w:sz w:val="28"/>
                <w:szCs w:val="28"/>
              </w:rPr>
            </w:pPr>
            <w:r w:rsidRPr="00435C1A">
              <w:rPr>
                <w:rFonts w:ascii="Times New Roman" w:eastAsia="Times New Roman" w:hAnsi="Times New Roman"/>
                <w:sz w:val="28"/>
                <w:szCs w:val="28"/>
              </w:rPr>
              <w:t>7</w:t>
            </w:r>
          </w:p>
        </w:tc>
      </w:tr>
      <w:tr w:rsidR="00E964C2" w:rsidRPr="00435C1A" w:rsidTr="00E964C2">
        <w:tc>
          <w:tcPr>
            <w:tcW w:w="1768" w:type="pct"/>
            <w:shd w:val="clear" w:color="auto" w:fill="auto"/>
            <w:vAlign w:val="center"/>
          </w:tcPr>
          <w:p w:rsidR="00E964C2" w:rsidRPr="00435C1A" w:rsidRDefault="004B0D18" w:rsidP="000E3968">
            <w:pPr>
              <w:pStyle w:val="Normal1"/>
              <w:widowControl w:val="0"/>
              <w:pBdr>
                <w:top w:val="nil"/>
                <w:left w:val="nil"/>
                <w:bottom w:val="nil"/>
                <w:right w:val="nil"/>
                <w:between w:val="nil"/>
              </w:pBdr>
              <w:rPr>
                <w:rFonts w:ascii="Times New Roman" w:eastAsia="Times New Roman" w:hAnsi="Times New Roman"/>
                <w:sz w:val="24"/>
                <w:szCs w:val="24"/>
              </w:rPr>
            </w:pPr>
            <w:r w:rsidRPr="00435C1A">
              <w:rPr>
                <w:rFonts w:ascii="Times New Roman" w:eastAsia="Times New Roman" w:hAnsi="Times New Roman"/>
                <w:sz w:val="24"/>
                <w:szCs w:val="24"/>
              </w:rPr>
              <w:t xml:space="preserve">УВ ОО </w:t>
            </w:r>
          </w:p>
        </w:tc>
        <w:tc>
          <w:tcPr>
            <w:tcW w:w="539" w:type="pct"/>
            <w:shd w:val="clear" w:color="auto" w:fill="auto"/>
          </w:tcPr>
          <w:p w:rsidR="00E964C2" w:rsidRPr="00435C1A" w:rsidRDefault="004B0D18" w:rsidP="000E3968">
            <w:pPr>
              <w:pStyle w:val="Normal1"/>
              <w:jc w:val="center"/>
              <w:rPr>
                <w:rFonts w:ascii="Times New Roman" w:eastAsia="Times New Roman" w:hAnsi="Times New Roman"/>
                <w:sz w:val="28"/>
                <w:szCs w:val="28"/>
              </w:rPr>
            </w:pPr>
            <w:r w:rsidRPr="00435C1A">
              <w:rPr>
                <w:rFonts w:ascii="Times New Roman" w:eastAsia="Times New Roman" w:hAnsi="Times New Roman"/>
                <w:sz w:val="28"/>
                <w:szCs w:val="28"/>
              </w:rPr>
              <w:t>3</w:t>
            </w:r>
          </w:p>
        </w:tc>
        <w:tc>
          <w:tcPr>
            <w:tcW w:w="539" w:type="pct"/>
            <w:shd w:val="clear" w:color="auto" w:fill="auto"/>
          </w:tcPr>
          <w:p w:rsidR="00E964C2" w:rsidRPr="00435C1A" w:rsidRDefault="004B0D18" w:rsidP="000E3968">
            <w:pPr>
              <w:pStyle w:val="Normal1"/>
              <w:jc w:val="center"/>
              <w:rPr>
                <w:rFonts w:ascii="Times New Roman" w:eastAsia="Times New Roman" w:hAnsi="Times New Roman"/>
                <w:sz w:val="28"/>
                <w:szCs w:val="28"/>
              </w:rPr>
            </w:pPr>
            <w:r w:rsidRPr="00435C1A">
              <w:rPr>
                <w:rFonts w:ascii="Times New Roman" w:eastAsia="Times New Roman" w:hAnsi="Times New Roman"/>
                <w:sz w:val="28"/>
                <w:szCs w:val="28"/>
              </w:rPr>
              <w:t>1</w:t>
            </w:r>
          </w:p>
        </w:tc>
        <w:tc>
          <w:tcPr>
            <w:tcW w:w="485" w:type="pct"/>
            <w:shd w:val="clear" w:color="auto" w:fill="auto"/>
          </w:tcPr>
          <w:p w:rsidR="00E964C2" w:rsidRPr="00435C1A" w:rsidRDefault="004B0D18" w:rsidP="000E3968">
            <w:pPr>
              <w:pStyle w:val="Normal1"/>
              <w:jc w:val="center"/>
              <w:rPr>
                <w:rFonts w:ascii="Times New Roman" w:eastAsia="Times New Roman" w:hAnsi="Times New Roman"/>
                <w:sz w:val="28"/>
                <w:szCs w:val="28"/>
              </w:rPr>
            </w:pPr>
            <w:r w:rsidRPr="00435C1A">
              <w:rPr>
                <w:rFonts w:ascii="Times New Roman" w:eastAsia="Times New Roman" w:hAnsi="Times New Roman"/>
                <w:sz w:val="28"/>
                <w:szCs w:val="28"/>
              </w:rPr>
              <w:t>1</w:t>
            </w:r>
          </w:p>
        </w:tc>
        <w:tc>
          <w:tcPr>
            <w:tcW w:w="1669" w:type="pct"/>
            <w:shd w:val="clear" w:color="auto" w:fill="auto"/>
          </w:tcPr>
          <w:p w:rsidR="00E964C2" w:rsidRPr="00435C1A" w:rsidRDefault="004B0D18" w:rsidP="000E3968">
            <w:pPr>
              <w:pStyle w:val="Normal1"/>
              <w:jc w:val="center"/>
              <w:rPr>
                <w:rFonts w:ascii="Times New Roman" w:eastAsia="Times New Roman" w:hAnsi="Times New Roman"/>
                <w:sz w:val="28"/>
                <w:szCs w:val="28"/>
              </w:rPr>
            </w:pPr>
            <w:r w:rsidRPr="00435C1A">
              <w:rPr>
                <w:rFonts w:ascii="Times New Roman" w:eastAsia="Times New Roman" w:hAnsi="Times New Roman"/>
                <w:sz w:val="28"/>
                <w:szCs w:val="28"/>
              </w:rPr>
              <w:t>7</w:t>
            </w:r>
          </w:p>
        </w:tc>
      </w:tr>
      <w:tr w:rsidR="00E964C2" w:rsidRPr="00435C1A" w:rsidTr="00E964C2">
        <w:tc>
          <w:tcPr>
            <w:tcW w:w="1768" w:type="pct"/>
            <w:shd w:val="clear" w:color="auto" w:fill="auto"/>
            <w:vAlign w:val="center"/>
          </w:tcPr>
          <w:p w:rsidR="00E964C2" w:rsidRPr="00435C1A" w:rsidRDefault="004B0D18" w:rsidP="000E3968">
            <w:pPr>
              <w:pStyle w:val="Normal1"/>
              <w:widowControl w:val="0"/>
              <w:pBdr>
                <w:top w:val="nil"/>
                <w:left w:val="nil"/>
                <w:bottom w:val="nil"/>
                <w:right w:val="nil"/>
                <w:between w:val="nil"/>
              </w:pBdr>
              <w:rPr>
                <w:rFonts w:ascii="Times New Roman" w:eastAsia="Times New Roman" w:hAnsi="Times New Roman"/>
                <w:sz w:val="24"/>
                <w:szCs w:val="24"/>
              </w:rPr>
            </w:pPr>
            <w:r w:rsidRPr="00435C1A">
              <w:rPr>
                <w:rFonts w:ascii="Times New Roman" w:eastAsia="Times New Roman" w:hAnsi="Times New Roman"/>
                <w:sz w:val="24"/>
                <w:szCs w:val="24"/>
              </w:rPr>
              <w:t>Итого</w:t>
            </w:r>
          </w:p>
        </w:tc>
        <w:tc>
          <w:tcPr>
            <w:tcW w:w="539" w:type="pct"/>
            <w:shd w:val="clear" w:color="auto" w:fill="auto"/>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12</w:t>
            </w:r>
          </w:p>
        </w:tc>
        <w:tc>
          <w:tcPr>
            <w:tcW w:w="539" w:type="pct"/>
            <w:shd w:val="clear" w:color="auto" w:fill="auto"/>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8</w:t>
            </w:r>
          </w:p>
        </w:tc>
        <w:tc>
          <w:tcPr>
            <w:tcW w:w="485" w:type="pct"/>
            <w:shd w:val="clear" w:color="auto" w:fill="auto"/>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4</w:t>
            </w:r>
          </w:p>
        </w:tc>
        <w:tc>
          <w:tcPr>
            <w:tcW w:w="1669" w:type="pct"/>
            <w:shd w:val="clear" w:color="auto" w:fill="auto"/>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36</w:t>
            </w:r>
          </w:p>
        </w:tc>
      </w:tr>
    </w:tbl>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 xml:space="preserve">При проведении диагностики использовались 4 аналогичных варианта, включающих 24 задания каждый. Задания в каждом варианте были </w:t>
      </w:r>
      <w:r w:rsidRPr="00435C1A">
        <w:rPr>
          <w:rFonts w:ascii="Times New Roman" w:hAnsi="Times New Roman"/>
          <w:sz w:val="28"/>
          <w:szCs w:val="28"/>
          <w:lang w:eastAsia="en-US"/>
        </w:rPr>
        <w:lastRenderedPageBreak/>
        <w:t>сгруппированы в 4 блока в соответствии с трудовыми функциями руководителя ОО, каждое задание отражало взаимосвязь с одной из функциональных областей управления. На выполнение всей работы отводилось 60 минут.</w:t>
      </w:r>
    </w:p>
    <w:p w:rsidR="00E964C2" w:rsidRPr="00435C1A" w:rsidRDefault="004B0D18" w:rsidP="000E3968">
      <w:pPr>
        <w:pStyle w:val="Normal1"/>
        <w:spacing w:line="312" w:lineRule="auto"/>
        <w:ind w:firstLine="708"/>
        <w:jc w:val="both"/>
        <w:rPr>
          <w:rFonts w:ascii="Times New Roman" w:eastAsia="Times New Roman" w:hAnsi="Times New Roman"/>
          <w:sz w:val="28"/>
          <w:szCs w:val="28"/>
        </w:rPr>
      </w:pPr>
      <w:r w:rsidRPr="00435C1A">
        <w:rPr>
          <w:rFonts w:ascii="Times New Roman" w:eastAsia="Times New Roman" w:hAnsi="Times New Roman"/>
          <w:sz w:val="28"/>
          <w:szCs w:val="28"/>
        </w:rPr>
        <w:t xml:space="preserve">Оценивание ответов на вопросы: правильный ответ на каждое </w:t>
      </w:r>
      <w:r w:rsidRPr="00435C1A">
        <w:rPr>
          <w:rFonts w:ascii="Times New Roman" w:eastAsia="Times New Roman" w:hAnsi="Times New Roman"/>
          <w:sz w:val="28"/>
          <w:szCs w:val="28"/>
        </w:rPr>
        <w:br/>
        <w:t xml:space="preserve">из заданий 1–3, 6–8, 15–17, 20–22 оценивался 1 баллом (базовый уровень); за полное правильное выполнение заданий повышенного уровня сложности </w:t>
      </w:r>
      <w:r w:rsidRPr="00435C1A">
        <w:rPr>
          <w:rFonts w:ascii="Times New Roman" w:eastAsia="Times New Roman" w:hAnsi="Times New Roman"/>
          <w:sz w:val="28"/>
          <w:szCs w:val="28"/>
        </w:rPr>
        <w:br/>
        <w:t>4, 9–13, 18, 23 и заданий высокого уровня сложности 5, 14, 19, 24 выставлялось 2 балла. Максимальный балл за выполнение диагностической работы – 36 (тридцать шесть).</w:t>
      </w:r>
    </w:p>
    <w:p w:rsidR="00E964C2" w:rsidRPr="00435C1A" w:rsidRDefault="004B0D18" w:rsidP="000E3968">
      <w:pPr>
        <w:pStyle w:val="Normal1"/>
        <w:spacing w:line="312" w:lineRule="auto"/>
        <w:ind w:firstLine="708"/>
        <w:jc w:val="both"/>
        <w:rPr>
          <w:rFonts w:ascii="Times New Roman" w:eastAsia="Times New Roman" w:hAnsi="Times New Roman"/>
          <w:sz w:val="28"/>
          <w:szCs w:val="28"/>
        </w:rPr>
      </w:pPr>
      <w:r w:rsidRPr="00435C1A">
        <w:rPr>
          <w:rFonts w:ascii="Times New Roman" w:eastAsia="Times New Roman" w:hAnsi="Times New Roman"/>
          <w:sz w:val="28"/>
          <w:szCs w:val="28"/>
        </w:rPr>
        <w:t xml:space="preserve">Для ранжирования участников диагностики по уровню профессиональных компетенций использовалась следующая шкала </w:t>
      </w:r>
      <w:r w:rsidRPr="00435C1A">
        <w:rPr>
          <w:rFonts w:ascii="Times New Roman" w:eastAsia="Times New Roman" w:hAnsi="Times New Roman"/>
          <w:sz w:val="28"/>
          <w:szCs w:val="28"/>
        </w:rPr>
        <w:br/>
        <w:t>(таблица 2).</w:t>
      </w:r>
    </w:p>
    <w:p w:rsidR="00E964C2" w:rsidRPr="00435C1A" w:rsidRDefault="004B0D18" w:rsidP="00E964C2">
      <w:pPr>
        <w:pStyle w:val="Normal1"/>
        <w:jc w:val="right"/>
        <w:rPr>
          <w:rFonts w:ascii="Times New Roman" w:eastAsia="Times New Roman" w:hAnsi="Times New Roman"/>
          <w:i/>
          <w:sz w:val="28"/>
          <w:szCs w:val="28"/>
        </w:rPr>
      </w:pPr>
      <w:r w:rsidRPr="00435C1A">
        <w:rPr>
          <w:rFonts w:ascii="Times New Roman" w:eastAsia="Times New Roman" w:hAnsi="Times New Roman"/>
          <w:i/>
          <w:sz w:val="28"/>
          <w:szCs w:val="28"/>
        </w:rPr>
        <w:t>Таблица 2.</w:t>
      </w:r>
    </w:p>
    <w:p w:rsidR="00E964C2" w:rsidRPr="00435C1A" w:rsidRDefault="004B0D18" w:rsidP="00E964C2">
      <w:pPr>
        <w:pStyle w:val="Normal1"/>
        <w:jc w:val="right"/>
        <w:rPr>
          <w:rFonts w:ascii="Times New Roman" w:eastAsia="Times New Roman" w:hAnsi="Times New Roman"/>
          <w:i/>
          <w:sz w:val="28"/>
          <w:szCs w:val="28"/>
        </w:rPr>
      </w:pPr>
      <w:r w:rsidRPr="00435C1A">
        <w:rPr>
          <w:rFonts w:ascii="Times New Roman" w:eastAsia="Times New Roman" w:hAnsi="Times New Roman"/>
          <w:i/>
          <w:sz w:val="28"/>
          <w:szCs w:val="28"/>
        </w:rPr>
        <w:t xml:space="preserve">Шкала соответствия доли выполнения диагностической работы </w:t>
      </w:r>
      <w:r w:rsidRPr="00435C1A">
        <w:rPr>
          <w:rFonts w:ascii="Times New Roman" w:eastAsia="Times New Roman" w:hAnsi="Times New Roman"/>
          <w:i/>
          <w:sz w:val="28"/>
          <w:szCs w:val="28"/>
        </w:rPr>
        <w:br/>
        <w:t xml:space="preserve"> уровню профессиональных дефицитов</w:t>
      </w:r>
    </w:p>
    <w:tbl>
      <w:tblPr>
        <w:tblStyle w:val="TableGrid3"/>
        <w:tblW w:w="5000" w:type="pct"/>
        <w:tblLook w:val="04A0" w:firstRow="1" w:lastRow="0" w:firstColumn="1" w:lastColumn="0" w:noHBand="0" w:noVBand="1"/>
      </w:tblPr>
      <w:tblGrid>
        <w:gridCol w:w="2041"/>
        <w:gridCol w:w="2280"/>
        <w:gridCol w:w="2346"/>
        <w:gridCol w:w="2678"/>
      </w:tblGrid>
      <w:tr w:rsidR="00E964C2" w:rsidRPr="00435C1A" w:rsidTr="00E964C2">
        <w:tc>
          <w:tcPr>
            <w:tcW w:w="1092" w:type="pct"/>
            <w:vAlign w:val="center"/>
          </w:tcPr>
          <w:p w:rsidR="00E964C2" w:rsidRPr="00435C1A" w:rsidRDefault="004B0D18" w:rsidP="000E3968">
            <w:pPr>
              <w:pStyle w:val="Normal1"/>
              <w:contextualSpacing/>
              <w:jc w:val="center"/>
              <w:rPr>
                <w:rFonts w:ascii="Times New Roman" w:eastAsia="Times New Roman" w:hAnsi="Times New Roman"/>
                <w:b/>
                <w:sz w:val="24"/>
                <w:szCs w:val="24"/>
              </w:rPr>
            </w:pPr>
            <w:r w:rsidRPr="00435C1A">
              <w:rPr>
                <w:rFonts w:ascii="Times New Roman" w:eastAsia="Times New Roman" w:hAnsi="Times New Roman"/>
                <w:b/>
                <w:sz w:val="24"/>
                <w:szCs w:val="24"/>
              </w:rPr>
              <w:t>Уровни достижений</w:t>
            </w:r>
          </w:p>
        </w:tc>
        <w:tc>
          <w:tcPr>
            <w:tcW w:w="1220" w:type="pct"/>
            <w:vAlign w:val="center"/>
          </w:tcPr>
          <w:p w:rsidR="00E964C2" w:rsidRPr="00435C1A" w:rsidRDefault="004B0D18" w:rsidP="000E3968">
            <w:pPr>
              <w:pStyle w:val="Normal1"/>
              <w:jc w:val="center"/>
              <w:rPr>
                <w:rFonts w:ascii="Times New Roman" w:eastAsia="Times New Roman" w:hAnsi="Times New Roman"/>
                <w:b/>
                <w:bCs/>
                <w:sz w:val="24"/>
                <w:szCs w:val="24"/>
              </w:rPr>
            </w:pPr>
            <w:r w:rsidRPr="00435C1A">
              <w:rPr>
                <w:rFonts w:ascii="Times New Roman" w:eastAsia="Times New Roman" w:hAnsi="Times New Roman"/>
                <w:b/>
                <w:bCs/>
                <w:sz w:val="24"/>
                <w:szCs w:val="24"/>
              </w:rPr>
              <w:t>Высокий уровень дефицитов</w:t>
            </w:r>
          </w:p>
        </w:tc>
        <w:tc>
          <w:tcPr>
            <w:tcW w:w="1255" w:type="pct"/>
            <w:vAlign w:val="center"/>
          </w:tcPr>
          <w:p w:rsidR="00E964C2" w:rsidRPr="00435C1A" w:rsidRDefault="004B0D18" w:rsidP="000E3968">
            <w:pPr>
              <w:pStyle w:val="Normal1"/>
              <w:jc w:val="center"/>
              <w:rPr>
                <w:rFonts w:ascii="Times New Roman" w:eastAsia="Times New Roman" w:hAnsi="Times New Roman"/>
                <w:b/>
                <w:bCs/>
                <w:sz w:val="24"/>
                <w:szCs w:val="24"/>
              </w:rPr>
            </w:pPr>
            <w:r w:rsidRPr="00435C1A">
              <w:rPr>
                <w:rFonts w:ascii="Times New Roman" w:eastAsia="Times New Roman" w:hAnsi="Times New Roman"/>
                <w:b/>
                <w:bCs/>
                <w:sz w:val="24"/>
                <w:szCs w:val="24"/>
              </w:rPr>
              <w:t>Средний уровень дефицитов</w:t>
            </w:r>
          </w:p>
        </w:tc>
        <w:tc>
          <w:tcPr>
            <w:tcW w:w="1433" w:type="pct"/>
            <w:vAlign w:val="center"/>
          </w:tcPr>
          <w:p w:rsidR="00E964C2" w:rsidRPr="00435C1A" w:rsidRDefault="004B0D18" w:rsidP="000E3968">
            <w:pPr>
              <w:pStyle w:val="Normal1"/>
              <w:jc w:val="center"/>
              <w:rPr>
                <w:rFonts w:ascii="Times New Roman" w:eastAsia="Times New Roman" w:hAnsi="Times New Roman"/>
                <w:b/>
                <w:bCs/>
                <w:sz w:val="24"/>
                <w:szCs w:val="24"/>
              </w:rPr>
            </w:pPr>
            <w:r w:rsidRPr="00435C1A">
              <w:rPr>
                <w:rFonts w:ascii="Times New Roman" w:eastAsia="Times New Roman" w:hAnsi="Times New Roman"/>
                <w:b/>
                <w:bCs/>
                <w:sz w:val="24"/>
                <w:szCs w:val="24"/>
              </w:rPr>
              <w:t>Минимальный уровень или отсутствие дефицитов</w:t>
            </w:r>
          </w:p>
        </w:tc>
      </w:tr>
      <w:tr w:rsidR="00E964C2" w:rsidRPr="00435C1A" w:rsidTr="00E964C2">
        <w:tc>
          <w:tcPr>
            <w:tcW w:w="1092" w:type="pct"/>
          </w:tcPr>
          <w:p w:rsidR="00E964C2" w:rsidRPr="00435C1A" w:rsidRDefault="004B0D18" w:rsidP="000E3968">
            <w:pPr>
              <w:pStyle w:val="Normal1"/>
              <w:contextualSpacing/>
              <w:jc w:val="center"/>
              <w:rPr>
                <w:rFonts w:ascii="Times New Roman" w:eastAsia="Times New Roman" w:hAnsi="Times New Roman"/>
                <w:sz w:val="24"/>
                <w:szCs w:val="24"/>
              </w:rPr>
            </w:pPr>
            <w:r w:rsidRPr="00435C1A">
              <w:rPr>
                <w:rFonts w:ascii="Times New Roman" w:eastAsia="Times New Roman" w:hAnsi="Times New Roman"/>
                <w:sz w:val="24"/>
                <w:szCs w:val="24"/>
              </w:rPr>
              <w:t>Доля выполнения работы</w:t>
            </w:r>
          </w:p>
        </w:tc>
        <w:tc>
          <w:tcPr>
            <w:tcW w:w="1220" w:type="pct"/>
            <w:vAlign w:val="center"/>
          </w:tcPr>
          <w:p w:rsidR="00E964C2" w:rsidRPr="00435C1A" w:rsidRDefault="004B0D18" w:rsidP="000E3968">
            <w:pPr>
              <w:pStyle w:val="Normal1"/>
              <w:contextualSpacing/>
              <w:jc w:val="center"/>
              <w:rPr>
                <w:rFonts w:ascii="Times New Roman" w:eastAsia="Times New Roman" w:hAnsi="Times New Roman"/>
                <w:sz w:val="24"/>
                <w:szCs w:val="24"/>
              </w:rPr>
            </w:pPr>
            <w:r w:rsidRPr="00435C1A">
              <w:rPr>
                <w:rFonts w:ascii="Times New Roman" w:eastAsia="Times New Roman" w:hAnsi="Times New Roman"/>
                <w:sz w:val="24"/>
                <w:szCs w:val="24"/>
              </w:rPr>
              <w:t>Ниже 60%</w:t>
            </w:r>
          </w:p>
        </w:tc>
        <w:tc>
          <w:tcPr>
            <w:tcW w:w="1255" w:type="pct"/>
            <w:vAlign w:val="center"/>
          </w:tcPr>
          <w:p w:rsidR="00E964C2" w:rsidRPr="00435C1A" w:rsidRDefault="004B0D18" w:rsidP="000E3968">
            <w:pPr>
              <w:pStyle w:val="Normal1"/>
              <w:contextualSpacing/>
              <w:jc w:val="center"/>
              <w:rPr>
                <w:rFonts w:ascii="Times New Roman" w:eastAsia="Times New Roman" w:hAnsi="Times New Roman"/>
                <w:sz w:val="24"/>
                <w:szCs w:val="24"/>
              </w:rPr>
            </w:pPr>
            <w:r w:rsidRPr="00435C1A">
              <w:rPr>
                <w:rFonts w:ascii="Times New Roman" w:eastAsia="Times New Roman" w:hAnsi="Times New Roman"/>
                <w:sz w:val="24"/>
                <w:szCs w:val="24"/>
              </w:rPr>
              <w:t>60–80%</w:t>
            </w:r>
          </w:p>
        </w:tc>
        <w:tc>
          <w:tcPr>
            <w:tcW w:w="1433" w:type="pct"/>
            <w:vAlign w:val="center"/>
          </w:tcPr>
          <w:p w:rsidR="00E964C2" w:rsidRPr="00435C1A" w:rsidRDefault="004B0D18" w:rsidP="000E3968">
            <w:pPr>
              <w:pStyle w:val="Normal1"/>
              <w:contextualSpacing/>
              <w:jc w:val="center"/>
              <w:rPr>
                <w:rFonts w:ascii="Times New Roman" w:eastAsia="Times New Roman" w:hAnsi="Times New Roman"/>
                <w:sz w:val="24"/>
                <w:szCs w:val="24"/>
              </w:rPr>
            </w:pPr>
            <w:r w:rsidRPr="00435C1A">
              <w:rPr>
                <w:rFonts w:ascii="Times New Roman" w:eastAsia="Times New Roman" w:hAnsi="Times New Roman"/>
                <w:sz w:val="24"/>
                <w:szCs w:val="24"/>
              </w:rPr>
              <w:t>Больше 80%</w:t>
            </w:r>
          </w:p>
        </w:tc>
      </w:tr>
    </w:tbl>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Обобщенный вариант диагностической работы приведен в Приложении.</w:t>
      </w:r>
    </w:p>
    <w:p w:rsidR="00E964C2" w:rsidRPr="00435C1A" w:rsidRDefault="00E964C2" w:rsidP="000E3968">
      <w:pPr>
        <w:pStyle w:val="Normal1"/>
        <w:spacing w:line="312" w:lineRule="auto"/>
        <w:rPr>
          <w:rFonts w:ascii="Times New Roman" w:hAnsi="Times New Roman"/>
          <w:b/>
          <w:sz w:val="28"/>
          <w:szCs w:val="28"/>
          <w:lang w:eastAsia="en-US"/>
        </w:rPr>
      </w:pPr>
    </w:p>
    <w:p w:rsidR="00E964C2" w:rsidRPr="0075386C" w:rsidRDefault="004B0D18" w:rsidP="000E3968">
      <w:pPr>
        <w:pStyle w:val="ListParagraph0"/>
        <w:spacing w:before="120" w:after="120" w:line="312" w:lineRule="auto"/>
        <w:ind w:left="0" w:firstLine="709"/>
        <w:rPr>
          <w:rFonts w:ascii="Times New Roman" w:eastAsia="Times New Roman" w:hAnsi="Times New Roman"/>
          <w:b/>
          <w:color w:val="2E74B5"/>
          <w:sz w:val="28"/>
          <w:szCs w:val="28"/>
        </w:rPr>
      </w:pPr>
      <w:r w:rsidRPr="0075386C">
        <w:rPr>
          <w:rFonts w:ascii="Times New Roman" w:eastAsia="Times New Roman" w:hAnsi="Times New Roman"/>
          <w:b/>
          <w:color w:val="2E74B5"/>
          <w:sz w:val="28"/>
          <w:szCs w:val="28"/>
        </w:rPr>
        <w:t>2. Характеристика участников диагностической работы</w:t>
      </w:r>
    </w:p>
    <w:p w:rsidR="00E964C2" w:rsidRPr="00435C1A" w:rsidRDefault="004B0D18" w:rsidP="000E3968">
      <w:pPr>
        <w:pStyle w:val="Normal1"/>
        <w:spacing w:line="312" w:lineRule="auto"/>
        <w:jc w:val="both"/>
        <w:rPr>
          <w:rFonts w:ascii="Times New Roman" w:hAnsi="Times New Roman"/>
          <w:sz w:val="28"/>
          <w:szCs w:val="28"/>
          <w:lang w:eastAsia="en-US"/>
        </w:rPr>
      </w:pPr>
      <w:r w:rsidRPr="00435C1A">
        <w:rPr>
          <w:rFonts w:ascii="Times New Roman" w:hAnsi="Times New Roman"/>
          <w:b/>
          <w:sz w:val="28"/>
          <w:szCs w:val="28"/>
          <w:lang w:eastAsia="en-US"/>
        </w:rPr>
        <w:tab/>
      </w:r>
      <w:r w:rsidRPr="00435C1A">
        <w:rPr>
          <w:rFonts w:ascii="Times New Roman" w:hAnsi="Times New Roman"/>
          <w:sz w:val="28"/>
          <w:szCs w:val="28"/>
          <w:lang w:eastAsia="en-US"/>
        </w:rPr>
        <w:t>В диагностике приняли участие 5437 чел., из них директоров ОО – 1852 чел., от Чукотского АО – 103 чел. (1,9% от общего количества участников диагностики в ДФО), из них:</w:t>
      </w:r>
    </w:p>
    <w:p w:rsidR="00E964C2" w:rsidRPr="00435C1A" w:rsidRDefault="004B0D18" w:rsidP="000E3968">
      <w:pPr>
        <w:pStyle w:val="ListParagraph0"/>
        <w:numPr>
          <w:ilvl w:val="0"/>
          <w:numId w:val="10"/>
        </w:numPr>
        <w:spacing w:line="312" w:lineRule="auto"/>
        <w:jc w:val="both"/>
        <w:rPr>
          <w:rFonts w:ascii="Times New Roman" w:hAnsi="Times New Roman"/>
          <w:sz w:val="28"/>
          <w:szCs w:val="28"/>
          <w:lang w:eastAsia="en-US"/>
        </w:rPr>
      </w:pPr>
      <w:r w:rsidRPr="00435C1A">
        <w:rPr>
          <w:rFonts w:ascii="Times New Roman" w:hAnsi="Times New Roman"/>
          <w:sz w:val="28"/>
          <w:szCs w:val="28"/>
          <w:lang w:eastAsia="en-US"/>
        </w:rPr>
        <w:t xml:space="preserve">директора ОО – 25 чел. (24,3% от всех участников диагностики </w:t>
      </w:r>
      <w:r w:rsidRPr="00435C1A">
        <w:rPr>
          <w:rFonts w:ascii="Times New Roman" w:hAnsi="Times New Roman"/>
          <w:sz w:val="28"/>
          <w:szCs w:val="28"/>
          <w:lang w:eastAsia="en-US"/>
        </w:rPr>
        <w:br/>
        <w:t>в регионе и 1,35% от всех участников – директоров ОО в ДФО);</w:t>
      </w:r>
    </w:p>
    <w:p w:rsidR="00E964C2" w:rsidRPr="00435C1A" w:rsidRDefault="004B0D18" w:rsidP="000E3968">
      <w:pPr>
        <w:pStyle w:val="ListParagraph0"/>
        <w:numPr>
          <w:ilvl w:val="0"/>
          <w:numId w:val="10"/>
        </w:numPr>
        <w:spacing w:line="312" w:lineRule="auto"/>
        <w:jc w:val="both"/>
        <w:rPr>
          <w:rFonts w:ascii="Times New Roman" w:hAnsi="Times New Roman"/>
          <w:sz w:val="28"/>
          <w:szCs w:val="28"/>
          <w:lang w:eastAsia="en-US"/>
        </w:rPr>
      </w:pPr>
      <w:r w:rsidRPr="00435C1A">
        <w:rPr>
          <w:rFonts w:ascii="Times New Roman" w:hAnsi="Times New Roman"/>
          <w:sz w:val="28"/>
          <w:szCs w:val="28"/>
          <w:lang w:eastAsia="en-US"/>
        </w:rPr>
        <w:t>заместители директора ОО – 72 чел. (69,9%</w:t>
      </w:r>
      <w:r w:rsidRPr="00435C1A">
        <w:rPr>
          <w:rFonts w:ascii="Times New Roman" w:hAnsi="Times New Roman"/>
          <w:sz w:val="22"/>
          <w:szCs w:val="22"/>
          <w:lang w:eastAsia="en-US"/>
        </w:rPr>
        <w:t xml:space="preserve"> </w:t>
      </w:r>
      <w:r w:rsidRPr="00435C1A">
        <w:rPr>
          <w:rFonts w:ascii="Times New Roman" w:hAnsi="Times New Roman"/>
          <w:sz w:val="28"/>
          <w:szCs w:val="28"/>
          <w:lang w:eastAsia="en-US"/>
        </w:rPr>
        <w:t>от всех участников диагностики в регионе);</w:t>
      </w:r>
    </w:p>
    <w:p w:rsidR="00E964C2" w:rsidRPr="00435C1A" w:rsidRDefault="004B0D18" w:rsidP="000E3968">
      <w:pPr>
        <w:pStyle w:val="ListParagraph0"/>
        <w:numPr>
          <w:ilvl w:val="0"/>
          <w:numId w:val="10"/>
        </w:numPr>
        <w:spacing w:line="312" w:lineRule="auto"/>
        <w:jc w:val="both"/>
        <w:rPr>
          <w:rFonts w:ascii="Times New Roman" w:hAnsi="Times New Roman"/>
          <w:sz w:val="28"/>
          <w:szCs w:val="28"/>
          <w:lang w:eastAsia="en-US"/>
        </w:rPr>
      </w:pPr>
      <w:r w:rsidRPr="00435C1A">
        <w:rPr>
          <w:rFonts w:ascii="Times New Roman" w:hAnsi="Times New Roman"/>
          <w:sz w:val="28"/>
          <w:szCs w:val="28"/>
          <w:lang w:eastAsia="en-US"/>
        </w:rPr>
        <w:t>должность не указана – 6 чел.</w:t>
      </w:r>
      <w:r w:rsidRPr="00435C1A">
        <w:rPr>
          <w:rFonts w:ascii="Times New Roman" w:hAnsi="Times New Roman"/>
          <w:sz w:val="22"/>
          <w:szCs w:val="22"/>
          <w:lang w:eastAsia="en-US"/>
        </w:rPr>
        <w:t xml:space="preserve"> </w:t>
      </w:r>
      <w:r w:rsidRPr="00435C1A">
        <w:rPr>
          <w:rFonts w:ascii="Times New Roman" w:hAnsi="Times New Roman"/>
          <w:sz w:val="28"/>
          <w:szCs w:val="28"/>
          <w:lang w:eastAsia="en-US"/>
        </w:rPr>
        <w:t>(5,8% от всех участников диагностики в регионе).</w:t>
      </w:r>
    </w:p>
    <w:p w:rsidR="00E964C2" w:rsidRPr="00435C1A" w:rsidRDefault="004B0D18" w:rsidP="000E3968">
      <w:pPr>
        <w:pStyle w:val="Normal1"/>
        <w:spacing w:line="312" w:lineRule="auto"/>
        <w:ind w:firstLine="360"/>
        <w:jc w:val="both"/>
        <w:rPr>
          <w:rFonts w:ascii="Times New Roman" w:hAnsi="Times New Roman"/>
          <w:sz w:val="28"/>
          <w:szCs w:val="28"/>
          <w:lang w:eastAsia="en-US"/>
        </w:rPr>
      </w:pPr>
      <w:r w:rsidRPr="00435C1A">
        <w:rPr>
          <w:rFonts w:ascii="Times New Roman" w:hAnsi="Times New Roman"/>
          <w:sz w:val="28"/>
          <w:szCs w:val="28"/>
          <w:lang w:eastAsia="en-US"/>
        </w:rPr>
        <w:t xml:space="preserve">46,7% участников диагностики – управленцы, имеющие стаж работы </w:t>
      </w:r>
      <w:r w:rsidRPr="00435C1A">
        <w:rPr>
          <w:rFonts w:ascii="Times New Roman" w:hAnsi="Times New Roman"/>
          <w:sz w:val="28"/>
          <w:szCs w:val="28"/>
          <w:lang w:eastAsia="en-US"/>
        </w:rPr>
        <w:br/>
        <w:t>в должности «Руководитель ОО/заместитель руководителя ОО» от 4 до 10 лет (таблица 3).</w:t>
      </w:r>
    </w:p>
    <w:p w:rsidR="00E964C2" w:rsidRPr="00435C1A" w:rsidRDefault="004B0D18" w:rsidP="00E964C2">
      <w:pPr>
        <w:pStyle w:val="Normal1"/>
        <w:jc w:val="right"/>
        <w:rPr>
          <w:rFonts w:ascii="Times New Roman" w:hAnsi="Times New Roman"/>
          <w:i/>
          <w:sz w:val="28"/>
          <w:szCs w:val="28"/>
          <w:lang w:eastAsia="en-US"/>
        </w:rPr>
      </w:pPr>
      <w:r w:rsidRPr="00435C1A">
        <w:rPr>
          <w:rFonts w:ascii="Times New Roman" w:hAnsi="Times New Roman"/>
          <w:i/>
          <w:sz w:val="28"/>
          <w:szCs w:val="28"/>
          <w:lang w:eastAsia="en-US"/>
        </w:rPr>
        <w:lastRenderedPageBreak/>
        <w:t>Таблица 3.</w:t>
      </w:r>
    </w:p>
    <w:p w:rsidR="00E964C2" w:rsidRPr="00435C1A" w:rsidRDefault="004B0D18" w:rsidP="00E964C2">
      <w:pPr>
        <w:pStyle w:val="Normal1"/>
        <w:jc w:val="right"/>
        <w:rPr>
          <w:rFonts w:ascii="Times New Roman" w:hAnsi="Times New Roman"/>
          <w:i/>
          <w:sz w:val="28"/>
          <w:szCs w:val="28"/>
          <w:lang w:eastAsia="en-US"/>
        </w:rPr>
      </w:pPr>
      <w:r w:rsidRPr="00435C1A">
        <w:rPr>
          <w:rFonts w:ascii="Times New Roman" w:hAnsi="Times New Roman"/>
          <w:i/>
          <w:sz w:val="28"/>
          <w:szCs w:val="28"/>
          <w:lang w:eastAsia="en-US"/>
        </w:rPr>
        <w:t>Распределение участников диагностики по стажу управленческой работы</w:t>
      </w:r>
    </w:p>
    <w:tbl>
      <w:tblPr>
        <w:tblStyle w:val="TableGrid3"/>
        <w:tblW w:w="5000" w:type="pct"/>
        <w:tblLook w:val="04A0" w:firstRow="1" w:lastRow="0" w:firstColumn="1" w:lastColumn="0" w:noHBand="0" w:noVBand="1"/>
      </w:tblPr>
      <w:tblGrid>
        <w:gridCol w:w="2973"/>
        <w:gridCol w:w="850"/>
        <w:gridCol w:w="1134"/>
        <w:gridCol w:w="992"/>
        <w:gridCol w:w="1069"/>
        <w:gridCol w:w="1148"/>
        <w:gridCol w:w="1179"/>
      </w:tblGrid>
      <w:tr w:rsidR="00E964C2" w:rsidRPr="00435C1A" w:rsidTr="00E964C2">
        <w:tc>
          <w:tcPr>
            <w:tcW w:w="1590" w:type="pct"/>
          </w:tcPr>
          <w:p w:rsidR="00E964C2" w:rsidRPr="00435C1A" w:rsidRDefault="004B0D18" w:rsidP="000E3968">
            <w:pPr>
              <w:pStyle w:val="Normal1"/>
              <w:rPr>
                <w:rFonts w:ascii="Times New Roman" w:eastAsia="Times New Roman" w:hAnsi="Times New Roman"/>
                <w:b/>
                <w:sz w:val="24"/>
                <w:szCs w:val="24"/>
              </w:rPr>
            </w:pPr>
            <w:r w:rsidRPr="00435C1A">
              <w:rPr>
                <w:rFonts w:ascii="Times New Roman" w:eastAsia="Times New Roman" w:hAnsi="Times New Roman"/>
                <w:b/>
                <w:sz w:val="24"/>
                <w:szCs w:val="24"/>
              </w:rPr>
              <w:t>Управленческий стаж работы (лет)</w:t>
            </w:r>
          </w:p>
        </w:tc>
        <w:tc>
          <w:tcPr>
            <w:tcW w:w="455"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0-3</w:t>
            </w:r>
          </w:p>
        </w:tc>
        <w:tc>
          <w:tcPr>
            <w:tcW w:w="607"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4-10</w:t>
            </w:r>
          </w:p>
        </w:tc>
        <w:tc>
          <w:tcPr>
            <w:tcW w:w="531"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11-20</w:t>
            </w:r>
          </w:p>
        </w:tc>
        <w:tc>
          <w:tcPr>
            <w:tcW w:w="572"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21-25</w:t>
            </w:r>
          </w:p>
        </w:tc>
        <w:tc>
          <w:tcPr>
            <w:tcW w:w="614"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 xml:space="preserve">более 25 </w:t>
            </w:r>
          </w:p>
        </w:tc>
        <w:tc>
          <w:tcPr>
            <w:tcW w:w="631"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Другое/</w:t>
            </w:r>
            <w:r w:rsidRPr="00435C1A">
              <w:rPr>
                <w:rFonts w:ascii="Times New Roman" w:eastAsia="Times New Roman" w:hAnsi="Times New Roman"/>
                <w:b/>
                <w:sz w:val="24"/>
                <w:szCs w:val="24"/>
              </w:rPr>
              <w:br/>
              <w:t>не указан</w:t>
            </w:r>
          </w:p>
        </w:tc>
      </w:tr>
      <w:tr w:rsidR="00E964C2" w:rsidRPr="00435C1A" w:rsidTr="00E964C2">
        <w:tc>
          <w:tcPr>
            <w:tcW w:w="1590" w:type="pct"/>
          </w:tcPr>
          <w:p w:rsidR="00E964C2" w:rsidRPr="00435C1A" w:rsidRDefault="004B0D18" w:rsidP="000E3968">
            <w:pPr>
              <w:pStyle w:val="Normal1"/>
              <w:rPr>
                <w:rFonts w:ascii="Times New Roman" w:eastAsia="Times New Roman" w:hAnsi="Times New Roman"/>
                <w:b/>
                <w:sz w:val="24"/>
                <w:szCs w:val="24"/>
              </w:rPr>
            </w:pPr>
            <w:r w:rsidRPr="00435C1A">
              <w:rPr>
                <w:rFonts w:ascii="Times New Roman" w:eastAsia="Times New Roman" w:hAnsi="Times New Roman"/>
                <w:b/>
                <w:sz w:val="24"/>
                <w:szCs w:val="24"/>
              </w:rPr>
              <w:t>Количество участников диагностики в ДФО, чел.</w:t>
            </w:r>
          </w:p>
        </w:tc>
        <w:tc>
          <w:tcPr>
            <w:tcW w:w="455"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1614</w:t>
            </w:r>
          </w:p>
        </w:tc>
        <w:tc>
          <w:tcPr>
            <w:tcW w:w="607"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1570</w:t>
            </w:r>
          </w:p>
        </w:tc>
        <w:tc>
          <w:tcPr>
            <w:tcW w:w="531"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1305</w:t>
            </w:r>
          </w:p>
        </w:tc>
        <w:tc>
          <w:tcPr>
            <w:tcW w:w="572"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316</w:t>
            </w:r>
          </w:p>
        </w:tc>
        <w:tc>
          <w:tcPr>
            <w:tcW w:w="614"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313</w:t>
            </w:r>
          </w:p>
        </w:tc>
        <w:tc>
          <w:tcPr>
            <w:tcW w:w="631"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319</w:t>
            </w:r>
          </w:p>
        </w:tc>
      </w:tr>
      <w:tr w:rsidR="00E964C2" w:rsidRPr="00435C1A" w:rsidTr="00E964C2">
        <w:tc>
          <w:tcPr>
            <w:tcW w:w="1590" w:type="pct"/>
          </w:tcPr>
          <w:p w:rsidR="00E964C2" w:rsidRPr="00435C1A" w:rsidRDefault="004B0D18" w:rsidP="000E3968">
            <w:pPr>
              <w:pStyle w:val="Normal1"/>
              <w:rPr>
                <w:rFonts w:ascii="Times New Roman" w:eastAsia="Times New Roman" w:hAnsi="Times New Roman"/>
                <w:b/>
                <w:sz w:val="24"/>
                <w:szCs w:val="24"/>
              </w:rPr>
            </w:pPr>
            <w:r w:rsidRPr="00435C1A">
              <w:rPr>
                <w:rFonts w:ascii="Times New Roman" w:eastAsia="Times New Roman" w:hAnsi="Times New Roman"/>
                <w:b/>
                <w:sz w:val="24"/>
                <w:szCs w:val="24"/>
              </w:rPr>
              <w:t>Количество участников диагностики в регионе, чел.</w:t>
            </w:r>
          </w:p>
        </w:tc>
        <w:tc>
          <w:tcPr>
            <w:tcW w:w="455"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23</w:t>
            </w:r>
          </w:p>
        </w:tc>
        <w:tc>
          <w:tcPr>
            <w:tcW w:w="607"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48</w:t>
            </w:r>
          </w:p>
        </w:tc>
        <w:tc>
          <w:tcPr>
            <w:tcW w:w="531"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20</w:t>
            </w:r>
          </w:p>
        </w:tc>
        <w:tc>
          <w:tcPr>
            <w:tcW w:w="572"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2</w:t>
            </w:r>
          </w:p>
        </w:tc>
        <w:tc>
          <w:tcPr>
            <w:tcW w:w="614"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4</w:t>
            </w:r>
          </w:p>
        </w:tc>
        <w:tc>
          <w:tcPr>
            <w:tcW w:w="631"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6</w:t>
            </w:r>
          </w:p>
        </w:tc>
      </w:tr>
      <w:tr w:rsidR="00E964C2" w:rsidRPr="00435C1A" w:rsidTr="00E964C2">
        <w:tc>
          <w:tcPr>
            <w:tcW w:w="1590" w:type="pct"/>
          </w:tcPr>
          <w:p w:rsidR="00E964C2" w:rsidRPr="00435C1A" w:rsidRDefault="004B0D18" w:rsidP="000E3968">
            <w:pPr>
              <w:pStyle w:val="Normal1"/>
              <w:rPr>
                <w:rFonts w:ascii="Times New Roman" w:eastAsia="Times New Roman" w:hAnsi="Times New Roman"/>
                <w:sz w:val="24"/>
                <w:szCs w:val="24"/>
              </w:rPr>
            </w:pPr>
            <w:r w:rsidRPr="00435C1A">
              <w:rPr>
                <w:rFonts w:ascii="Times New Roman" w:eastAsia="Times New Roman" w:hAnsi="Times New Roman"/>
                <w:sz w:val="24"/>
                <w:szCs w:val="24"/>
              </w:rPr>
              <w:t>Доля участников от общего количества участников в регионе, %</w:t>
            </w:r>
          </w:p>
        </w:tc>
        <w:tc>
          <w:tcPr>
            <w:tcW w:w="455"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22,3</w:t>
            </w:r>
          </w:p>
        </w:tc>
        <w:tc>
          <w:tcPr>
            <w:tcW w:w="607"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46,7</w:t>
            </w:r>
          </w:p>
        </w:tc>
        <w:tc>
          <w:tcPr>
            <w:tcW w:w="531"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19,4</w:t>
            </w:r>
          </w:p>
        </w:tc>
        <w:tc>
          <w:tcPr>
            <w:tcW w:w="572"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1,9</w:t>
            </w:r>
          </w:p>
        </w:tc>
        <w:tc>
          <w:tcPr>
            <w:tcW w:w="614"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3,9</w:t>
            </w:r>
          </w:p>
        </w:tc>
        <w:tc>
          <w:tcPr>
            <w:tcW w:w="631"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5,8</w:t>
            </w:r>
          </w:p>
        </w:tc>
      </w:tr>
      <w:tr w:rsidR="00E964C2" w:rsidRPr="00435C1A" w:rsidTr="00E964C2">
        <w:tc>
          <w:tcPr>
            <w:tcW w:w="1590" w:type="pct"/>
          </w:tcPr>
          <w:p w:rsidR="00E964C2" w:rsidRPr="00435C1A" w:rsidRDefault="004B0D18" w:rsidP="000E3968">
            <w:pPr>
              <w:pStyle w:val="Normal1"/>
              <w:rPr>
                <w:rFonts w:ascii="Times New Roman" w:eastAsia="Times New Roman" w:hAnsi="Times New Roman"/>
                <w:sz w:val="24"/>
                <w:szCs w:val="24"/>
              </w:rPr>
            </w:pPr>
            <w:r w:rsidRPr="00435C1A">
              <w:rPr>
                <w:rFonts w:ascii="Times New Roman" w:eastAsia="Times New Roman" w:hAnsi="Times New Roman"/>
                <w:sz w:val="24"/>
                <w:szCs w:val="24"/>
              </w:rPr>
              <w:t xml:space="preserve">Доля участников от общего количества участников в ДФО </w:t>
            </w:r>
            <w:r w:rsidRPr="00435C1A">
              <w:rPr>
                <w:rFonts w:ascii="Times New Roman" w:eastAsia="Times New Roman" w:hAnsi="Times New Roman"/>
                <w:sz w:val="24"/>
                <w:szCs w:val="24"/>
              </w:rPr>
              <w:br/>
              <w:t>с указанным стажем, %</w:t>
            </w:r>
          </w:p>
        </w:tc>
        <w:tc>
          <w:tcPr>
            <w:tcW w:w="455"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1,4</w:t>
            </w:r>
          </w:p>
        </w:tc>
        <w:tc>
          <w:tcPr>
            <w:tcW w:w="607"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3,1</w:t>
            </w:r>
          </w:p>
        </w:tc>
        <w:tc>
          <w:tcPr>
            <w:tcW w:w="531"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1,5</w:t>
            </w:r>
          </w:p>
        </w:tc>
        <w:tc>
          <w:tcPr>
            <w:tcW w:w="572"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0,6</w:t>
            </w:r>
          </w:p>
        </w:tc>
        <w:tc>
          <w:tcPr>
            <w:tcW w:w="614"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1,2</w:t>
            </w:r>
          </w:p>
        </w:tc>
        <w:tc>
          <w:tcPr>
            <w:tcW w:w="631"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1,9</w:t>
            </w:r>
          </w:p>
        </w:tc>
      </w:tr>
      <w:tr w:rsidR="00E964C2" w:rsidRPr="00435C1A" w:rsidTr="00E964C2">
        <w:tc>
          <w:tcPr>
            <w:tcW w:w="1590" w:type="pct"/>
          </w:tcPr>
          <w:p w:rsidR="00E964C2" w:rsidRPr="00435C1A" w:rsidRDefault="004B0D18" w:rsidP="000E3968">
            <w:pPr>
              <w:pStyle w:val="Normal1"/>
              <w:rPr>
                <w:rFonts w:ascii="Times New Roman" w:eastAsia="Times New Roman" w:hAnsi="Times New Roman"/>
                <w:b/>
                <w:sz w:val="24"/>
                <w:szCs w:val="24"/>
              </w:rPr>
            </w:pPr>
            <w:r w:rsidRPr="00435C1A">
              <w:rPr>
                <w:rFonts w:ascii="Times New Roman" w:eastAsia="Times New Roman" w:hAnsi="Times New Roman"/>
                <w:b/>
                <w:sz w:val="24"/>
                <w:szCs w:val="24"/>
              </w:rPr>
              <w:t>Количество участников – директоров ОО в ДФО, чел.</w:t>
            </w:r>
          </w:p>
        </w:tc>
        <w:tc>
          <w:tcPr>
            <w:tcW w:w="455"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484</w:t>
            </w:r>
          </w:p>
        </w:tc>
        <w:tc>
          <w:tcPr>
            <w:tcW w:w="607"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568</w:t>
            </w:r>
          </w:p>
        </w:tc>
        <w:tc>
          <w:tcPr>
            <w:tcW w:w="531"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480</w:t>
            </w:r>
          </w:p>
        </w:tc>
        <w:tc>
          <w:tcPr>
            <w:tcW w:w="572"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138</w:t>
            </w:r>
          </w:p>
        </w:tc>
        <w:tc>
          <w:tcPr>
            <w:tcW w:w="614"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175</w:t>
            </w:r>
          </w:p>
        </w:tc>
        <w:tc>
          <w:tcPr>
            <w:tcW w:w="631"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7</w:t>
            </w:r>
          </w:p>
        </w:tc>
      </w:tr>
      <w:tr w:rsidR="00E964C2" w:rsidRPr="00435C1A" w:rsidTr="00E964C2">
        <w:tc>
          <w:tcPr>
            <w:tcW w:w="1590" w:type="pct"/>
          </w:tcPr>
          <w:p w:rsidR="00E964C2" w:rsidRPr="00435C1A" w:rsidRDefault="004B0D18" w:rsidP="000E3968">
            <w:pPr>
              <w:pStyle w:val="Normal1"/>
              <w:rPr>
                <w:rFonts w:ascii="Times New Roman" w:eastAsia="Times New Roman" w:hAnsi="Times New Roman"/>
                <w:b/>
                <w:sz w:val="24"/>
                <w:szCs w:val="24"/>
              </w:rPr>
            </w:pPr>
            <w:r w:rsidRPr="00435C1A">
              <w:rPr>
                <w:rFonts w:ascii="Times New Roman" w:eastAsia="Times New Roman" w:hAnsi="Times New Roman"/>
                <w:b/>
                <w:sz w:val="24"/>
                <w:szCs w:val="24"/>
              </w:rPr>
              <w:t xml:space="preserve">Количество участников – директоров ОО </w:t>
            </w:r>
            <w:r w:rsidRPr="00435C1A">
              <w:rPr>
                <w:rFonts w:ascii="Times New Roman" w:eastAsia="Times New Roman" w:hAnsi="Times New Roman"/>
                <w:b/>
                <w:sz w:val="24"/>
                <w:szCs w:val="24"/>
              </w:rPr>
              <w:br/>
              <w:t>в регионе, чел.</w:t>
            </w:r>
          </w:p>
        </w:tc>
        <w:tc>
          <w:tcPr>
            <w:tcW w:w="455"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4</w:t>
            </w:r>
          </w:p>
        </w:tc>
        <w:tc>
          <w:tcPr>
            <w:tcW w:w="607"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12</w:t>
            </w:r>
          </w:p>
        </w:tc>
        <w:tc>
          <w:tcPr>
            <w:tcW w:w="531"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8</w:t>
            </w:r>
          </w:p>
        </w:tc>
        <w:tc>
          <w:tcPr>
            <w:tcW w:w="572"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1</w:t>
            </w:r>
          </w:p>
        </w:tc>
        <w:tc>
          <w:tcPr>
            <w:tcW w:w="614"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w:t>
            </w:r>
          </w:p>
        </w:tc>
        <w:tc>
          <w:tcPr>
            <w:tcW w:w="631" w:type="pc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w:t>
            </w:r>
          </w:p>
        </w:tc>
      </w:tr>
      <w:tr w:rsidR="00E964C2" w:rsidRPr="00435C1A" w:rsidTr="00E964C2">
        <w:tc>
          <w:tcPr>
            <w:tcW w:w="1590" w:type="pct"/>
          </w:tcPr>
          <w:p w:rsidR="00E964C2" w:rsidRPr="00435C1A" w:rsidRDefault="004B0D18" w:rsidP="000E3968">
            <w:pPr>
              <w:pStyle w:val="Normal1"/>
              <w:rPr>
                <w:rFonts w:ascii="Times New Roman" w:eastAsia="Times New Roman" w:hAnsi="Times New Roman"/>
                <w:sz w:val="24"/>
                <w:szCs w:val="24"/>
              </w:rPr>
            </w:pPr>
            <w:r w:rsidRPr="00435C1A">
              <w:rPr>
                <w:rFonts w:ascii="Times New Roman" w:eastAsia="Times New Roman" w:hAnsi="Times New Roman"/>
                <w:sz w:val="24"/>
                <w:szCs w:val="24"/>
              </w:rPr>
              <w:t>Доля от общего количества участников –директоров ОО в регионе, %</w:t>
            </w:r>
          </w:p>
        </w:tc>
        <w:tc>
          <w:tcPr>
            <w:tcW w:w="455"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16,0</w:t>
            </w:r>
          </w:p>
        </w:tc>
        <w:tc>
          <w:tcPr>
            <w:tcW w:w="607"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48,0</w:t>
            </w:r>
          </w:p>
        </w:tc>
        <w:tc>
          <w:tcPr>
            <w:tcW w:w="531"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32,0</w:t>
            </w:r>
          </w:p>
        </w:tc>
        <w:tc>
          <w:tcPr>
            <w:tcW w:w="572"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4,0</w:t>
            </w:r>
          </w:p>
        </w:tc>
        <w:tc>
          <w:tcPr>
            <w:tcW w:w="614"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w:t>
            </w:r>
          </w:p>
        </w:tc>
        <w:tc>
          <w:tcPr>
            <w:tcW w:w="631"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w:t>
            </w:r>
          </w:p>
        </w:tc>
      </w:tr>
      <w:tr w:rsidR="00E964C2" w:rsidRPr="00435C1A" w:rsidTr="00E964C2">
        <w:tc>
          <w:tcPr>
            <w:tcW w:w="1590" w:type="pct"/>
          </w:tcPr>
          <w:p w:rsidR="00E964C2" w:rsidRPr="00435C1A" w:rsidRDefault="004B0D18" w:rsidP="000E3968">
            <w:pPr>
              <w:pStyle w:val="Normal1"/>
              <w:rPr>
                <w:rFonts w:ascii="Times New Roman" w:eastAsia="Times New Roman" w:hAnsi="Times New Roman"/>
                <w:sz w:val="24"/>
                <w:szCs w:val="24"/>
              </w:rPr>
            </w:pPr>
            <w:r w:rsidRPr="00435C1A">
              <w:rPr>
                <w:rFonts w:ascii="Times New Roman" w:eastAsia="Times New Roman" w:hAnsi="Times New Roman"/>
                <w:sz w:val="24"/>
                <w:szCs w:val="24"/>
              </w:rPr>
              <w:t>Доля от общего количества участников в регионе с указанным стажем, %</w:t>
            </w:r>
          </w:p>
        </w:tc>
        <w:tc>
          <w:tcPr>
            <w:tcW w:w="455"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17,4</w:t>
            </w:r>
          </w:p>
        </w:tc>
        <w:tc>
          <w:tcPr>
            <w:tcW w:w="607"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25,0</w:t>
            </w:r>
          </w:p>
        </w:tc>
        <w:tc>
          <w:tcPr>
            <w:tcW w:w="531"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40,0</w:t>
            </w:r>
          </w:p>
        </w:tc>
        <w:tc>
          <w:tcPr>
            <w:tcW w:w="572"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50,0</w:t>
            </w:r>
          </w:p>
        </w:tc>
        <w:tc>
          <w:tcPr>
            <w:tcW w:w="614"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w:t>
            </w:r>
          </w:p>
        </w:tc>
        <w:tc>
          <w:tcPr>
            <w:tcW w:w="631"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w:t>
            </w:r>
          </w:p>
        </w:tc>
      </w:tr>
      <w:tr w:rsidR="00E964C2" w:rsidRPr="00435C1A" w:rsidTr="00E964C2">
        <w:tc>
          <w:tcPr>
            <w:tcW w:w="1590" w:type="pct"/>
          </w:tcPr>
          <w:p w:rsidR="00E964C2" w:rsidRPr="00435C1A" w:rsidRDefault="004B0D18" w:rsidP="000E3968">
            <w:pPr>
              <w:pStyle w:val="Normal1"/>
              <w:rPr>
                <w:rFonts w:ascii="Times New Roman" w:eastAsia="Times New Roman" w:hAnsi="Times New Roman"/>
                <w:sz w:val="24"/>
                <w:szCs w:val="24"/>
              </w:rPr>
            </w:pPr>
            <w:r w:rsidRPr="00435C1A">
              <w:rPr>
                <w:rFonts w:ascii="Times New Roman" w:eastAsia="Times New Roman" w:hAnsi="Times New Roman"/>
                <w:sz w:val="24"/>
                <w:szCs w:val="24"/>
              </w:rPr>
              <w:t>Доля от общего количества участников – директоров ОО в ДФО</w:t>
            </w:r>
            <w:r w:rsidRPr="00435C1A">
              <w:rPr>
                <w:rFonts w:ascii="Times New Roman" w:hAnsi="Times New Roman"/>
                <w:sz w:val="22"/>
                <w:szCs w:val="22"/>
                <w:lang w:eastAsia="en-US"/>
              </w:rPr>
              <w:t xml:space="preserve"> </w:t>
            </w:r>
            <w:r w:rsidRPr="00435C1A">
              <w:rPr>
                <w:rFonts w:ascii="Times New Roman" w:hAnsi="Times New Roman"/>
                <w:sz w:val="22"/>
                <w:szCs w:val="22"/>
                <w:lang w:eastAsia="en-US"/>
              </w:rPr>
              <w:br/>
            </w:r>
            <w:r w:rsidRPr="00435C1A">
              <w:rPr>
                <w:rFonts w:ascii="Times New Roman" w:eastAsia="Times New Roman" w:hAnsi="Times New Roman"/>
                <w:sz w:val="24"/>
                <w:szCs w:val="24"/>
              </w:rPr>
              <w:t>с указанным стажем, %</w:t>
            </w:r>
          </w:p>
        </w:tc>
        <w:tc>
          <w:tcPr>
            <w:tcW w:w="455"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0,8</w:t>
            </w:r>
          </w:p>
        </w:tc>
        <w:tc>
          <w:tcPr>
            <w:tcW w:w="607"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2,1</w:t>
            </w:r>
          </w:p>
        </w:tc>
        <w:tc>
          <w:tcPr>
            <w:tcW w:w="531"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1,7</w:t>
            </w:r>
          </w:p>
        </w:tc>
        <w:tc>
          <w:tcPr>
            <w:tcW w:w="572"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0,7</w:t>
            </w:r>
          </w:p>
        </w:tc>
        <w:tc>
          <w:tcPr>
            <w:tcW w:w="614"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w:t>
            </w:r>
          </w:p>
        </w:tc>
        <w:tc>
          <w:tcPr>
            <w:tcW w:w="631" w:type="pct"/>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w:t>
            </w:r>
          </w:p>
        </w:tc>
      </w:tr>
    </w:tbl>
    <w:p w:rsidR="00E964C2" w:rsidRPr="00435C1A" w:rsidRDefault="00E964C2" w:rsidP="000E3968">
      <w:pPr>
        <w:pStyle w:val="Normal1"/>
        <w:tabs>
          <w:tab w:val="left" w:pos="426"/>
        </w:tabs>
        <w:spacing w:after="160" w:line="312" w:lineRule="auto"/>
        <w:rPr>
          <w:rFonts w:ascii="Times New Roman" w:hAnsi="Times New Roman"/>
          <w:b/>
          <w:sz w:val="28"/>
          <w:szCs w:val="28"/>
          <w:lang w:eastAsia="en-US"/>
        </w:rPr>
      </w:pPr>
    </w:p>
    <w:p w:rsidR="00E964C2" w:rsidRPr="0075386C" w:rsidRDefault="004B0D18" w:rsidP="000E3968">
      <w:pPr>
        <w:pStyle w:val="ListParagraph0"/>
        <w:spacing w:before="120" w:after="120" w:line="312" w:lineRule="auto"/>
        <w:ind w:left="0" w:firstLine="709"/>
        <w:rPr>
          <w:rFonts w:ascii="Times New Roman" w:eastAsia="Times New Roman" w:hAnsi="Times New Roman"/>
          <w:b/>
          <w:color w:val="2E74B5"/>
          <w:sz w:val="28"/>
          <w:szCs w:val="28"/>
        </w:rPr>
      </w:pPr>
      <w:r w:rsidRPr="0075386C">
        <w:rPr>
          <w:rFonts w:ascii="Times New Roman" w:eastAsia="Times New Roman" w:hAnsi="Times New Roman"/>
          <w:b/>
          <w:color w:val="2E74B5"/>
          <w:sz w:val="28"/>
          <w:szCs w:val="28"/>
        </w:rPr>
        <w:t>3. Основные результаты выполнения диагностической работы</w:t>
      </w:r>
    </w:p>
    <w:p w:rsidR="00E964C2" w:rsidRPr="00435C1A" w:rsidRDefault="004B0D18" w:rsidP="000E3968">
      <w:pPr>
        <w:pStyle w:val="Normal1"/>
        <w:tabs>
          <w:tab w:val="left" w:pos="426"/>
        </w:tabs>
        <w:spacing w:line="312" w:lineRule="auto"/>
        <w:jc w:val="both"/>
        <w:rPr>
          <w:rFonts w:ascii="Times New Roman" w:hAnsi="Times New Roman"/>
          <w:sz w:val="28"/>
          <w:szCs w:val="28"/>
          <w:lang w:eastAsia="en-US"/>
        </w:rPr>
      </w:pPr>
      <w:r w:rsidRPr="00435C1A">
        <w:rPr>
          <w:rFonts w:ascii="Times New Roman" w:hAnsi="Times New Roman"/>
          <w:sz w:val="28"/>
          <w:szCs w:val="28"/>
          <w:lang w:eastAsia="en-US"/>
        </w:rPr>
        <w:tab/>
        <w:t>Максимальный балл участников диагностики в Чукотском АО – 33, что соответствует 91,7% выполнения всех заданий, минимальный – 8, что соответствует 22,2% выполнения всех заданий. Средний балл выполнения диагностической работы составил 21,3, а средний результат (%) выполнения диагностической работы – 59,2%, что выше аналогичных показателей по ДФО в целом (таблица 4). Муниципалитеты ранжированы по количеству участников.</w:t>
      </w:r>
    </w:p>
    <w:p w:rsidR="00E964C2" w:rsidRPr="00435C1A" w:rsidRDefault="00E964C2" w:rsidP="000E3968">
      <w:pPr>
        <w:pStyle w:val="Normal1"/>
        <w:tabs>
          <w:tab w:val="left" w:pos="426"/>
        </w:tabs>
        <w:spacing w:line="312" w:lineRule="auto"/>
        <w:jc w:val="right"/>
        <w:rPr>
          <w:rFonts w:ascii="Times New Roman" w:hAnsi="Times New Roman"/>
          <w:i/>
          <w:sz w:val="28"/>
          <w:szCs w:val="28"/>
          <w:lang w:eastAsia="en-US"/>
        </w:rPr>
      </w:pPr>
    </w:p>
    <w:p w:rsidR="00E964C2" w:rsidRPr="00435C1A" w:rsidRDefault="004B0D18" w:rsidP="00E964C2">
      <w:pPr>
        <w:pStyle w:val="Normal1"/>
        <w:tabs>
          <w:tab w:val="left" w:pos="426"/>
        </w:tabs>
        <w:jc w:val="right"/>
        <w:rPr>
          <w:rFonts w:ascii="Times New Roman" w:hAnsi="Times New Roman"/>
          <w:i/>
          <w:sz w:val="28"/>
          <w:szCs w:val="28"/>
          <w:lang w:eastAsia="en-US"/>
        </w:rPr>
      </w:pPr>
      <w:r w:rsidRPr="00435C1A">
        <w:rPr>
          <w:rFonts w:ascii="Times New Roman" w:hAnsi="Times New Roman"/>
          <w:i/>
          <w:sz w:val="28"/>
          <w:szCs w:val="28"/>
          <w:lang w:eastAsia="en-US"/>
        </w:rPr>
        <w:lastRenderedPageBreak/>
        <w:t>Таблица 4.</w:t>
      </w:r>
    </w:p>
    <w:p w:rsidR="00E964C2" w:rsidRPr="00435C1A" w:rsidRDefault="004B0D18" w:rsidP="00E964C2">
      <w:pPr>
        <w:pStyle w:val="Normal1"/>
        <w:spacing w:after="120"/>
        <w:jc w:val="right"/>
        <w:rPr>
          <w:rFonts w:ascii="Times New Roman" w:eastAsia="Times New Roman" w:hAnsi="Times New Roman"/>
          <w:i/>
          <w:sz w:val="28"/>
          <w:szCs w:val="28"/>
        </w:rPr>
      </w:pPr>
      <w:r w:rsidRPr="00435C1A">
        <w:rPr>
          <w:rFonts w:ascii="Times New Roman" w:eastAsia="Times New Roman" w:hAnsi="Times New Roman"/>
          <w:i/>
          <w:sz w:val="28"/>
          <w:szCs w:val="28"/>
        </w:rPr>
        <w:t xml:space="preserve">Распределение участников диагностики по муниципалитетам и </w:t>
      </w:r>
      <w:r w:rsidRPr="00435C1A">
        <w:rPr>
          <w:rFonts w:ascii="Times New Roman" w:eastAsia="Times New Roman" w:hAnsi="Times New Roman"/>
          <w:i/>
          <w:sz w:val="28"/>
          <w:szCs w:val="28"/>
        </w:rPr>
        <w:br/>
        <w:t>средний результат выполнения диагностической работы</w:t>
      </w:r>
    </w:p>
    <w:tbl>
      <w:tblPr>
        <w:tblStyle w:val="TableGrid3"/>
        <w:tblW w:w="5000" w:type="pct"/>
        <w:tblLook w:val="04A0" w:firstRow="1" w:lastRow="0" w:firstColumn="1" w:lastColumn="0" w:noHBand="0" w:noVBand="1"/>
      </w:tblPr>
      <w:tblGrid>
        <w:gridCol w:w="2788"/>
        <w:gridCol w:w="1431"/>
        <w:gridCol w:w="1697"/>
        <w:gridCol w:w="1396"/>
        <w:gridCol w:w="2033"/>
      </w:tblGrid>
      <w:tr w:rsidR="00E964C2" w:rsidRPr="00435C1A" w:rsidTr="00E964C2">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E964C2" w:rsidRPr="00435C1A" w:rsidRDefault="004B0D18" w:rsidP="000E3968">
            <w:pPr>
              <w:pStyle w:val="Normal1"/>
              <w:jc w:val="center"/>
              <w:rPr>
                <w:rFonts w:ascii="Times New Roman" w:hAnsi="Times New Roman"/>
                <w:b/>
                <w:bCs/>
                <w:color w:val="000000"/>
                <w:sz w:val="22"/>
                <w:szCs w:val="22"/>
                <w:lang w:eastAsia="en-US"/>
              </w:rPr>
            </w:pPr>
            <w:r w:rsidRPr="00435C1A">
              <w:rPr>
                <w:rFonts w:ascii="Times New Roman" w:hAnsi="Times New Roman"/>
                <w:b/>
                <w:bCs/>
                <w:color w:val="000000"/>
                <w:sz w:val="22"/>
                <w:szCs w:val="22"/>
                <w:lang w:eastAsia="en-US"/>
              </w:rPr>
              <w:t>Муниципалитет</w:t>
            </w:r>
          </w:p>
        </w:tc>
        <w:tc>
          <w:tcPr>
            <w:tcW w:w="765" w:type="pct"/>
            <w:tcBorders>
              <w:top w:val="single" w:sz="4" w:space="0" w:color="auto"/>
              <w:left w:val="nil"/>
              <w:bottom w:val="single" w:sz="4" w:space="0" w:color="auto"/>
              <w:right w:val="single" w:sz="4" w:space="0" w:color="auto"/>
            </w:tcBorders>
            <w:shd w:val="clear" w:color="auto" w:fill="auto"/>
            <w:vAlign w:val="center"/>
          </w:tcPr>
          <w:p w:rsidR="00E964C2" w:rsidRPr="00435C1A" w:rsidRDefault="004B0D18" w:rsidP="000E3968">
            <w:pPr>
              <w:pStyle w:val="Normal1"/>
              <w:jc w:val="center"/>
              <w:rPr>
                <w:rFonts w:ascii="Times New Roman" w:hAnsi="Times New Roman"/>
                <w:b/>
                <w:bCs/>
                <w:color w:val="000000"/>
                <w:sz w:val="22"/>
                <w:szCs w:val="22"/>
                <w:lang w:eastAsia="en-US"/>
              </w:rPr>
            </w:pPr>
            <w:r w:rsidRPr="00435C1A">
              <w:rPr>
                <w:rFonts w:ascii="Times New Roman" w:hAnsi="Times New Roman"/>
                <w:b/>
                <w:bCs/>
                <w:color w:val="000000"/>
                <w:sz w:val="22"/>
                <w:szCs w:val="22"/>
                <w:lang w:eastAsia="en-US"/>
              </w:rPr>
              <w:t>Кол-во участников, чел.</w:t>
            </w:r>
          </w:p>
        </w:tc>
        <w:tc>
          <w:tcPr>
            <w:tcW w:w="908" w:type="pct"/>
            <w:tcBorders>
              <w:top w:val="single" w:sz="4" w:space="0" w:color="auto"/>
              <w:left w:val="nil"/>
              <w:bottom w:val="single" w:sz="4" w:space="0" w:color="auto"/>
              <w:right w:val="single" w:sz="4" w:space="0" w:color="auto"/>
            </w:tcBorders>
            <w:shd w:val="clear" w:color="auto" w:fill="auto"/>
            <w:vAlign w:val="center"/>
          </w:tcPr>
          <w:p w:rsidR="00E964C2" w:rsidRPr="00435C1A" w:rsidRDefault="004B0D18" w:rsidP="000E3968">
            <w:pPr>
              <w:pStyle w:val="Normal1"/>
              <w:jc w:val="center"/>
              <w:rPr>
                <w:rFonts w:ascii="Times New Roman" w:hAnsi="Times New Roman"/>
                <w:b/>
                <w:bCs/>
                <w:color w:val="000000"/>
                <w:sz w:val="22"/>
                <w:szCs w:val="22"/>
                <w:lang w:eastAsia="en-US"/>
              </w:rPr>
            </w:pPr>
            <w:r w:rsidRPr="00435C1A">
              <w:rPr>
                <w:rFonts w:ascii="Times New Roman" w:hAnsi="Times New Roman"/>
                <w:b/>
                <w:bCs/>
                <w:color w:val="000000"/>
                <w:sz w:val="22"/>
                <w:szCs w:val="22"/>
                <w:lang w:eastAsia="en-US"/>
              </w:rPr>
              <w:t xml:space="preserve">Доля участников </w:t>
            </w:r>
            <w:r w:rsidRPr="00435C1A">
              <w:rPr>
                <w:rFonts w:ascii="Times New Roman" w:hAnsi="Times New Roman"/>
                <w:b/>
                <w:bCs/>
                <w:color w:val="000000"/>
                <w:sz w:val="22"/>
                <w:szCs w:val="22"/>
                <w:lang w:eastAsia="en-US"/>
              </w:rPr>
              <w:br/>
              <w:t>от общего количества, %</w:t>
            </w:r>
          </w:p>
        </w:tc>
        <w:tc>
          <w:tcPr>
            <w:tcW w:w="747" w:type="pct"/>
            <w:tcBorders>
              <w:top w:val="single" w:sz="4" w:space="0" w:color="auto"/>
              <w:left w:val="nil"/>
              <w:bottom w:val="single" w:sz="4" w:space="0" w:color="auto"/>
              <w:right w:val="single" w:sz="4" w:space="0" w:color="auto"/>
            </w:tcBorders>
            <w:shd w:val="clear" w:color="auto" w:fill="auto"/>
            <w:vAlign w:val="center"/>
          </w:tcPr>
          <w:p w:rsidR="00E964C2" w:rsidRPr="00435C1A" w:rsidRDefault="004B0D18" w:rsidP="000E3968">
            <w:pPr>
              <w:pStyle w:val="Normal1"/>
              <w:jc w:val="center"/>
              <w:rPr>
                <w:rFonts w:ascii="Times New Roman" w:hAnsi="Times New Roman"/>
                <w:b/>
                <w:bCs/>
                <w:color w:val="000000"/>
                <w:sz w:val="22"/>
                <w:szCs w:val="22"/>
                <w:lang w:eastAsia="en-US"/>
              </w:rPr>
            </w:pPr>
            <w:r w:rsidRPr="00435C1A">
              <w:rPr>
                <w:rFonts w:ascii="Times New Roman" w:hAnsi="Times New Roman"/>
                <w:b/>
                <w:bCs/>
                <w:color w:val="000000"/>
                <w:sz w:val="22"/>
                <w:szCs w:val="22"/>
                <w:lang w:eastAsia="en-US"/>
              </w:rPr>
              <w:t>Средний балл</w:t>
            </w:r>
          </w:p>
        </w:tc>
        <w:tc>
          <w:tcPr>
            <w:tcW w:w="1088" w:type="pct"/>
            <w:shd w:val="clear" w:color="auto" w:fill="auto"/>
            <w:vAlign w:val="center"/>
          </w:tcPr>
          <w:p w:rsidR="00E964C2" w:rsidRPr="00435C1A" w:rsidRDefault="004B0D18" w:rsidP="000E3968">
            <w:pPr>
              <w:pStyle w:val="Normal1"/>
              <w:tabs>
                <w:tab w:val="left" w:pos="426"/>
              </w:tabs>
              <w:jc w:val="center"/>
              <w:rPr>
                <w:rFonts w:ascii="Times New Roman" w:hAnsi="Times New Roman"/>
                <w:sz w:val="28"/>
                <w:szCs w:val="28"/>
                <w:lang w:eastAsia="en-US"/>
              </w:rPr>
            </w:pPr>
            <w:r w:rsidRPr="00435C1A">
              <w:rPr>
                <w:rFonts w:ascii="Times New Roman" w:hAnsi="Times New Roman"/>
                <w:b/>
                <w:bCs/>
                <w:color w:val="000000"/>
                <w:sz w:val="22"/>
                <w:szCs w:val="22"/>
                <w:lang w:eastAsia="en-US"/>
              </w:rPr>
              <w:t>Средняя доля выполнения работы, %</w:t>
            </w:r>
          </w:p>
        </w:tc>
      </w:tr>
      <w:tr w:rsidR="00E964C2" w:rsidRPr="00435C1A" w:rsidTr="00E964C2">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E964C2" w:rsidRPr="00435C1A" w:rsidRDefault="004B0D18" w:rsidP="000E3968">
            <w:pPr>
              <w:pStyle w:val="Normal1"/>
              <w:jc w:val="center"/>
              <w:rPr>
                <w:rFonts w:ascii="Times New Roman" w:hAnsi="Times New Roman"/>
                <w:b/>
                <w:bCs/>
                <w:color w:val="000000"/>
                <w:sz w:val="24"/>
                <w:szCs w:val="24"/>
                <w:lang w:eastAsia="en-US"/>
              </w:rPr>
            </w:pPr>
            <w:r w:rsidRPr="00435C1A">
              <w:rPr>
                <w:rFonts w:ascii="Times New Roman" w:hAnsi="Times New Roman"/>
                <w:b/>
                <w:bCs/>
                <w:color w:val="000000"/>
                <w:sz w:val="24"/>
                <w:szCs w:val="24"/>
                <w:lang w:eastAsia="en-US"/>
              </w:rPr>
              <w:t>ДФО</w:t>
            </w:r>
          </w:p>
        </w:tc>
        <w:tc>
          <w:tcPr>
            <w:tcW w:w="765" w:type="pct"/>
            <w:shd w:val="clear" w:color="auto" w:fill="auto"/>
            <w:vAlign w:val="center"/>
          </w:tcPr>
          <w:p w:rsidR="00E964C2" w:rsidRPr="00435C1A" w:rsidRDefault="004B0D18" w:rsidP="000E3968">
            <w:pPr>
              <w:pStyle w:val="Normal1"/>
              <w:tabs>
                <w:tab w:val="left" w:pos="426"/>
              </w:tabs>
              <w:jc w:val="center"/>
              <w:rPr>
                <w:rFonts w:ascii="Times New Roman" w:hAnsi="Times New Roman"/>
                <w:b/>
                <w:sz w:val="24"/>
                <w:szCs w:val="24"/>
                <w:lang w:eastAsia="en-US"/>
              </w:rPr>
            </w:pPr>
            <w:r w:rsidRPr="00435C1A">
              <w:rPr>
                <w:rFonts w:ascii="Times New Roman" w:hAnsi="Times New Roman"/>
                <w:b/>
                <w:sz w:val="24"/>
                <w:szCs w:val="24"/>
                <w:lang w:eastAsia="en-US"/>
              </w:rPr>
              <w:t>5437</w:t>
            </w:r>
          </w:p>
        </w:tc>
        <w:tc>
          <w:tcPr>
            <w:tcW w:w="908" w:type="pct"/>
            <w:shd w:val="clear" w:color="auto" w:fill="auto"/>
            <w:vAlign w:val="center"/>
          </w:tcPr>
          <w:p w:rsidR="00E964C2" w:rsidRPr="00435C1A" w:rsidRDefault="004B0D18" w:rsidP="000E3968">
            <w:pPr>
              <w:pStyle w:val="Normal1"/>
              <w:tabs>
                <w:tab w:val="left" w:pos="426"/>
              </w:tabs>
              <w:jc w:val="center"/>
              <w:rPr>
                <w:rFonts w:ascii="Times New Roman" w:hAnsi="Times New Roman"/>
                <w:b/>
                <w:sz w:val="24"/>
                <w:szCs w:val="24"/>
                <w:lang w:eastAsia="en-US"/>
              </w:rPr>
            </w:pPr>
            <w:r w:rsidRPr="00435C1A">
              <w:rPr>
                <w:rFonts w:ascii="Times New Roman" w:hAnsi="Times New Roman"/>
                <w:b/>
                <w:sz w:val="24"/>
                <w:szCs w:val="24"/>
                <w:lang w:eastAsia="en-US"/>
              </w:rPr>
              <w:t>100</w:t>
            </w:r>
          </w:p>
        </w:tc>
        <w:tc>
          <w:tcPr>
            <w:tcW w:w="747" w:type="pct"/>
            <w:shd w:val="clear" w:color="auto" w:fill="auto"/>
            <w:vAlign w:val="center"/>
          </w:tcPr>
          <w:p w:rsidR="00E964C2" w:rsidRPr="00435C1A" w:rsidRDefault="004B0D18" w:rsidP="000E3968">
            <w:pPr>
              <w:pStyle w:val="Normal1"/>
              <w:tabs>
                <w:tab w:val="left" w:pos="426"/>
              </w:tabs>
              <w:jc w:val="center"/>
              <w:rPr>
                <w:rFonts w:ascii="Times New Roman" w:hAnsi="Times New Roman"/>
                <w:b/>
                <w:sz w:val="24"/>
                <w:szCs w:val="24"/>
                <w:lang w:eastAsia="en-US"/>
              </w:rPr>
            </w:pPr>
            <w:r w:rsidRPr="00435C1A">
              <w:rPr>
                <w:rFonts w:ascii="Times New Roman" w:hAnsi="Times New Roman"/>
                <w:b/>
                <w:sz w:val="24"/>
                <w:szCs w:val="24"/>
                <w:lang w:eastAsia="en-US"/>
              </w:rPr>
              <w:t>20,17</w:t>
            </w:r>
          </w:p>
        </w:tc>
        <w:tc>
          <w:tcPr>
            <w:tcW w:w="1088" w:type="pct"/>
            <w:shd w:val="clear" w:color="auto" w:fill="auto"/>
            <w:vAlign w:val="center"/>
          </w:tcPr>
          <w:p w:rsidR="00E964C2" w:rsidRPr="00435C1A" w:rsidRDefault="004B0D18" w:rsidP="000E3968">
            <w:pPr>
              <w:pStyle w:val="Normal1"/>
              <w:tabs>
                <w:tab w:val="left" w:pos="426"/>
              </w:tabs>
              <w:jc w:val="center"/>
              <w:rPr>
                <w:rFonts w:ascii="Times New Roman" w:hAnsi="Times New Roman"/>
                <w:b/>
                <w:sz w:val="24"/>
                <w:szCs w:val="24"/>
                <w:lang w:eastAsia="en-US"/>
              </w:rPr>
            </w:pPr>
            <w:r w:rsidRPr="00435C1A">
              <w:rPr>
                <w:rFonts w:ascii="Times New Roman" w:hAnsi="Times New Roman"/>
                <w:b/>
                <w:sz w:val="24"/>
                <w:szCs w:val="24"/>
                <w:lang w:eastAsia="en-US"/>
              </w:rPr>
              <w:t>56%</w:t>
            </w:r>
          </w:p>
        </w:tc>
      </w:tr>
      <w:tr w:rsidR="00E964C2" w:rsidRPr="00435C1A" w:rsidTr="00E964C2">
        <w:tc>
          <w:tcPr>
            <w:tcW w:w="1491" w:type="pct"/>
            <w:vAlign w:val="center"/>
          </w:tcPr>
          <w:p w:rsidR="00E964C2" w:rsidRPr="00435C1A" w:rsidRDefault="004B0D18" w:rsidP="000E3968">
            <w:pPr>
              <w:pStyle w:val="Normal1"/>
              <w:spacing w:before="120" w:after="120"/>
              <w:contextualSpacing/>
              <w:jc w:val="center"/>
              <w:rPr>
                <w:rFonts w:ascii="Times New Roman" w:eastAsia="Times New Roman" w:hAnsi="Times New Roman"/>
                <w:b/>
                <w:sz w:val="24"/>
                <w:szCs w:val="24"/>
                <w:lang w:eastAsia="en-US"/>
              </w:rPr>
            </w:pPr>
            <w:r w:rsidRPr="00435C1A">
              <w:rPr>
                <w:rFonts w:ascii="Times New Roman" w:hAnsi="Times New Roman"/>
                <w:b/>
                <w:bCs/>
                <w:color w:val="000000"/>
                <w:sz w:val="24"/>
                <w:szCs w:val="24"/>
                <w:lang w:eastAsia="en-US"/>
              </w:rPr>
              <w:t>Чукотский АО</w:t>
            </w:r>
          </w:p>
        </w:tc>
        <w:tc>
          <w:tcPr>
            <w:tcW w:w="765" w:type="pct"/>
            <w:vAlign w:val="center"/>
          </w:tcPr>
          <w:p w:rsidR="00E964C2" w:rsidRPr="00435C1A" w:rsidRDefault="004B0D18" w:rsidP="000E3968">
            <w:pPr>
              <w:pStyle w:val="Normal1"/>
              <w:tabs>
                <w:tab w:val="left" w:pos="426"/>
              </w:tabs>
              <w:jc w:val="center"/>
              <w:rPr>
                <w:rFonts w:ascii="Times New Roman" w:hAnsi="Times New Roman"/>
                <w:b/>
                <w:sz w:val="24"/>
                <w:szCs w:val="24"/>
                <w:lang w:eastAsia="en-US"/>
              </w:rPr>
            </w:pPr>
            <w:r w:rsidRPr="00435C1A">
              <w:rPr>
                <w:rFonts w:ascii="Times New Roman" w:hAnsi="Times New Roman"/>
                <w:b/>
                <w:sz w:val="24"/>
                <w:szCs w:val="24"/>
                <w:lang w:eastAsia="en-US"/>
              </w:rPr>
              <w:t>103</w:t>
            </w:r>
          </w:p>
        </w:tc>
        <w:tc>
          <w:tcPr>
            <w:tcW w:w="908" w:type="pct"/>
            <w:vAlign w:val="center"/>
          </w:tcPr>
          <w:p w:rsidR="00E964C2" w:rsidRPr="00435C1A" w:rsidRDefault="004B0D18" w:rsidP="000E3968">
            <w:pPr>
              <w:pStyle w:val="Normal1"/>
              <w:tabs>
                <w:tab w:val="left" w:pos="426"/>
              </w:tabs>
              <w:jc w:val="center"/>
              <w:rPr>
                <w:rFonts w:ascii="Times New Roman" w:hAnsi="Times New Roman"/>
                <w:b/>
                <w:sz w:val="24"/>
                <w:szCs w:val="24"/>
                <w:lang w:eastAsia="en-US"/>
              </w:rPr>
            </w:pPr>
            <w:r w:rsidRPr="00435C1A">
              <w:rPr>
                <w:rFonts w:ascii="Times New Roman" w:hAnsi="Times New Roman"/>
                <w:b/>
                <w:sz w:val="24"/>
                <w:szCs w:val="24"/>
                <w:lang w:eastAsia="en-US"/>
              </w:rPr>
              <w:t>1,9%</w:t>
            </w:r>
          </w:p>
        </w:tc>
        <w:tc>
          <w:tcPr>
            <w:tcW w:w="747" w:type="pct"/>
            <w:vAlign w:val="center"/>
          </w:tcPr>
          <w:p w:rsidR="00E964C2" w:rsidRPr="00435C1A" w:rsidRDefault="004B0D18" w:rsidP="000E3968">
            <w:pPr>
              <w:pStyle w:val="Normal1"/>
              <w:tabs>
                <w:tab w:val="left" w:pos="426"/>
              </w:tabs>
              <w:jc w:val="center"/>
              <w:rPr>
                <w:rFonts w:ascii="Times New Roman" w:hAnsi="Times New Roman"/>
                <w:b/>
                <w:sz w:val="24"/>
                <w:szCs w:val="24"/>
                <w:lang w:eastAsia="en-US"/>
              </w:rPr>
            </w:pPr>
            <w:r w:rsidRPr="00435C1A">
              <w:rPr>
                <w:rFonts w:ascii="Times New Roman" w:hAnsi="Times New Roman"/>
                <w:b/>
                <w:sz w:val="24"/>
                <w:szCs w:val="24"/>
                <w:lang w:eastAsia="en-US"/>
              </w:rPr>
              <w:t>21,3</w:t>
            </w:r>
          </w:p>
        </w:tc>
        <w:tc>
          <w:tcPr>
            <w:tcW w:w="1088" w:type="pct"/>
            <w:vAlign w:val="center"/>
          </w:tcPr>
          <w:p w:rsidR="00E964C2" w:rsidRPr="00435C1A" w:rsidRDefault="004B0D18" w:rsidP="000E3968">
            <w:pPr>
              <w:pStyle w:val="Normal1"/>
              <w:tabs>
                <w:tab w:val="left" w:pos="426"/>
              </w:tabs>
              <w:jc w:val="center"/>
              <w:rPr>
                <w:rFonts w:ascii="Times New Roman" w:hAnsi="Times New Roman"/>
                <w:b/>
                <w:sz w:val="24"/>
                <w:szCs w:val="24"/>
                <w:lang w:eastAsia="en-US"/>
              </w:rPr>
            </w:pPr>
            <w:r w:rsidRPr="00435C1A">
              <w:rPr>
                <w:rFonts w:ascii="Times New Roman" w:hAnsi="Times New Roman"/>
                <w:b/>
                <w:sz w:val="24"/>
                <w:szCs w:val="24"/>
                <w:lang w:eastAsia="en-US"/>
              </w:rPr>
              <w:t>59,2%</w:t>
            </w:r>
          </w:p>
        </w:tc>
      </w:tr>
      <w:tr w:rsidR="00E964C2" w:rsidRPr="00435C1A" w:rsidTr="00E964C2">
        <w:tc>
          <w:tcPr>
            <w:tcW w:w="1491"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t>Анадырский муниципальный район</w:t>
            </w:r>
          </w:p>
        </w:tc>
        <w:tc>
          <w:tcPr>
            <w:tcW w:w="765" w:type="pct"/>
            <w:tcBorders>
              <w:top w:val="nil"/>
              <w:left w:val="single" w:sz="4" w:space="0" w:color="auto"/>
              <w:bottom w:val="single" w:sz="4" w:space="0" w:color="auto"/>
              <w:right w:val="nil"/>
            </w:tcBorders>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26</w:t>
            </w:r>
          </w:p>
        </w:tc>
        <w:tc>
          <w:tcPr>
            <w:tcW w:w="908"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25,2</w:t>
            </w:r>
          </w:p>
        </w:tc>
        <w:tc>
          <w:tcPr>
            <w:tcW w:w="747"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21,2</w:t>
            </w:r>
          </w:p>
        </w:tc>
        <w:tc>
          <w:tcPr>
            <w:tcW w:w="1088"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58,9%</w:t>
            </w:r>
          </w:p>
        </w:tc>
      </w:tr>
      <w:tr w:rsidR="00E964C2" w:rsidRPr="00435C1A" w:rsidTr="00E964C2">
        <w:tc>
          <w:tcPr>
            <w:tcW w:w="1491"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t>Билибинский муниципальный район</w:t>
            </w:r>
          </w:p>
        </w:tc>
        <w:tc>
          <w:tcPr>
            <w:tcW w:w="765" w:type="pct"/>
            <w:tcBorders>
              <w:top w:val="single" w:sz="4" w:space="0" w:color="auto"/>
              <w:left w:val="single" w:sz="4" w:space="0" w:color="auto"/>
              <w:bottom w:val="single" w:sz="4" w:space="0" w:color="auto"/>
              <w:right w:val="nil"/>
            </w:tcBorders>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19</w:t>
            </w:r>
          </w:p>
        </w:tc>
        <w:tc>
          <w:tcPr>
            <w:tcW w:w="908"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18,4</w:t>
            </w:r>
          </w:p>
        </w:tc>
        <w:tc>
          <w:tcPr>
            <w:tcW w:w="747"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22,0</w:t>
            </w:r>
          </w:p>
        </w:tc>
        <w:tc>
          <w:tcPr>
            <w:tcW w:w="1088"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61,1%</w:t>
            </w:r>
          </w:p>
        </w:tc>
      </w:tr>
      <w:tr w:rsidR="00E964C2" w:rsidRPr="00435C1A" w:rsidTr="00E964C2">
        <w:tc>
          <w:tcPr>
            <w:tcW w:w="1491"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t>Городской округ Анадырь</w:t>
            </w:r>
          </w:p>
        </w:tc>
        <w:tc>
          <w:tcPr>
            <w:tcW w:w="765" w:type="pct"/>
            <w:tcBorders>
              <w:top w:val="single" w:sz="4" w:space="0" w:color="auto"/>
              <w:left w:val="single" w:sz="4" w:space="0" w:color="auto"/>
              <w:bottom w:val="single" w:sz="4" w:space="0" w:color="auto"/>
              <w:right w:val="nil"/>
            </w:tcBorders>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16</w:t>
            </w:r>
          </w:p>
        </w:tc>
        <w:tc>
          <w:tcPr>
            <w:tcW w:w="908"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15,5</w:t>
            </w:r>
          </w:p>
        </w:tc>
        <w:tc>
          <w:tcPr>
            <w:tcW w:w="747"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20,3</w:t>
            </w:r>
          </w:p>
        </w:tc>
        <w:tc>
          <w:tcPr>
            <w:tcW w:w="1088"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56,4%</w:t>
            </w:r>
          </w:p>
        </w:tc>
      </w:tr>
      <w:tr w:rsidR="00E964C2" w:rsidRPr="00435C1A" w:rsidTr="00E964C2">
        <w:tc>
          <w:tcPr>
            <w:tcW w:w="1491"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t>Провиденский городской округ</w:t>
            </w:r>
          </w:p>
        </w:tc>
        <w:tc>
          <w:tcPr>
            <w:tcW w:w="765" w:type="pct"/>
            <w:tcBorders>
              <w:top w:val="single" w:sz="4" w:space="0" w:color="auto"/>
              <w:left w:val="single" w:sz="4" w:space="0" w:color="auto"/>
              <w:bottom w:val="single" w:sz="4" w:space="0" w:color="auto"/>
              <w:right w:val="nil"/>
            </w:tcBorders>
            <w:shd w:val="clear" w:color="000000" w:fill="FFFFFF"/>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14</w:t>
            </w:r>
          </w:p>
        </w:tc>
        <w:tc>
          <w:tcPr>
            <w:tcW w:w="908"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13,6</w:t>
            </w:r>
          </w:p>
        </w:tc>
        <w:tc>
          <w:tcPr>
            <w:tcW w:w="747"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17,2</w:t>
            </w:r>
          </w:p>
        </w:tc>
        <w:tc>
          <w:tcPr>
            <w:tcW w:w="1088"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47,8%</w:t>
            </w:r>
          </w:p>
        </w:tc>
      </w:tr>
      <w:tr w:rsidR="00E964C2" w:rsidRPr="00435C1A" w:rsidTr="00E964C2">
        <w:tc>
          <w:tcPr>
            <w:tcW w:w="1491"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t>Городской округ Эгвекинот</w:t>
            </w:r>
          </w:p>
        </w:tc>
        <w:tc>
          <w:tcPr>
            <w:tcW w:w="765" w:type="pct"/>
            <w:tcBorders>
              <w:top w:val="single" w:sz="4" w:space="0" w:color="auto"/>
              <w:left w:val="single" w:sz="4" w:space="0" w:color="auto"/>
              <w:bottom w:val="single" w:sz="4" w:space="0" w:color="auto"/>
              <w:right w:val="nil"/>
            </w:tcBorders>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13</w:t>
            </w:r>
          </w:p>
        </w:tc>
        <w:tc>
          <w:tcPr>
            <w:tcW w:w="908"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12,6</w:t>
            </w:r>
          </w:p>
        </w:tc>
        <w:tc>
          <w:tcPr>
            <w:tcW w:w="747"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23,2</w:t>
            </w:r>
          </w:p>
        </w:tc>
        <w:tc>
          <w:tcPr>
            <w:tcW w:w="1088"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64,4 %</w:t>
            </w:r>
          </w:p>
        </w:tc>
      </w:tr>
      <w:tr w:rsidR="00E964C2" w:rsidRPr="00435C1A" w:rsidTr="00E964C2">
        <w:tc>
          <w:tcPr>
            <w:tcW w:w="1491"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t>Чукотский муниципальный район</w:t>
            </w:r>
          </w:p>
        </w:tc>
        <w:tc>
          <w:tcPr>
            <w:tcW w:w="765" w:type="pct"/>
            <w:tcBorders>
              <w:top w:val="single" w:sz="4" w:space="0" w:color="auto"/>
              <w:left w:val="single" w:sz="4" w:space="0" w:color="auto"/>
              <w:bottom w:val="single" w:sz="4" w:space="0" w:color="auto"/>
              <w:right w:val="nil"/>
            </w:tcBorders>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10</w:t>
            </w:r>
          </w:p>
        </w:tc>
        <w:tc>
          <w:tcPr>
            <w:tcW w:w="908"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9,7</w:t>
            </w:r>
          </w:p>
        </w:tc>
        <w:tc>
          <w:tcPr>
            <w:tcW w:w="747"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24,0</w:t>
            </w:r>
          </w:p>
        </w:tc>
        <w:tc>
          <w:tcPr>
            <w:tcW w:w="1088"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66,7%</w:t>
            </w:r>
          </w:p>
        </w:tc>
      </w:tr>
      <w:tr w:rsidR="00E964C2" w:rsidRPr="00435C1A" w:rsidTr="00E964C2">
        <w:tc>
          <w:tcPr>
            <w:tcW w:w="1491"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2"/>
                <w:szCs w:val="22"/>
                <w:lang w:eastAsia="en-US"/>
              </w:rPr>
            </w:pPr>
            <w:r w:rsidRPr="00435C1A">
              <w:rPr>
                <w:rFonts w:ascii="Times New Roman" w:hAnsi="Times New Roman"/>
                <w:sz w:val="24"/>
                <w:szCs w:val="24"/>
                <w:lang w:eastAsia="en-US"/>
              </w:rPr>
              <w:t>Городской округ Певек</w:t>
            </w:r>
          </w:p>
        </w:tc>
        <w:tc>
          <w:tcPr>
            <w:tcW w:w="765" w:type="pct"/>
            <w:tcBorders>
              <w:top w:val="single" w:sz="4" w:space="0" w:color="auto"/>
              <w:left w:val="single" w:sz="4" w:space="0" w:color="auto"/>
              <w:bottom w:val="single" w:sz="4" w:space="0" w:color="auto"/>
              <w:right w:val="nil"/>
            </w:tcBorders>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w:t>
            </w:r>
          </w:p>
        </w:tc>
        <w:tc>
          <w:tcPr>
            <w:tcW w:w="908" w:type="pct"/>
            <w:shd w:val="clear" w:color="auto" w:fill="auto"/>
          </w:tcPr>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sz w:val="24"/>
                <w:szCs w:val="24"/>
                <w:lang w:eastAsia="en-US"/>
              </w:rPr>
              <w:t>4,9</w:t>
            </w:r>
          </w:p>
        </w:tc>
        <w:tc>
          <w:tcPr>
            <w:tcW w:w="747"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23,4</w:t>
            </w:r>
          </w:p>
        </w:tc>
        <w:tc>
          <w:tcPr>
            <w:tcW w:w="1088" w:type="pct"/>
            <w:shd w:val="clear" w:color="auto" w:fill="auto"/>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65,0%</w:t>
            </w:r>
          </w:p>
        </w:tc>
      </w:tr>
    </w:tbl>
    <w:p w:rsidR="00E964C2" w:rsidRPr="00435C1A" w:rsidRDefault="004B0D18" w:rsidP="000E3968">
      <w:pPr>
        <w:pStyle w:val="Normal1"/>
        <w:tabs>
          <w:tab w:val="left" w:pos="426"/>
        </w:tabs>
        <w:spacing w:before="120" w:line="312" w:lineRule="auto"/>
        <w:jc w:val="both"/>
        <w:rPr>
          <w:rFonts w:ascii="Times New Roman" w:hAnsi="Times New Roman"/>
          <w:sz w:val="28"/>
          <w:szCs w:val="28"/>
          <w:lang w:eastAsia="en-US"/>
        </w:rPr>
      </w:pPr>
      <w:r w:rsidRPr="00435C1A">
        <w:rPr>
          <w:rFonts w:ascii="Times New Roman" w:hAnsi="Times New Roman"/>
          <w:sz w:val="28"/>
          <w:szCs w:val="28"/>
          <w:lang w:eastAsia="en-US"/>
        </w:rPr>
        <w:tab/>
        <w:t>Выполнение заданий диагностической работы на 60% (22 балла) соответствует выполнению всех заданий базового уровня сложности и выполнению заданий повышенного уровня сложности примерно на 42%. Выполнение заданий диагностической работы на 80% (29 баллов) соответствует выполнению всех заданий базового уровня сложности и выполнению заданий повышенного и высокого уровней сложности примерно на 70% (диаграмма 1).</w:t>
      </w:r>
    </w:p>
    <w:p w:rsidR="00E964C2" w:rsidRPr="00435C1A" w:rsidRDefault="004B0D18" w:rsidP="00E964C2">
      <w:pPr>
        <w:pStyle w:val="Normal1"/>
        <w:tabs>
          <w:tab w:val="left" w:pos="426"/>
        </w:tabs>
        <w:jc w:val="right"/>
        <w:rPr>
          <w:rFonts w:ascii="Times New Roman" w:hAnsi="Times New Roman"/>
          <w:i/>
          <w:sz w:val="28"/>
          <w:szCs w:val="28"/>
          <w:lang w:eastAsia="en-US"/>
        </w:rPr>
      </w:pPr>
      <w:r w:rsidRPr="00435C1A">
        <w:rPr>
          <w:rFonts w:ascii="Times New Roman" w:hAnsi="Times New Roman"/>
          <w:i/>
          <w:sz w:val="28"/>
          <w:szCs w:val="28"/>
          <w:lang w:eastAsia="en-US"/>
        </w:rPr>
        <w:t>Диаграмма 1.</w:t>
      </w:r>
    </w:p>
    <w:p w:rsidR="00E964C2" w:rsidRPr="00435C1A" w:rsidRDefault="004B0D18" w:rsidP="00E964C2">
      <w:pPr>
        <w:pStyle w:val="Normal1"/>
        <w:tabs>
          <w:tab w:val="left" w:pos="426"/>
        </w:tabs>
        <w:spacing w:after="160"/>
        <w:jc w:val="right"/>
        <w:rPr>
          <w:rFonts w:ascii="Times New Roman" w:hAnsi="Times New Roman"/>
          <w:i/>
          <w:sz w:val="28"/>
          <w:szCs w:val="28"/>
          <w:lang w:eastAsia="en-US"/>
        </w:rPr>
      </w:pPr>
      <w:r w:rsidRPr="00435C1A">
        <w:rPr>
          <w:rFonts w:ascii="Times New Roman" w:hAnsi="Times New Roman"/>
          <w:i/>
          <w:sz w:val="28"/>
          <w:szCs w:val="28"/>
          <w:lang w:eastAsia="en-US"/>
        </w:rPr>
        <w:t>Распределение участников диагностики по количеству баллов</w:t>
      </w:r>
      <w:r w:rsidRPr="00435C1A">
        <w:rPr>
          <w:rFonts w:ascii="Times New Roman" w:hAnsi="Times New Roman"/>
          <w:i/>
          <w:sz w:val="28"/>
          <w:szCs w:val="28"/>
          <w:lang w:eastAsia="en-US"/>
        </w:rPr>
        <w:br/>
        <w:t xml:space="preserve">за выполнение диагностической работы </w:t>
      </w:r>
    </w:p>
    <w:p w:rsidR="00E964C2" w:rsidRPr="00435C1A" w:rsidRDefault="004B0D18" w:rsidP="000E3968">
      <w:pPr>
        <w:pStyle w:val="Normal1"/>
        <w:tabs>
          <w:tab w:val="left" w:pos="426"/>
        </w:tabs>
        <w:spacing w:after="160" w:line="312" w:lineRule="auto"/>
        <w:jc w:val="center"/>
        <w:rPr>
          <w:rFonts w:ascii="Times New Roman" w:hAnsi="Times New Roman"/>
          <w:i/>
          <w:sz w:val="28"/>
          <w:szCs w:val="28"/>
          <w:lang w:eastAsia="en-US"/>
        </w:rPr>
      </w:pPr>
      <w:r>
        <w:rPr>
          <w:noProof/>
        </w:rPr>
        <w:drawing>
          <wp:inline distT="0" distB="0" distL="0" distR="0">
            <wp:extent cx="5943600" cy="173355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943600" cy="1733550"/>
                    </a:xfrm>
                    <a:prstGeom prst="rect">
                      <a:avLst/>
                    </a:prstGeom>
                    <a:noFill/>
                    <a:ln>
                      <a:noFill/>
                    </a:ln>
                  </pic:spPr>
                </pic:pic>
              </a:graphicData>
            </a:graphic>
          </wp:inline>
        </w:drawing>
      </w:r>
    </w:p>
    <w:p w:rsidR="00E964C2" w:rsidRPr="00435C1A" w:rsidRDefault="004B0D18" w:rsidP="000E3968">
      <w:pPr>
        <w:pStyle w:val="Normal1"/>
        <w:tabs>
          <w:tab w:val="left" w:pos="426"/>
        </w:tabs>
        <w:spacing w:line="312" w:lineRule="auto"/>
        <w:jc w:val="both"/>
        <w:rPr>
          <w:rFonts w:ascii="Times New Roman" w:hAnsi="Times New Roman"/>
          <w:sz w:val="28"/>
          <w:szCs w:val="28"/>
          <w:lang w:eastAsia="en-US"/>
        </w:rPr>
      </w:pPr>
      <w:r w:rsidRPr="00435C1A">
        <w:rPr>
          <w:rFonts w:ascii="Times New Roman" w:hAnsi="Times New Roman"/>
          <w:i/>
          <w:sz w:val="28"/>
          <w:szCs w:val="28"/>
          <w:lang w:eastAsia="en-US"/>
        </w:rPr>
        <w:tab/>
      </w:r>
      <w:r w:rsidRPr="00435C1A">
        <w:rPr>
          <w:rFonts w:ascii="Times New Roman" w:hAnsi="Times New Roman"/>
          <w:sz w:val="28"/>
          <w:szCs w:val="28"/>
          <w:lang w:eastAsia="en-US"/>
        </w:rPr>
        <w:t xml:space="preserve">Средний результат (%) выполнения заданий диагностической работы участниками с управленческим стажем от 11 до 20 лет выше, чем средний </w:t>
      </w:r>
      <w:r w:rsidRPr="00435C1A">
        <w:rPr>
          <w:rFonts w:ascii="Times New Roman" w:hAnsi="Times New Roman"/>
          <w:sz w:val="28"/>
          <w:szCs w:val="28"/>
          <w:lang w:eastAsia="en-US"/>
        </w:rPr>
        <w:lastRenderedPageBreak/>
        <w:t>результат (%) выполнения заданий другими участниками. Среди участников – директоров ОО наибольший средний результат (%)</w:t>
      </w:r>
      <w:r w:rsidRPr="00435C1A">
        <w:rPr>
          <w:rFonts w:ascii="Times New Roman" w:hAnsi="Times New Roman"/>
          <w:sz w:val="22"/>
          <w:szCs w:val="22"/>
          <w:lang w:eastAsia="en-US"/>
        </w:rPr>
        <w:t xml:space="preserve"> </w:t>
      </w:r>
      <w:r w:rsidRPr="00435C1A">
        <w:rPr>
          <w:rFonts w:ascii="Times New Roman" w:hAnsi="Times New Roman"/>
          <w:sz w:val="28"/>
          <w:szCs w:val="28"/>
          <w:lang w:eastAsia="en-US"/>
        </w:rPr>
        <w:t xml:space="preserve">выполнения заданий </w:t>
      </w:r>
      <w:r w:rsidRPr="00435C1A">
        <w:rPr>
          <w:rFonts w:ascii="Times New Roman" w:hAnsi="Times New Roman"/>
          <w:sz w:val="28"/>
          <w:szCs w:val="28"/>
          <w:lang w:eastAsia="en-US"/>
        </w:rPr>
        <w:br/>
        <w:t xml:space="preserve">у директоров со стажем от 21 до 25 лет, наименьший – у директоров </w:t>
      </w:r>
      <w:r w:rsidRPr="00435C1A">
        <w:rPr>
          <w:rFonts w:ascii="Times New Roman" w:hAnsi="Times New Roman"/>
          <w:sz w:val="28"/>
          <w:szCs w:val="28"/>
          <w:lang w:eastAsia="en-US"/>
        </w:rPr>
        <w:br/>
        <w:t xml:space="preserve">со стажем от 4 до 10 лет (таблица 5). </w:t>
      </w:r>
    </w:p>
    <w:p w:rsidR="00E964C2" w:rsidRPr="00435C1A" w:rsidRDefault="004B0D18" w:rsidP="00E964C2">
      <w:pPr>
        <w:pStyle w:val="Normal1"/>
        <w:tabs>
          <w:tab w:val="left" w:pos="426"/>
        </w:tabs>
        <w:jc w:val="right"/>
        <w:rPr>
          <w:rFonts w:ascii="Times New Roman" w:hAnsi="Times New Roman"/>
          <w:i/>
          <w:sz w:val="28"/>
          <w:szCs w:val="28"/>
          <w:lang w:eastAsia="en-US"/>
        </w:rPr>
      </w:pPr>
      <w:r w:rsidRPr="00435C1A">
        <w:rPr>
          <w:rFonts w:ascii="Times New Roman" w:hAnsi="Times New Roman"/>
          <w:i/>
          <w:sz w:val="28"/>
          <w:szCs w:val="28"/>
          <w:lang w:eastAsia="en-US"/>
        </w:rPr>
        <w:t>Таблица 5.</w:t>
      </w:r>
    </w:p>
    <w:p w:rsidR="00E964C2" w:rsidRPr="00435C1A" w:rsidRDefault="004B0D18" w:rsidP="00E964C2">
      <w:pPr>
        <w:pStyle w:val="Normal1"/>
        <w:tabs>
          <w:tab w:val="left" w:pos="426"/>
        </w:tabs>
        <w:jc w:val="right"/>
        <w:rPr>
          <w:rFonts w:ascii="Times New Roman" w:hAnsi="Times New Roman"/>
          <w:i/>
          <w:sz w:val="28"/>
          <w:szCs w:val="28"/>
          <w:lang w:eastAsia="en-US"/>
        </w:rPr>
      </w:pPr>
      <w:r w:rsidRPr="00435C1A">
        <w:rPr>
          <w:rFonts w:ascii="Times New Roman" w:hAnsi="Times New Roman"/>
          <w:i/>
          <w:sz w:val="28"/>
          <w:szCs w:val="28"/>
          <w:lang w:eastAsia="en-US"/>
        </w:rPr>
        <w:t xml:space="preserve">Средний результат выполнения заданий диагностики </w:t>
      </w:r>
    </w:p>
    <w:p w:rsidR="00E964C2" w:rsidRPr="00435C1A" w:rsidRDefault="004B0D18" w:rsidP="00E964C2">
      <w:pPr>
        <w:pStyle w:val="Normal1"/>
        <w:tabs>
          <w:tab w:val="left" w:pos="426"/>
        </w:tabs>
        <w:jc w:val="right"/>
        <w:rPr>
          <w:rFonts w:ascii="Times New Roman" w:hAnsi="Times New Roman"/>
          <w:i/>
          <w:sz w:val="28"/>
          <w:szCs w:val="28"/>
          <w:lang w:eastAsia="en-US"/>
        </w:rPr>
      </w:pPr>
      <w:r w:rsidRPr="00435C1A">
        <w:rPr>
          <w:rFonts w:ascii="Times New Roman" w:hAnsi="Times New Roman"/>
          <w:i/>
          <w:sz w:val="28"/>
          <w:szCs w:val="28"/>
          <w:lang w:eastAsia="en-US"/>
        </w:rPr>
        <w:t>в зависимости от управленческого стажа</w:t>
      </w:r>
    </w:p>
    <w:tbl>
      <w:tblPr>
        <w:tblStyle w:val="TableGrid3"/>
        <w:tblW w:w="5000" w:type="pct"/>
        <w:tblLook w:val="04A0" w:firstRow="1" w:lastRow="0" w:firstColumn="1" w:lastColumn="0" w:noHBand="0" w:noVBand="1"/>
      </w:tblPr>
      <w:tblGrid>
        <w:gridCol w:w="2285"/>
        <w:gridCol w:w="1204"/>
        <w:gridCol w:w="1172"/>
        <w:gridCol w:w="1172"/>
        <w:gridCol w:w="1170"/>
        <w:gridCol w:w="1170"/>
        <w:gridCol w:w="1172"/>
      </w:tblGrid>
      <w:tr w:rsidR="00E964C2" w:rsidRPr="00435C1A" w:rsidTr="00E964C2">
        <w:tc>
          <w:tcPr>
            <w:tcW w:w="1223" w:type="pct"/>
            <w:vMerge w:val="restart"/>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Участники диагностики</w:t>
            </w:r>
          </w:p>
        </w:tc>
        <w:tc>
          <w:tcPr>
            <w:tcW w:w="3777" w:type="pct"/>
            <w:gridSpan w:val="6"/>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Стаж работы в должности</w:t>
            </w:r>
          </w:p>
        </w:tc>
      </w:tr>
      <w:tr w:rsidR="00E964C2" w:rsidRPr="00435C1A" w:rsidTr="00E964C2">
        <w:tc>
          <w:tcPr>
            <w:tcW w:w="1223" w:type="pct"/>
            <w:vMerge/>
          </w:tcPr>
          <w:p w:rsidR="00E964C2" w:rsidRPr="00435C1A" w:rsidRDefault="00E964C2" w:rsidP="000E3968">
            <w:pPr>
              <w:pStyle w:val="Normal1"/>
              <w:rPr>
                <w:rFonts w:ascii="Times New Roman" w:eastAsia="Times New Roman" w:hAnsi="Times New Roman"/>
                <w:b/>
                <w:sz w:val="24"/>
                <w:szCs w:val="24"/>
              </w:rPr>
            </w:pPr>
          </w:p>
        </w:tc>
        <w:tc>
          <w:tcPr>
            <w:tcW w:w="644" w:type="pct"/>
            <w:vAlign w:val="center"/>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0-3</w:t>
            </w:r>
          </w:p>
        </w:tc>
        <w:tc>
          <w:tcPr>
            <w:tcW w:w="627" w:type="pct"/>
            <w:vAlign w:val="center"/>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4-10</w:t>
            </w:r>
          </w:p>
        </w:tc>
        <w:tc>
          <w:tcPr>
            <w:tcW w:w="627" w:type="pct"/>
            <w:vAlign w:val="center"/>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11-20</w:t>
            </w:r>
          </w:p>
        </w:tc>
        <w:tc>
          <w:tcPr>
            <w:tcW w:w="626" w:type="pct"/>
            <w:vAlign w:val="center"/>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21-25</w:t>
            </w:r>
          </w:p>
        </w:tc>
        <w:tc>
          <w:tcPr>
            <w:tcW w:w="626" w:type="pct"/>
            <w:vAlign w:val="center"/>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более 25 лет</w:t>
            </w:r>
          </w:p>
        </w:tc>
        <w:tc>
          <w:tcPr>
            <w:tcW w:w="628" w:type="pct"/>
            <w:vAlign w:val="center"/>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другое</w:t>
            </w:r>
          </w:p>
        </w:tc>
      </w:tr>
      <w:tr w:rsidR="00E964C2" w:rsidRPr="00435C1A" w:rsidTr="00E964C2">
        <w:tc>
          <w:tcPr>
            <w:tcW w:w="1223" w:type="pct"/>
            <w:vMerge/>
            <w:vAlign w:val="center"/>
          </w:tcPr>
          <w:p w:rsidR="00E964C2" w:rsidRPr="00435C1A" w:rsidRDefault="00E964C2" w:rsidP="000E3968">
            <w:pPr>
              <w:pStyle w:val="Normal1"/>
              <w:rPr>
                <w:rFonts w:ascii="Times New Roman" w:eastAsia="Times New Roman" w:hAnsi="Times New Roman"/>
                <w:sz w:val="24"/>
                <w:szCs w:val="24"/>
              </w:rPr>
            </w:pPr>
          </w:p>
        </w:tc>
        <w:tc>
          <w:tcPr>
            <w:tcW w:w="3777" w:type="pct"/>
            <w:gridSpan w:val="6"/>
            <w:vAlign w:val="center"/>
          </w:tcPr>
          <w:p w:rsidR="00E964C2" w:rsidRPr="00435C1A" w:rsidRDefault="004B0D18" w:rsidP="000E3968">
            <w:pPr>
              <w:pStyle w:val="Normal1"/>
              <w:jc w:val="center"/>
              <w:rPr>
                <w:rFonts w:ascii="Times New Roman" w:eastAsia="Times New Roman" w:hAnsi="Times New Roman"/>
                <w:b/>
                <w:sz w:val="24"/>
                <w:szCs w:val="24"/>
              </w:rPr>
            </w:pPr>
            <w:r w:rsidRPr="00435C1A">
              <w:rPr>
                <w:rFonts w:ascii="Times New Roman" w:eastAsia="Times New Roman" w:hAnsi="Times New Roman"/>
                <w:b/>
                <w:sz w:val="24"/>
                <w:szCs w:val="24"/>
              </w:rPr>
              <w:t>Средний результат выполнения диагностики, %</w:t>
            </w:r>
          </w:p>
        </w:tc>
      </w:tr>
      <w:tr w:rsidR="00E964C2" w:rsidRPr="00435C1A" w:rsidTr="00E964C2">
        <w:tc>
          <w:tcPr>
            <w:tcW w:w="1223" w:type="pct"/>
            <w:vAlign w:val="center"/>
          </w:tcPr>
          <w:p w:rsidR="00E964C2" w:rsidRPr="00435C1A" w:rsidRDefault="004B0D18" w:rsidP="000E3968">
            <w:pPr>
              <w:pStyle w:val="Normal1"/>
              <w:rPr>
                <w:rFonts w:ascii="Times New Roman" w:eastAsia="Times New Roman" w:hAnsi="Times New Roman"/>
                <w:sz w:val="24"/>
                <w:szCs w:val="24"/>
              </w:rPr>
            </w:pPr>
            <w:r w:rsidRPr="00435C1A">
              <w:rPr>
                <w:rFonts w:ascii="Times New Roman" w:eastAsia="Times New Roman" w:hAnsi="Times New Roman"/>
                <w:sz w:val="24"/>
                <w:szCs w:val="24"/>
              </w:rPr>
              <w:t xml:space="preserve">Все участники </w:t>
            </w:r>
          </w:p>
        </w:tc>
        <w:tc>
          <w:tcPr>
            <w:tcW w:w="644" w:type="pct"/>
            <w:vAlign w:val="center"/>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57,1%</w:t>
            </w:r>
          </w:p>
        </w:tc>
        <w:tc>
          <w:tcPr>
            <w:tcW w:w="627" w:type="pct"/>
            <w:vAlign w:val="center"/>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58,0%</w:t>
            </w:r>
          </w:p>
        </w:tc>
        <w:tc>
          <w:tcPr>
            <w:tcW w:w="627" w:type="pct"/>
            <w:vAlign w:val="center"/>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63,8%</w:t>
            </w:r>
          </w:p>
        </w:tc>
        <w:tc>
          <w:tcPr>
            <w:tcW w:w="626" w:type="pct"/>
            <w:vAlign w:val="center"/>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58,3%</w:t>
            </w:r>
          </w:p>
        </w:tc>
        <w:tc>
          <w:tcPr>
            <w:tcW w:w="626" w:type="pct"/>
            <w:vAlign w:val="center"/>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60,4%</w:t>
            </w:r>
          </w:p>
        </w:tc>
        <w:tc>
          <w:tcPr>
            <w:tcW w:w="628" w:type="pct"/>
            <w:vAlign w:val="center"/>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61,1%</w:t>
            </w:r>
          </w:p>
        </w:tc>
      </w:tr>
      <w:tr w:rsidR="00E964C2" w:rsidRPr="00435C1A" w:rsidTr="00E964C2">
        <w:tc>
          <w:tcPr>
            <w:tcW w:w="1223" w:type="pct"/>
            <w:vAlign w:val="center"/>
          </w:tcPr>
          <w:p w:rsidR="00E964C2" w:rsidRPr="00435C1A" w:rsidRDefault="004B0D18" w:rsidP="000E3968">
            <w:pPr>
              <w:pStyle w:val="Normal1"/>
              <w:rPr>
                <w:rFonts w:ascii="Times New Roman" w:eastAsia="Times New Roman" w:hAnsi="Times New Roman"/>
                <w:sz w:val="24"/>
                <w:szCs w:val="24"/>
              </w:rPr>
            </w:pPr>
            <w:r w:rsidRPr="00435C1A">
              <w:rPr>
                <w:rFonts w:ascii="Times New Roman" w:eastAsia="Times New Roman" w:hAnsi="Times New Roman"/>
                <w:sz w:val="24"/>
                <w:szCs w:val="24"/>
              </w:rPr>
              <w:t>Директора ОО</w:t>
            </w:r>
          </w:p>
        </w:tc>
        <w:tc>
          <w:tcPr>
            <w:tcW w:w="644" w:type="pct"/>
            <w:vAlign w:val="center"/>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63,2%</w:t>
            </w:r>
          </w:p>
        </w:tc>
        <w:tc>
          <w:tcPr>
            <w:tcW w:w="627" w:type="pct"/>
            <w:vAlign w:val="center"/>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53,0%</w:t>
            </w:r>
          </w:p>
        </w:tc>
        <w:tc>
          <w:tcPr>
            <w:tcW w:w="627" w:type="pct"/>
            <w:vAlign w:val="center"/>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67,0%</w:t>
            </w:r>
          </w:p>
        </w:tc>
        <w:tc>
          <w:tcPr>
            <w:tcW w:w="626" w:type="pct"/>
            <w:vAlign w:val="center"/>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69,4%</w:t>
            </w:r>
          </w:p>
        </w:tc>
        <w:tc>
          <w:tcPr>
            <w:tcW w:w="626" w:type="pct"/>
            <w:vAlign w:val="center"/>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w:t>
            </w:r>
          </w:p>
        </w:tc>
        <w:tc>
          <w:tcPr>
            <w:tcW w:w="628" w:type="pct"/>
            <w:vAlign w:val="center"/>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w:t>
            </w:r>
          </w:p>
        </w:tc>
      </w:tr>
    </w:tbl>
    <w:p w:rsidR="00E964C2" w:rsidRPr="00435C1A" w:rsidRDefault="004B0D18" w:rsidP="000E3968">
      <w:pPr>
        <w:pStyle w:val="Normal1"/>
        <w:tabs>
          <w:tab w:val="left" w:pos="426"/>
        </w:tabs>
        <w:spacing w:before="120" w:line="312" w:lineRule="auto"/>
        <w:jc w:val="both"/>
        <w:rPr>
          <w:rFonts w:ascii="Times New Roman" w:hAnsi="Times New Roman"/>
          <w:sz w:val="28"/>
          <w:szCs w:val="28"/>
          <w:lang w:eastAsia="en-US"/>
        </w:rPr>
      </w:pPr>
      <w:r w:rsidRPr="00435C1A">
        <w:rPr>
          <w:rFonts w:ascii="Times New Roman" w:hAnsi="Times New Roman"/>
          <w:sz w:val="28"/>
          <w:szCs w:val="28"/>
          <w:lang w:eastAsia="en-US"/>
        </w:rPr>
        <w:tab/>
        <w:t xml:space="preserve">У всех участников диагностики, кроме участников – директоров ОО </w:t>
      </w:r>
      <w:r w:rsidRPr="00435C1A">
        <w:rPr>
          <w:rFonts w:ascii="Times New Roman" w:hAnsi="Times New Roman"/>
          <w:sz w:val="28"/>
          <w:szCs w:val="28"/>
          <w:lang w:eastAsia="en-US"/>
        </w:rPr>
        <w:br/>
        <w:t>со стажем от 0 до 10 лет, средний результат (%) выше аналогичных показателей по ДФО (диаграммы 2 и 3).</w:t>
      </w:r>
    </w:p>
    <w:p w:rsidR="00E964C2" w:rsidRPr="00435C1A" w:rsidRDefault="004B0D18" w:rsidP="00E964C2">
      <w:pPr>
        <w:pStyle w:val="Normal1"/>
        <w:tabs>
          <w:tab w:val="left" w:pos="426"/>
        </w:tabs>
        <w:jc w:val="right"/>
        <w:rPr>
          <w:rFonts w:ascii="Times New Roman" w:hAnsi="Times New Roman"/>
          <w:i/>
          <w:sz w:val="28"/>
          <w:szCs w:val="28"/>
          <w:lang w:eastAsia="en-US"/>
        </w:rPr>
      </w:pPr>
      <w:r w:rsidRPr="00435C1A">
        <w:rPr>
          <w:rFonts w:ascii="Times New Roman" w:hAnsi="Times New Roman"/>
          <w:i/>
          <w:sz w:val="28"/>
          <w:szCs w:val="28"/>
          <w:lang w:eastAsia="en-US"/>
        </w:rPr>
        <w:t>Диаграмма 2.</w:t>
      </w:r>
    </w:p>
    <w:p w:rsidR="00E964C2" w:rsidRPr="00435C1A" w:rsidRDefault="004B0D18" w:rsidP="00E964C2">
      <w:pPr>
        <w:pStyle w:val="Normal1"/>
        <w:jc w:val="right"/>
        <w:rPr>
          <w:rFonts w:ascii="Times New Roman" w:eastAsia="Times New Roman" w:hAnsi="Times New Roman"/>
          <w:i/>
          <w:sz w:val="28"/>
          <w:szCs w:val="28"/>
        </w:rPr>
      </w:pPr>
      <w:r w:rsidRPr="00435C1A">
        <w:rPr>
          <w:rFonts w:ascii="Times New Roman" w:eastAsia="Times New Roman" w:hAnsi="Times New Roman"/>
          <w:i/>
          <w:sz w:val="28"/>
          <w:szCs w:val="28"/>
        </w:rPr>
        <w:t>Средний результат (%) выполнения заданий диагностической работы участниками диагностики с разным управленческим стажем</w:t>
      </w:r>
    </w:p>
    <w:p w:rsidR="00E964C2" w:rsidRPr="00435C1A" w:rsidRDefault="004B0D18" w:rsidP="000E3968">
      <w:pPr>
        <w:pStyle w:val="Normal1"/>
        <w:spacing w:line="312" w:lineRule="auto"/>
        <w:jc w:val="center"/>
        <w:rPr>
          <w:rFonts w:ascii="Times New Roman" w:eastAsia="Times New Roman" w:hAnsi="Times New Roman"/>
          <w:i/>
          <w:sz w:val="28"/>
          <w:szCs w:val="28"/>
        </w:rPr>
      </w:pPr>
      <w:r>
        <w:rPr>
          <w:noProof/>
        </w:rPr>
        <w:drawing>
          <wp:inline distT="0" distB="0" distL="0" distR="0">
            <wp:extent cx="5829300" cy="1743075"/>
            <wp:effectExtent l="0" t="0" r="0" b="0"/>
            <wp:docPr id="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829300" cy="1743075"/>
                    </a:xfrm>
                    <a:prstGeom prst="rect">
                      <a:avLst/>
                    </a:prstGeom>
                    <a:noFill/>
                    <a:ln>
                      <a:noFill/>
                    </a:ln>
                  </pic:spPr>
                </pic:pic>
              </a:graphicData>
            </a:graphic>
          </wp:inline>
        </w:drawing>
      </w:r>
    </w:p>
    <w:p w:rsidR="00E964C2" w:rsidRPr="00435C1A" w:rsidRDefault="00E964C2" w:rsidP="000E3968">
      <w:pPr>
        <w:pStyle w:val="Normal1"/>
        <w:spacing w:line="312" w:lineRule="auto"/>
        <w:jc w:val="center"/>
        <w:rPr>
          <w:rFonts w:ascii="Times New Roman" w:eastAsia="Times New Roman" w:hAnsi="Times New Roman"/>
          <w:i/>
          <w:sz w:val="28"/>
          <w:szCs w:val="28"/>
        </w:rPr>
      </w:pPr>
    </w:p>
    <w:p w:rsidR="00E964C2" w:rsidRPr="00435C1A" w:rsidRDefault="004B0D18" w:rsidP="00E964C2">
      <w:pPr>
        <w:pStyle w:val="Normal1"/>
        <w:tabs>
          <w:tab w:val="left" w:pos="426"/>
        </w:tabs>
        <w:jc w:val="right"/>
        <w:rPr>
          <w:rFonts w:ascii="Times New Roman" w:hAnsi="Times New Roman"/>
          <w:i/>
          <w:sz w:val="28"/>
          <w:szCs w:val="28"/>
          <w:lang w:eastAsia="en-US"/>
        </w:rPr>
      </w:pPr>
      <w:r w:rsidRPr="00435C1A">
        <w:rPr>
          <w:rFonts w:ascii="Times New Roman" w:hAnsi="Times New Roman"/>
          <w:i/>
          <w:sz w:val="28"/>
          <w:szCs w:val="28"/>
          <w:lang w:eastAsia="en-US"/>
        </w:rPr>
        <w:t>Диаграмма 3.</w:t>
      </w:r>
    </w:p>
    <w:p w:rsidR="00E964C2" w:rsidRPr="00435C1A" w:rsidRDefault="004B0D18" w:rsidP="00E964C2">
      <w:pPr>
        <w:pStyle w:val="Normal1"/>
        <w:tabs>
          <w:tab w:val="left" w:pos="426"/>
        </w:tabs>
        <w:jc w:val="right"/>
        <w:rPr>
          <w:rFonts w:ascii="Times New Roman" w:eastAsia="Times New Roman" w:hAnsi="Times New Roman"/>
          <w:i/>
          <w:sz w:val="28"/>
          <w:szCs w:val="28"/>
        </w:rPr>
      </w:pPr>
      <w:r w:rsidRPr="00435C1A">
        <w:rPr>
          <w:rFonts w:ascii="Times New Roman" w:eastAsia="Times New Roman" w:hAnsi="Times New Roman"/>
          <w:i/>
          <w:sz w:val="28"/>
          <w:szCs w:val="28"/>
        </w:rPr>
        <w:t xml:space="preserve">Средний результат (%) выполнения заданий диагностической работы директорами ОО с разным управленческим стажем </w:t>
      </w:r>
    </w:p>
    <w:p w:rsidR="00E964C2" w:rsidRPr="00435C1A" w:rsidRDefault="004B0D18" w:rsidP="000E3968">
      <w:pPr>
        <w:pStyle w:val="Normal1"/>
        <w:tabs>
          <w:tab w:val="left" w:pos="426"/>
        </w:tabs>
        <w:spacing w:line="312" w:lineRule="auto"/>
        <w:jc w:val="center"/>
        <w:rPr>
          <w:rFonts w:ascii="Times New Roman" w:eastAsia="Times New Roman" w:hAnsi="Times New Roman"/>
          <w:i/>
          <w:sz w:val="28"/>
          <w:szCs w:val="28"/>
        </w:rPr>
      </w:pPr>
      <w:r>
        <w:rPr>
          <w:noProof/>
        </w:rPr>
        <w:drawing>
          <wp:inline distT="0" distB="0" distL="0" distR="0">
            <wp:extent cx="5686425" cy="1628775"/>
            <wp:effectExtent l="0" t="0" r="0" b="0"/>
            <wp:docPr id="1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86425" cy="1628775"/>
                    </a:xfrm>
                    <a:prstGeom prst="rect">
                      <a:avLst/>
                    </a:prstGeom>
                    <a:noFill/>
                    <a:ln>
                      <a:noFill/>
                    </a:ln>
                  </pic:spPr>
                </pic:pic>
              </a:graphicData>
            </a:graphic>
          </wp:inline>
        </w:drawing>
      </w:r>
    </w:p>
    <w:p w:rsidR="00E964C2" w:rsidRPr="00435C1A" w:rsidRDefault="00E964C2" w:rsidP="000E3968">
      <w:pPr>
        <w:pStyle w:val="Normal1"/>
        <w:tabs>
          <w:tab w:val="left" w:pos="426"/>
        </w:tabs>
        <w:spacing w:line="312" w:lineRule="auto"/>
        <w:rPr>
          <w:rFonts w:ascii="Times New Roman" w:eastAsia="Times New Roman" w:hAnsi="Times New Roman"/>
          <w:i/>
          <w:sz w:val="28"/>
          <w:szCs w:val="28"/>
        </w:rPr>
      </w:pPr>
    </w:p>
    <w:p w:rsidR="00E964C2" w:rsidRPr="00435C1A" w:rsidRDefault="004B0D18" w:rsidP="000E3968">
      <w:pPr>
        <w:pStyle w:val="Normal1"/>
        <w:tabs>
          <w:tab w:val="left" w:pos="426"/>
        </w:tabs>
        <w:spacing w:line="312" w:lineRule="auto"/>
        <w:jc w:val="both"/>
        <w:rPr>
          <w:rFonts w:ascii="Times New Roman" w:hAnsi="Times New Roman"/>
          <w:sz w:val="28"/>
          <w:szCs w:val="28"/>
          <w:lang w:eastAsia="en-US"/>
        </w:rPr>
      </w:pPr>
      <w:r w:rsidRPr="00435C1A">
        <w:rPr>
          <w:rFonts w:ascii="Times New Roman" w:hAnsi="Times New Roman"/>
          <w:sz w:val="28"/>
          <w:szCs w:val="28"/>
          <w:lang w:eastAsia="en-US"/>
        </w:rPr>
        <w:lastRenderedPageBreak/>
        <w:tab/>
        <w:t>Высокий уровень дефицитов (выполнение заданий ниже 60%) показали 51 участник диагностики (49,5% от всех участников диагностики), из них участники – директора ОО – 11 чел. (44% от всех участников – директоров ОО) что ниже аналогичного показателя по ДФО в целом (таблица 6).</w:t>
      </w:r>
    </w:p>
    <w:p w:rsidR="00E964C2" w:rsidRPr="00435C1A" w:rsidRDefault="004B0D18" w:rsidP="00E964C2">
      <w:pPr>
        <w:pStyle w:val="Normal1"/>
        <w:tabs>
          <w:tab w:val="left" w:pos="426"/>
        </w:tabs>
        <w:jc w:val="right"/>
        <w:rPr>
          <w:rFonts w:ascii="Times New Roman" w:hAnsi="Times New Roman"/>
          <w:i/>
          <w:sz w:val="28"/>
          <w:szCs w:val="28"/>
          <w:lang w:eastAsia="en-US"/>
        </w:rPr>
      </w:pPr>
      <w:r w:rsidRPr="00435C1A">
        <w:rPr>
          <w:rFonts w:ascii="Times New Roman" w:hAnsi="Times New Roman"/>
          <w:i/>
          <w:sz w:val="28"/>
          <w:szCs w:val="28"/>
          <w:lang w:eastAsia="en-US"/>
        </w:rPr>
        <w:t>Таблица 6.</w:t>
      </w:r>
    </w:p>
    <w:p w:rsidR="00E964C2" w:rsidRPr="00435C1A" w:rsidRDefault="004B0D18" w:rsidP="00E964C2">
      <w:pPr>
        <w:pStyle w:val="Normal1"/>
        <w:jc w:val="right"/>
        <w:rPr>
          <w:rFonts w:ascii="Times New Roman" w:eastAsia="Times New Roman" w:hAnsi="Times New Roman"/>
          <w:i/>
          <w:sz w:val="28"/>
          <w:szCs w:val="28"/>
        </w:rPr>
      </w:pPr>
      <w:r w:rsidRPr="00435C1A">
        <w:rPr>
          <w:rFonts w:ascii="Times New Roman" w:eastAsia="Times New Roman" w:hAnsi="Times New Roman"/>
          <w:i/>
          <w:sz w:val="28"/>
          <w:szCs w:val="28"/>
        </w:rPr>
        <w:t xml:space="preserve">Распределение участников диагностики </w:t>
      </w:r>
      <w:r w:rsidRPr="00435C1A">
        <w:rPr>
          <w:rFonts w:ascii="Times New Roman" w:eastAsia="Times New Roman" w:hAnsi="Times New Roman"/>
          <w:i/>
          <w:sz w:val="28"/>
          <w:szCs w:val="28"/>
        </w:rPr>
        <w:br/>
        <w:t>по уровням выполнения диагностической работы</w:t>
      </w:r>
    </w:p>
    <w:tbl>
      <w:tblPr>
        <w:tblStyle w:val="1"/>
        <w:tblW w:w="5000" w:type="pct"/>
        <w:tblLook w:val="04A0" w:firstRow="1" w:lastRow="0" w:firstColumn="1" w:lastColumn="0" w:noHBand="0" w:noVBand="1"/>
      </w:tblPr>
      <w:tblGrid>
        <w:gridCol w:w="3113"/>
        <w:gridCol w:w="2127"/>
        <w:gridCol w:w="1987"/>
        <w:gridCol w:w="2118"/>
      </w:tblGrid>
      <w:tr w:rsidR="00E964C2" w:rsidRPr="00435C1A" w:rsidTr="00E964C2">
        <w:tc>
          <w:tcPr>
            <w:tcW w:w="1666" w:type="pct"/>
          </w:tcPr>
          <w:p w:rsidR="00E964C2" w:rsidRPr="00435C1A" w:rsidRDefault="004B0D18" w:rsidP="000E3968">
            <w:pPr>
              <w:pStyle w:val="Normal1"/>
              <w:spacing w:before="120" w:after="120"/>
              <w:contextualSpacing/>
              <w:rPr>
                <w:rFonts w:ascii="Times New Roman" w:eastAsia="Times New Roman" w:hAnsi="Times New Roman"/>
                <w:b/>
                <w:sz w:val="24"/>
                <w:szCs w:val="24"/>
                <w:lang w:eastAsia="en-US"/>
              </w:rPr>
            </w:pPr>
            <w:r w:rsidRPr="00435C1A">
              <w:rPr>
                <w:rFonts w:ascii="Times New Roman" w:eastAsia="Times New Roman" w:hAnsi="Times New Roman"/>
                <w:b/>
                <w:sz w:val="24"/>
                <w:szCs w:val="24"/>
                <w:lang w:eastAsia="en-US"/>
              </w:rPr>
              <w:t>Муниципалитет/</w:t>
            </w:r>
          </w:p>
          <w:p w:rsidR="00E964C2" w:rsidRPr="00435C1A" w:rsidRDefault="004B0D18" w:rsidP="000E3968">
            <w:pPr>
              <w:pStyle w:val="Normal1"/>
              <w:spacing w:before="120" w:after="120"/>
              <w:contextualSpacing/>
              <w:rPr>
                <w:rFonts w:ascii="Times New Roman" w:eastAsia="Times New Roman" w:hAnsi="Times New Roman"/>
                <w:b/>
                <w:sz w:val="24"/>
                <w:szCs w:val="24"/>
                <w:lang w:eastAsia="en-US"/>
              </w:rPr>
            </w:pPr>
            <w:r w:rsidRPr="00435C1A">
              <w:rPr>
                <w:rFonts w:ascii="Times New Roman" w:eastAsia="Times New Roman" w:hAnsi="Times New Roman"/>
                <w:b/>
                <w:sz w:val="24"/>
                <w:szCs w:val="24"/>
                <w:lang w:eastAsia="en-US"/>
              </w:rPr>
              <w:t>Уровни выполнения диагностики</w:t>
            </w:r>
          </w:p>
        </w:tc>
        <w:tc>
          <w:tcPr>
            <w:tcW w:w="1138" w:type="pct"/>
          </w:tcPr>
          <w:p w:rsidR="00E964C2" w:rsidRPr="00435C1A" w:rsidRDefault="004B0D18" w:rsidP="000E3968">
            <w:pPr>
              <w:pStyle w:val="Normal1"/>
              <w:jc w:val="center"/>
              <w:rPr>
                <w:rFonts w:ascii="Times New Roman" w:eastAsia="Times New Roman" w:hAnsi="Times New Roman"/>
                <w:b/>
                <w:bCs/>
                <w:sz w:val="24"/>
                <w:szCs w:val="24"/>
                <w:lang w:eastAsia="en-US"/>
              </w:rPr>
            </w:pPr>
            <w:r w:rsidRPr="00435C1A">
              <w:rPr>
                <w:rFonts w:ascii="Times New Roman" w:eastAsia="Times New Roman" w:hAnsi="Times New Roman"/>
                <w:b/>
                <w:bCs/>
                <w:sz w:val="24"/>
                <w:szCs w:val="24"/>
                <w:lang w:eastAsia="en-US"/>
              </w:rPr>
              <w:t>Высокий уровень дефицитов</w:t>
            </w:r>
          </w:p>
          <w:p w:rsidR="00E964C2" w:rsidRPr="00435C1A" w:rsidRDefault="004B0D18" w:rsidP="000E3968">
            <w:pPr>
              <w:pStyle w:val="Normal1"/>
              <w:jc w:val="center"/>
              <w:rPr>
                <w:rFonts w:ascii="Times New Roman" w:eastAsia="Times New Roman" w:hAnsi="Times New Roman"/>
                <w:b/>
                <w:bCs/>
                <w:sz w:val="24"/>
                <w:szCs w:val="24"/>
                <w:lang w:eastAsia="en-US"/>
              </w:rPr>
            </w:pPr>
            <w:r w:rsidRPr="00435C1A">
              <w:rPr>
                <w:rFonts w:ascii="Times New Roman" w:eastAsia="Times New Roman" w:hAnsi="Times New Roman"/>
                <w:bCs/>
                <w:sz w:val="24"/>
                <w:szCs w:val="24"/>
                <w:lang w:eastAsia="en-US"/>
              </w:rPr>
              <w:t>(выполнение работы ниже 60%), чел./%</w:t>
            </w:r>
          </w:p>
          <w:p w:rsidR="00E964C2" w:rsidRPr="00435C1A" w:rsidRDefault="00E964C2" w:rsidP="000E3968">
            <w:pPr>
              <w:pStyle w:val="Normal1"/>
              <w:jc w:val="center"/>
              <w:rPr>
                <w:rFonts w:ascii="Times New Roman" w:eastAsia="Times New Roman" w:hAnsi="Times New Roman"/>
                <w:b/>
                <w:bCs/>
                <w:sz w:val="24"/>
                <w:szCs w:val="24"/>
                <w:lang w:eastAsia="en-US"/>
              </w:rPr>
            </w:pPr>
          </w:p>
        </w:tc>
        <w:tc>
          <w:tcPr>
            <w:tcW w:w="1063" w:type="pct"/>
          </w:tcPr>
          <w:p w:rsidR="00E964C2" w:rsidRPr="00435C1A" w:rsidRDefault="004B0D18" w:rsidP="000E3968">
            <w:pPr>
              <w:pStyle w:val="Normal1"/>
              <w:jc w:val="center"/>
              <w:rPr>
                <w:rFonts w:ascii="Times New Roman" w:eastAsia="Times New Roman" w:hAnsi="Times New Roman"/>
                <w:b/>
                <w:bCs/>
                <w:sz w:val="24"/>
                <w:szCs w:val="24"/>
                <w:lang w:eastAsia="en-US"/>
              </w:rPr>
            </w:pPr>
            <w:r w:rsidRPr="00435C1A">
              <w:rPr>
                <w:rFonts w:ascii="Times New Roman" w:eastAsia="Times New Roman" w:hAnsi="Times New Roman"/>
                <w:b/>
                <w:bCs/>
                <w:sz w:val="24"/>
                <w:szCs w:val="24"/>
                <w:lang w:eastAsia="en-US"/>
              </w:rPr>
              <w:t>Средний уровень дефицитов</w:t>
            </w:r>
          </w:p>
          <w:p w:rsidR="00E964C2" w:rsidRPr="00435C1A" w:rsidRDefault="004B0D18" w:rsidP="000E3968">
            <w:pPr>
              <w:pStyle w:val="Normal1"/>
              <w:jc w:val="center"/>
              <w:rPr>
                <w:rFonts w:ascii="Times New Roman" w:eastAsia="Times New Roman" w:hAnsi="Times New Roman"/>
                <w:bCs/>
                <w:sz w:val="24"/>
                <w:szCs w:val="24"/>
                <w:lang w:eastAsia="en-US"/>
              </w:rPr>
            </w:pPr>
            <w:r w:rsidRPr="00435C1A">
              <w:rPr>
                <w:rFonts w:ascii="Times New Roman" w:eastAsia="Times New Roman" w:hAnsi="Times New Roman"/>
                <w:bCs/>
                <w:sz w:val="24"/>
                <w:szCs w:val="24"/>
                <w:lang w:eastAsia="en-US"/>
              </w:rPr>
              <w:t>(выполнение работы от 60% до 80%),</w:t>
            </w:r>
          </w:p>
          <w:p w:rsidR="00E964C2" w:rsidRPr="00435C1A" w:rsidRDefault="004B0D18" w:rsidP="000E3968">
            <w:pPr>
              <w:pStyle w:val="Normal1"/>
              <w:jc w:val="center"/>
              <w:rPr>
                <w:rFonts w:ascii="Times New Roman" w:eastAsia="Times New Roman" w:hAnsi="Times New Roman"/>
                <w:b/>
                <w:bCs/>
                <w:sz w:val="24"/>
                <w:szCs w:val="24"/>
                <w:lang w:eastAsia="en-US"/>
              </w:rPr>
            </w:pPr>
            <w:r w:rsidRPr="00435C1A">
              <w:rPr>
                <w:rFonts w:ascii="Times New Roman" w:eastAsia="Times New Roman" w:hAnsi="Times New Roman"/>
                <w:bCs/>
                <w:sz w:val="24"/>
                <w:szCs w:val="24"/>
                <w:lang w:eastAsia="en-US"/>
              </w:rPr>
              <w:t>чел./%</w:t>
            </w:r>
          </w:p>
        </w:tc>
        <w:tc>
          <w:tcPr>
            <w:tcW w:w="1133" w:type="pct"/>
          </w:tcPr>
          <w:p w:rsidR="00E964C2" w:rsidRPr="00435C1A" w:rsidRDefault="004B0D18" w:rsidP="000E3968">
            <w:pPr>
              <w:pStyle w:val="Normal1"/>
              <w:jc w:val="center"/>
              <w:rPr>
                <w:rFonts w:ascii="Times New Roman" w:eastAsia="Times New Roman" w:hAnsi="Times New Roman"/>
                <w:b/>
                <w:bCs/>
                <w:sz w:val="24"/>
                <w:szCs w:val="24"/>
                <w:lang w:eastAsia="en-US"/>
              </w:rPr>
            </w:pPr>
            <w:r w:rsidRPr="00435C1A">
              <w:rPr>
                <w:rFonts w:ascii="Times New Roman" w:eastAsia="Times New Roman" w:hAnsi="Times New Roman"/>
                <w:b/>
                <w:bCs/>
                <w:sz w:val="24"/>
                <w:szCs w:val="24"/>
                <w:lang w:eastAsia="en-US"/>
              </w:rPr>
              <w:t>Минимальный уровень или отсутствие дефицитов</w:t>
            </w:r>
          </w:p>
          <w:p w:rsidR="00E964C2" w:rsidRPr="00435C1A" w:rsidRDefault="004B0D18" w:rsidP="000E3968">
            <w:pPr>
              <w:pStyle w:val="Normal1"/>
              <w:jc w:val="center"/>
              <w:rPr>
                <w:rFonts w:ascii="Times New Roman" w:eastAsia="Times New Roman" w:hAnsi="Times New Roman"/>
                <w:bCs/>
                <w:sz w:val="24"/>
                <w:szCs w:val="24"/>
                <w:lang w:eastAsia="en-US"/>
              </w:rPr>
            </w:pPr>
            <w:r w:rsidRPr="00435C1A">
              <w:rPr>
                <w:rFonts w:ascii="Times New Roman" w:eastAsia="Times New Roman" w:hAnsi="Times New Roman"/>
                <w:bCs/>
                <w:sz w:val="24"/>
                <w:szCs w:val="24"/>
                <w:lang w:eastAsia="en-US"/>
              </w:rPr>
              <w:t>(выполнение работы выше 80%), чел./%</w:t>
            </w:r>
          </w:p>
          <w:p w:rsidR="00E964C2" w:rsidRPr="00435C1A" w:rsidRDefault="00E964C2" w:rsidP="000E3968">
            <w:pPr>
              <w:pStyle w:val="Normal1"/>
              <w:jc w:val="center"/>
              <w:rPr>
                <w:rFonts w:ascii="Times New Roman" w:eastAsia="Times New Roman" w:hAnsi="Times New Roman"/>
                <w:b/>
                <w:bCs/>
                <w:sz w:val="24"/>
                <w:szCs w:val="24"/>
                <w:lang w:eastAsia="en-US"/>
              </w:rPr>
            </w:pPr>
          </w:p>
        </w:tc>
      </w:tr>
      <w:tr w:rsidR="00E964C2" w:rsidRPr="00435C1A" w:rsidTr="00E964C2">
        <w:tc>
          <w:tcPr>
            <w:tcW w:w="1666" w:type="pct"/>
            <w:vAlign w:val="center"/>
          </w:tcPr>
          <w:p w:rsidR="00E964C2" w:rsidRPr="00435C1A" w:rsidRDefault="004B0D18" w:rsidP="000E3968">
            <w:pPr>
              <w:pStyle w:val="Normal1"/>
              <w:spacing w:before="120" w:after="120"/>
              <w:contextualSpacing/>
              <w:rPr>
                <w:rFonts w:ascii="Times New Roman" w:eastAsia="Times New Roman" w:hAnsi="Times New Roman"/>
                <w:sz w:val="24"/>
                <w:szCs w:val="24"/>
                <w:lang w:eastAsia="en-US"/>
              </w:rPr>
            </w:pPr>
            <w:r w:rsidRPr="00435C1A">
              <w:rPr>
                <w:rFonts w:ascii="Times New Roman" w:eastAsia="Times New Roman" w:hAnsi="Times New Roman"/>
                <w:b/>
                <w:sz w:val="24"/>
                <w:szCs w:val="24"/>
                <w:lang w:eastAsia="en-US"/>
              </w:rPr>
              <w:t xml:space="preserve">ДФО </w:t>
            </w:r>
            <w:r w:rsidRPr="00435C1A">
              <w:rPr>
                <w:rFonts w:ascii="Times New Roman" w:eastAsia="Times New Roman" w:hAnsi="Times New Roman"/>
                <w:sz w:val="24"/>
                <w:szCs w:val="24"/>
                <w:lang w:eastAsia="en-US"/>
              </w:rPr>
              <w:t>(все участники)</w:t>
            </w:r>
          </w:p>
        </w:tc>
        <w:tc>
          <w:tcPr>
            <w:tcW w:w="1138" w:type="pct"/>
            <w:vAlign w:val="center"/>
          </w:tcPr>
          <w:p w:rsidR="00E964C2" w:rsidRPr="00435C1A" w:rsidRDefault="004B0D18" w:rsidP="000E3968">
            <w:pPr>
              <w:pStyle w:val="Normal1"/>
              <w:spacing w:before="120" w:after="120"/>
              <w:contextualSpacing/>
              <w:jc w:val="center"/>
              <w:rPr>
                <w:rFonts w:ascii="Times New Roman" w:eastAsia="Times New Roman" w:hAnsi="Times New Roman"/>
                <w:b/>
                <w:sz w:val="24"/>
                <w:szCs w:val="24"/>
                <w:lang w:eastAsia="en-US"/>
              </w:rPr>
            </w:pPr>
            <w:r w:rsidRPr="00435C1A">
              <w:rPr>
                <w:rFonts w:ascii="Times New Roman" w:eastAsia="Times New Roman" w:hAnsi="Times New Roman"/>
                <w:sz w:val="24"/>
                <w:szCs w:val="24"/>
                <w:lang w:eastAsia="en-US"/>
              </w:rPr>
              <w:t>3052</w:t>
            </w:r>
            <w:r w:rsidRPr="00435C1A">
              <w:rPr>
                <w:rFonts w:ascii="Times New Roman" w:eastAsia="Times New Roman" w:hAnsi="Times New Roman"/>
                <w:b/>
                <w:sz w:val="24"/>
                <w:szCs w:val="24"/>
                <w:lang w:eastAsia="en-US"/>
              </w:rPr>
              <w:t>/56,4%</w:t>
            </w:r>
          </w:p>
        </w:tc>
        <w:tc>
          <w:tcPr>
            <w:tcW w:w="1063" w:type="pct"/>
            <w:vAlign w:val="center"/>
          </w:tcPr>
          <w:p w:rsidR="00E964C2" w:rsidRPr="00435C1A" w:rsidRDefault="004B0D18" w:rsidP="000E3968">
            <w:pPr>
              <w:pStyle w:val="Normal1"/>
              <w:spacing w:before="120" w:after="120"/>
              <w:contextualSpacing/>
              <w:jc w:val="center"/>
              <w:rPr>
                <w:rFonts w:ascii="Times New Roman" w:eastAsia="Times New Roman" w:hAnsi="Times New Roman"/>
                <w:b/>
                <w:sz w:val="24"/>
                <w:szCs w:val="24"/>
                <w:lang w:eastAsia="en-US"/>
              </w:rPr>
            </w:pPr>
            <w:r w:rsidRPr="00435C1A">
              <w:rPr>
                <w:rFonts w:ascii="Times New Roman" w:eastAsia="Times New Roman" w:hAnsi="Times New Roman"/>
                <w:sz w:val="24"/>
                <w:szCs w:val="24"/>
                <w:lang w:eastAsia="en-US"/>
              </w:rPr>
              <w:t>2143</w:t>
            </w:r>
            <w:r w:rsidRPr="00435C1A">
              <w:rPr>
                <w:rFonts w:ascii="Times New Roman" w:eastAsia="Times New Roman" w:hAnsi="Times New Roman"/>
                <w:b/>
                <w:sz w:val="24"/>
                <w:szCs w:val="24"/>
                <w:lang w:eastAsia="en-US"/>
              </w:rPr>
              <w:t>/39%</w:t>
            </w:r>
          </w:p>
        </w:tc>
        <w:tc>
          <w:tcPr>
            <w:tcW w:w="1133" w:type="pct"/>
            <w:vAlign w:val="center"/>
          </w:tcPr>
          <w:p w:rsidR="00E964C2" w:rsidRPr="00435C1A" w:rsidRDefault="004B0D18" w:rsidP="000E3968">
            <w:pPr>
              <w:pStyle w:val="Normal1"/>
              <w:spacing w:before="120" w:after="120"/>
              <w:contextualSpacing/>
              <w:jc w:val="center"/>
              <w:rPr>
                <w:rFonts w:ascii="Times New Roman" w:eastAsia="Times New Roman" w:hAnsi="Times New Roman"/>
                <w:b/>
                <w:sz w:val="24"/>
                <w:szCs w:val="24"/>
                <w:lang w:eastAsia="en-US"/>
              </w:rPr>
            </w:pPr>
            <w:r w:rsidRPr="00435C1A">
              <w:rPr>
                <w:rFonts w:ascii="Times New Roman" w:eastAsia="Times New Roman" w:hAnsi="Times New Roman"/>
                <w:sz w:val="24"/>
                <w:szCs w:val="24"/>
                <w:lang w:eastAsia="en-US"/>
              </w:rPr>
              <w:t>242</w:t>
            </w:r>
            <w:r w:rsidRPr="00435C1A">
              <w:rPr>
                <w:rFonts w:ascii="Times New Roman" w:eastAsia="Times New Roman" w:hAnsi="Times New Roman"/>
                <w:b/>
                <w:sz w:val="24"/>
                <w:szCs w:val="24"/>
                <w:lang w:eastAsia="en-US"/>
              </w:rPr>
              <w:t>/4,6%</w:t>
            </w:r>
          </w:p>
        </w:tc>
      </w:tr>
      <w:tr w:rsidR="00E964C2" w:rsidRPr="00435C1A" w:rsidTr="00E964C2">
        <w:tc>
          <w:tcPr>
            <w:tcW w:w="1666" w:type="pct"/>
            <w:vAlign w:val="center"/>
          </w:tcPr>
          <w:p w:rsidR="00E964C2" w:rsidRPr="00435C1A" w:rsidRDefault="004B0D18" w:rsidP="000E3968">
            <w:pPr>
              <w:pStyle w:val="Normal1"/>
              <w:spacing w:before="120" w:after="120"/>
              <w:contextualSpacing/>
              <w:rPr>
                <w:rFonts w:ascii="Times New Roman" w:eastAsia="Times New Roman" w:hAnsi="Times New Roman"/>
                <w:b/>
                <w:sz w:val="24"/>
                <w:szCs w:val="24"/>
                <w:lang w:eastAsia="en-US"/>
              </w:rPr>
            </w:pPr>
            <w:r w:rsidRPr="00435C1A">
              <w:rPr>
                <w:rFonts w:ascii="Times New Roman" w:eastAsia="Times New Roman" w:hAnsi="Times New Roman"/>
                <w:b/>
                <w:sz w:val="24"/>
                <w:szCs w:val="24"/>
                <w:lang w:eastAsia="en-US"/>
              </w:rPr>
              <w:t xml:space="preserve">ДФО </w:t>
            </w:r>
            <w:r w:rsidRPr="00435C1A">
              <w:rPr>
                <w:rFonts w:ascii="Times New Roman" w:eastAsia="Times New Roman" w:hAnsi="Times New Roman"/>
                <w:sz w:val="24"/>
                <w:szCs w:val="24"/>
                <w:lang w:eastAsia="en-US"/>
              </w:rPr>
              <w:t>(директора ОО)</w:t>
            </w:r>
          </w:p>
        </w:tc>
        <w:tc>
          <w:tcPr>
            <w:tcW w:w="1138" w:type="pct"/>
            <w:vAlign w:val="center"/>
          </w:tcPr>
          <w:p w:rsidR="00E964C2" w:rsidRPr="00435C1A" w:rsidRDefault="004B0D18" w:rsidP="000E3968">
            <w:pPr>
              <w:pStyle w:val="Normal1"/>
              <w:spacing w:before="120" w:after="120"/>
              <w:contextualSpacing/>
              <w:jc w:val="center"/>
              <w:rPr>
                <w:rFonts w:ascii="Times New Roman" w:eastAsia="Times New Roman" w:hAnsi="Times New Roman"/>
                <w:sz w:val="24"/>
                <w:szCs w:val="24"/>
                <w:lang w:eastAsia="en-US"/>
              </w:rPr>
            </w:pPr>
            <w:r w:rsidRPr="00435C1A">
              <w:rPr>
                <w:rFonts w:ascii="Times New Roman" w:eastAsia="Times New Roman" w:hAnsi="Times New Roman"/>
                <w:sz w:val="24"/>
                <w:szCs w:val="24"/>
                <w:lang w:eastAsia="en-US"/>
              </w:rPr>
              <w:t>1042/</w:t>
            </w:r>
            <w:r w:rsidRPr="00435C1A">
              <w:rPr>
                <w:rFonts w:ascii="Times New Roman" w:eastAsia="Times New Roman" w:hAnsi="Times New Roman"/>
                <w:b/>
                <w:sz w:val="24"/>
                <w:szCs w:val="24"/>
                <w:lang w:eastAsia="en-US"/>
              </w:rPr>
              <w:t>56,3%</w:t>
            </w:r>
          </w:p>
        </w:tc>
        <w:tc>
          <w:tcPr>
            <w:tcW w:w="1063" w:type="pct"/>
            <w:vAlign w:val="center"/>
          </w:tcPr>
          <w:p w:rsidR="00E964C2" w:rsidRPr="00435C1A" w:rsidRDefault="004B0D18" w:rsidP="000E3968">
            <w:pPr>
              <w:pStyle w:val="Normal1"/>
              <w:spacing w:before="120" w:after="120"/>
              <w:contextualSpacing/>
              <w:jc w:val="center"/>
              <w:rPr>
                <w:rFonts w:ascii="Times New Roman" w:eastAsia="Times New Roman" w:hAnsi="Times New Roman"/>
                <w:sz w:val="24"/>
                <w:szCs w:val="24"/>
                <w:lang w:eastAsia="en-US"/>
              </w:rPr>
            </w:pPr>
            <w:r w:rsidRPr="00435C1A">
              <w:rPr>
                <w:rFonts w:ascii="Times New Roman" w:eastAsia="Times New Roman" w:hAnsi="Times New Roman"/>
                <w:sz w:val="24"/>
                <w:szCs w:val="24"/>
                <w:lang w:eastAsia="en-US"/>
              </w:rPr>
              <w:t>669/</w:t>
            </w:r>
            <w:r w:rsidRPr="00435C1A">
              <w:rPr>
                <w:rFonts w:ascii="Times New Roman" w:eastAsia="Times New Roman" w:hAnsi="Times New Roman"/>
                <w:b/>
                <w:sz w:val="24"/>
                <w:szCs w:val="24"/>
                <w:lang w:eastAsia="en-US"/>
              </w:rPr>
              <w:t>36,1%</w:t>
            </w:r>
          </w:p>
        </w:tc>
        <w:tc>
          <w:tcPr>
            <w:tcW w:w="1133" w:type="pct"/>
            <w:vAlign w:val="center"/>
          </w:tcPr>
          <w:p w:rsidR="00E964C2" w:rsidRPr="00435C1A" w:rsidRDefault="004B0D18" w:rsidP="000E3968">
            <w:pPr>
              <w:pStyle w:val="Normal1"/>
              <w:spacing w:before="120" w:after="120"/>
              <w:contextualSpacing/>
              <w:jc w:val="center"/>
              <w:rPr>
                <w:rFonts w:ascii="Times New Roman" w:eastAsia="Times New Roman" w:hAnsi="Times New Roman"/>
                <w:sz w:val="24"/>
                <w:szCs w:val="24"/>
                <w:lang w:eastAsia="en-US"/>
              </w:rPr>
            </w:pPr>
            <w:r w:rsidRPr="00435C1A">
              <w:rPr>
                <w:rFonts w:ascii="Times New Roman" w:eastAsia="Times New Roman" w:hAnsi="Times New Roman"/>
                <w:sz w:val="24"/>
                <w:szCs w:val="24"/>
                <w:lang w:eastAsia="en-US"/>
              </w:rPr>
              <w:t>141/</w:t>
            </w:r>
            <w:r w:rsidRPr="00435C1A">
              <w:rPr>
                <w:rFonts w:ascii="Times New Roman" w:eastAsia="Times New Roman" w:hAnsi="Times New Roman"/>
                <w:b/>
                <w:sz w:val="24"/>
                <w:szCs w:val="24"/>
                <w:lang w:eastAsia="en-US"/>
              </w:rPr>
              <w:t>7,6%</w:t>
            </w:r>
          </w:p>
        </w:tc>
      </w:tr>
      <w:tr w:rsidR="00E964C2" w:rsidRPr="00435C1A" w:rsidTr="00E964C2">
        <w:tc>
          <w:tcPr>
            <w:tcW w:w="1666" w:type="pct"/>
            <w:vAlign w:val="center"/>
          </w:tcPr>
          <w:p w:rsidR="00E964C2" w:rsidRPr="00435C1A" w:rsidRDefault="004B0D18" w:rsidP="000E3968">
            <w:pPr>
              <w:pStyle w:val="Normal1"/>
              <w:spacing w:before="120" w:after="120"/>
              <w:contextualSpacing/>
              <w:rPr>
                <w:rFonts w:ascii="Times New Roman" w:eastAsia="Times New Roman" w:hAnsi="Times New Roman"/>
                <w:b/>
                <w:sz w:val="24"/>
                <w:szCs w:val="24"/>
                <w:lang w:eastAsia="en-US"/>
              </w:rPr>
            </w:pPr>
            <w:r w:rsidRPr="00435C1A">
              <w:rPr>
                <w:rFonts w:ascii="Times New Roman" w:eastAsia="Times New Roman" w:hAnsi="Times New Roman"/>
                <w:b/>
                <w:sz w:val="24"/>
                <w:szCs w:val="24"/>
                <w:lang w:eastAsia="en-US"/>
              </w:rPr>
              <w:t xml:space="preserve">Чукотский АО </w:t>
            </w:r>
          </w:p>
          <w:p w:rsidR="00E964C2" w:rsidRPr="00435C1A" w:rsidRDefault="004B0D18" w:rsidP="000E3968">
            <w:pPr>
              <w:pStyle w:val="Normal1"/>
              <w:spacing w:before="120" w:after="120"/>
              <w:contextualSpacing/>
              <w:rPr>
                <w:rFonts w:ascii="Times New Roman" w:eastAsia="Times New Roman" w:hAnsi="Times New Roman"/>
                <w:b/>
                <w:sz w:val="24"/>
                <w:szCs w:val="24"/>
                <w:lang w:eastAsia="en-US"/>
              </w:rPr>
            </w:pPr>
            <w:r w:rsidRPr="00435C1A">
              <w:rPr>
                <w:rFonts w:ascii="Times New Roman" w:eastAsia="Times New Roman" w:hAnsi="Times New Roman"/>
                <w:sz w:val="24"/>
                <w:szCs w:val="24"/>
                <w:lang w:eastAsia="en-US"/>
              </w:rPr>
              <w:t>(директора ОО)</w:t>
            </w:r>
          </w:p>
        </w:tc>
        <w:tc>
          <w:tcPr>
            <w:tcW w:w="1138" w:type="pct"/>
            <w:vAlign w:val="center"/>
          </w:tcPr>
          <w:p w:rsidR="00E964C2" w:rsidRPr="00435C1A" w:rsidRDefault="004B0D18" w:rsidP="000E3968">
            <w:pPr>
              <w:pStyle w:val="Normal1"/>
              <w:spacing w:before="120" w:after="120"/>
              <w:contextualSpacing/>
              <w:jc w:val="center"/>
              <w:rPr>
                <w:rFonts w:ascii="Times New Roman" w:eastAsia="Times New Roman" w:hAnsi="Times New Roman"/>
                <w:b/>
                <w:sz w:val="24"/>
                <w:szCs w:val="24"/>
                <w:lang w:eastAsia="en-US"/>
              </w:rPr>
            </w:pPr>
            <w:r w:rsidRPr="00435C1A">
              <w:rPr>
                <w:rFonts w:ascii="Times New Roman" w:eastAsia="Times New Roman" w:hAnsi="Times New Roman"/>
                <w:b/>
                <w:sz w:val="24"/>
                <w:szCs w:val="24"/>
                <w:lang w:eastAsia="en-US"/>
              </w:rPr>
              <w:t>11/44%</w:t>
            </w:r>
          </w:p>
        </w:tc>
        <w:tc>
          <w:tcPr>
            <w:tcW w:w="1063" w:type="pct"/>
            <w:vAlign w:val="center"/>
          </w:tcPr>
          <w:p w:rsidR="00E964C2" w:rsidRPr="00435C1A" w:rsidRDefault="004B0D18" w:rsidP="000E3968">
            <w:pPr>
              <w:pStyle w:val="Normal1"/>
              <w:spacing w:before="120" w:after="120"/>
              <w:contextualSpacing/>
              <w:jc w:val="center"/>
              <w:rPr>
                <w:rFonts w:ascii="Times New Roman" w:eastAsia="Times New Roman" w:hAnsi="Times New Roman"/>
                <w:b/>
                <w:sz w:val="24"/>
                <w:szCs w:val="24"/>
                <w:lang w:eastAsia="en-US"/>
              </w:rPr>
            </w:pPr>
            <w:r w:rsidRPr="00435C1A">
              <w:rPr>
                <w:rFonts w:ascii="Times New Roman" w:eastAsia="Times New Roman" w:hAnsi="Times New Roman"/>
                <w:b/>
                <w:sz w:val="24"/>
                <w:szCs w:val="24"/>
                <w:lang w:eastAsia="en-US"/>
              </w:rPr>
              <w:t>11/44%</w:t>
            </w:r>
          </w:p>
        </w:tc>
        <w:tc>
          <w:tcPr>
            <w:tcW w:w="1133" w:type="pct"/>
            <w:vAlign w:val="center"/>
          </w:tcPr>
          <w:p w:rsidR="00E964C2" w:rsidRPr="00435C1A" w:rsidRDefault="004B0D18" w:rsidP="000E3968">
            <w:pPr>
              <w:pStyle w:val="Normal1"/>
              <w:spacing w:before="120" w:after="120"/>
              <w:contextualSpacing/>
              <w:jc w:val="center"/>
              <w:rPr>
                <w:rFonts w:ascii="Times New Roman" w:eastAsia="Times New Roman" w:hAnsi="Times New Roman"/>
                <w:b/>
                <w:sz w:val="24"/>
                <w:szCs w:val="24"/>
                <w:lang w:eastAsia="en-US"/>
              </w:rPr>
            </w:pPr>
            <w:r w:rsidRPr="00435C1A">
              <w:rPr>
                <w:rFonts w:ascii="Times New Roman" w:eastAsia="Times New Roman" w:hAnsi="Times New Roman"/>
                <w:b/>
                <w:sz w:val="24"/>
                <w:szCs w:val="24"/>
                <w:lang w:eastAsia="en-US"/>
              </w:rPr>
              <w:t>3/12%</w:t>
            </w:r>
          </w:p>
        </w:tc>
      </w:tr>
      <w:tr w:rsidR="00E964C2" w:rsidRPr="00435C1A" w:rsidTr="00E964C2">
        <w:tc>
          <w:tcPr>
            <w:tcW w:w="1666" w:type="pct"/>
            <w:vAlign w:val="center"/>
          </w:tcPr>
          <w:p w:rsidR="00E964C2" w:rsidRPr="00435C1A" w:rsidRDefault="004B0D18" w:rsidP="000E3968">
            <w:pPr>
              <w:pStyle w:val="Normal1"/>
              <w:spacing w:before="120" w:after="120"/>
              <w:contextualSpacing/>
              <w:rPr>
                <w:rFonts w:ascii="Times New Roman" w:hAnsi="Times New Roman"/>
                <w:b/>
                <w:bCs/>
                <w:color w:val="000000"/>
                <w:sz w:val="24"/>
                <w:szCs w:val="24"/>
                <w:lang w:eastAsia="en-US"/>
              </w:rPr>
            </w:pPr>
            <w:r w:rsidRPr="00435C1A">
              <w:rPr>
                <w:rFonts w:ascii="Times New Roman" w:hAnsi="Times New Roman"/>
                <w:b/>
                <w:bCs/>
                <w:color w:val="000000"/>
                <w:sz w:val="24"/>
                <w:szCs w:val="24"/>
                <w:lang w:eastAsia="en-US"/>
              </w:rPr>
              <w:t>Чукотский АО</w:t>
            </w:r>
          </w:p>
          <w:p w:rsidR="00E964C2" w:rsidRPr="00435C1A" w:rsidRDefault="004B0D18" w:rsidP="000E3968">
            <w:pPr>
              <w:pStyle w:val="Normal1"/>
              <w:spacing w:before="120" w:after="120"/>
              <w:contextualSpacing/>
              <w:rPr>
                <w:rFonts w:ascii="Times New Roman" w:eastAsia="Times New Roman" w:hAnsi="Times New Roman"/>
                <w:sz w:val="24"/>
                <w:szCs w:val="24"/>
                <w:lang w:eastAsia="en-US"/>
              </w:rPr>
            </w:pPr>
            <w:r w:rsidRPr="00435C1A">
              <w:rPr>
                <w:rFonts w:ascii="Times New Roman" w:hAnsi="Times New Roman"/>
                <w:bCs/>
                <w:color w:val="000000"/>
                <w:sz w:val="24"/>
                <w:szCs w:val="24"/>
                <w:lang w:eastAsia="en-US"/>
              </w:rPr>
              <w:t>(все участники)</w:t>
            </w:r>
          </w:p>
        </w:tc>
        <w:tc>
          <w:tcPr>
            <w:tcW w:w="1138" w:type="pct"/>
            <w:vAlign w:val="center"/>
          </w:tcPr>
          <w:p w:rsidR="00E964C2" w:rsidRPr="00435C1A" w:rsidRDefault="004B0D18" w:rsidP="000E3968">
            <w:pPr>
              <w:pStyle w:val="Normal1"/>
              <w:tabs>
                <w:tab w:val="left" w:pos="426"/>
              </w:tabs>
              <w:jc w:val="center"/>
              <w:rPr>
                <w:rFonts w:ascii="Times New Roman" w:hAnsi="Times New Roman"/>
                <w:b/>
                <w:sz w:val="24"/>
                <w:szCs w:val="24"/>
                <w:lang w:eastAsia="en-US"/>
              </w:rPr>
            </w:pPr>
            <w:r w:rsidRPr="00435C1A">
              <w:rPr>
                <w:rFonts w:ascii="Times New Roman" w:hAnsi="Times New Roman"/>
                <w:b/>
                <w:sz w:val="24"/>
                <w:szCs w:val="24"/>
                <w:lang w:eastAsia="en-US"/>
              </w:rPr>
              <w:t>51/49,5%</w:t>
            </w:r>
          </w:p>
        </w:tc>
        <w:tc>
          <w:tcPr>
            <w:tcW w:w="1063" w:type="pct"/>
            <w:vAlign w:val="center"/>
          </w:tcPr>
          <w:p w:rsidR="00E964C2" w:rsidRPr="00435C1A" w:rsidRDefault="004B0D18" w:rsidP="000E3968">
            <w:pPr>
              <w:pStyle w:val="Normal1"/>
              <w:tabs>
                <w:tab w:val="left" w:pos="426"/>
              </w:tabs>
              <w:jc w:val="center"/>
              <w:rPr>
                <w:rFonts w:ascii="Times New Roman" w:hAnsi="Times New Roman"/>
                <w:b/>
                <w:sz w:val="24"/>
                <w:szCs w:val="24"/>
                <w:lang w:eastAsia="en-US"/>
              </w:rPr>
            </w:pPr>
            <w:r w:rsidRPr="00435C1A">
              <w:rPr>
                <w:rFonts w:ascii="Times New Roman" w:hAnsi="Times New Roman"/>
                <w:b/>
                <w:sz w:val="24"/>
                <w:szCs w:val="24"/>
                <w:lang w:eastAsia="en-US"/>
              </w:rPr>
              <w:t>42/40,8%</w:t>
            </w:r>
          </w:p>
        </w:tc>
        <w:tc>
          <w:tcPr>
            <w:tcW w:w="1133" w:type="pct"/>
            <w:vAlign w:val="center"/>
          </w:tcPr>
          <w:p w:rsidR="00E964C2" w:rsidRPr="00435C1A" w:rsidRDefault="004B0D18" w:rsidP="000E3968">
            <w:pPr>
              <w:pStyle w:val="Normal1"/>
              <w:tabs>
                <w:tab w:val="left" w:pos="426"/>
              </w:tabs>
              <w:jc w:val="center"/>
              <w:rPr>
                <w:rFonts w:ascii="Times New Roman" w:hAnsi="Times New Roman"/>
                <w:b/>
                <w:sz w:val="24"/>
                <w:szCs w:val="24"/>
                <w:lang w:eastAsia="en-US"/>
              </w:rPr>
            </w:pPr>
            <w:r w:rsidRPr="00435C1A">
              <w:rPr>
                <w:rFonts w:ascii="Times New Roman" w:hAnsi="Times New Roman"/>
                <w:b/>
                <w:sz w:val="24"/>
                <w:szCs w:val="24"/>
                <w:lang w:eastAsia="en-US"/>
              </w:rPr>
              <w:t>10/9,7%</w:t>
            </w:r>
          </w:p>
        </w:tc>
      </w:tr>
      <w:tr w:rsidR="00E964C2" w:rsidRPr="00435C1A" w:rsidTr="00E964C2">
        <w:tc>
          <w:tcPr>
            <w:tcW w:w="1666"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t>Анадырский муниципальный район</w:t>
            </w:r>
          </w:p>
        </w:tc>
        <w:tc>
          <w:tcPr>
            <w:tcW w:w="1138" w:type="pct"/>
            <w:tcBorders>
              <w:top w:val="single" w:sz="4" w:space="0" w:color="auto"/>
            </w:tcBorders>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13/50,0%</w:t>
            </w:r>
          </w:p>
        </w:tc>
        <w:tc>
          <w:tcPr>
            <w:tcW w:w="1063" w:type="pct"/>
            <w:tcBorders>
              <w:top w:val="single" w:sz="4" w:space="0" w:color="auto"/>
            </w:tcBorders>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10/38,5%</w:t>
            </w:r>
          </w:p>
        </w:tc>
        <w:tc>
          <w:tcPr>
            <w:tcW w:w="1133" w:type="pct"/>
            <w:tcBorders>
              <w:top w:val="single" w:sz="4" w:space="0" w:color="auto"/>
            </w:tcBorders>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3/11,5%</w:t>
            </w:r>
          </w:p>
        </w:tc>
      </w:tr>
      <w:tr w:rsidR="00E964C2" w:rsidRPr="00435C1A" w:rsidTr="00E964C2">
        <w:tc>
          <w:tcPr>
            <w:tcW w:w="1666"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t>Билибинский муниципальный район</w:t>
            </w:r>
          </w:p>
        </w:tc>
        <w:tc>
          <w:tcPr>
            <w:tcW w:w="1138" w:type="pct"/>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9/47,4%</w:t>
            </w:r>
          </w:p>
        </w:tc>
        <w:tc>
          <w:tcPr>
            <w:tcW w:w="1063" w:type="pct"/>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9/47,4%</w:t>
            </w:r>
          </w:p>
        </w:tc>
        <w:tc>
          <w:tcPr>
            <w:tcW w:w="1133" w:type="pct"/>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1/5,2%</w:t>
            </w:r>
          </w:p>
        </w:tc>
      </w:tr>
      <w:tr w:rsidR="00E964C2" w:rsidRPr="00435C1A" w:rsidTr="00E964C2">
        <w:tc>
          <w:tcPr>
            <w:tcW w:w="1666"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t>Городской округ Анадырь</w:t>
            </w:r>
          </w:p>
        </w:tc>
        <w:tc>
          <w:tcPr>
            <w:tcW w:w="1138" w:type="pct"/>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9/56,3%</w:t>
            </w:r>
          </w:p>
        </w:tc>
        <w:tc>
          <w:tcPr>
            <w:tcW w:w="1063" w:type="pct"/>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6/37,5%</w:t>
            </w:r>
          </w:p>
        </w:tc>
        <w:tc>
          <w:tcPr>
            <w:tcW w:w="1133" w:type="pct"/>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1/6,2%</w:t>
            </w:r>
          </w:p>
        </w:tc>
      </w:tr>
      <w:tr w:rsidR="00E964C2" w:rsidRPr="00435C1A" w:rsidTr="00E964C2">
        <w:tc>
          <w:tcPr>
            <w:tcW w:w="1666"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t>Провиденский городской округ</w:t>
            </w:r>
          </w:p>
        </w:tc>
        <w:tc>
          <w:tcPr>
            <w:tcW w:w="1138" w:type="pct"/>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11/78,6%</w:t>
            </w:r>
          </w:p>
        </w:tc>
        <w:tc>
          <w:tcPr>
            <w:tcW w:w="1063" w:type="pct"/>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2/14,3%</w:t>
            </w:r>
          </w:p>
        </w:tc>
        <w:tc>
          <w:tcPr>
            <w:tcW w:w="1133" w:type="pct"/>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1/7,1%</w:t>
            </w:r>
          </w:p>
        </w:tc>
      </w:tr>
      <w:tr w:rsidR="00E964C2" w:rsidRPr="00435C1A" w:rsidTr="00E964C2">
        <w:tc>
          <w:tcPr>
            <w:tcW w:w="1666"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t>Городской округ Эгвекинот</w:t>
            </w:r>
          </w:p>
        </w:tc>
        <w:tc>
          <w:tcPr>
            <w:tcW w:w="1138" w:type="pct"/>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6/46,2%</w:t>
            </w:r>
          </w:p>
        </w:tc>
        <w:tc>
          <w:tcPr>
            <w:tcW w:w="1063" w:type="pct"/>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6/46,2%</w:t>
            </w:r>
          </w:p>
        </w:tc>
        <w:tc>
          <w:tcPr>
            <w:tcW w:w="1133" w:type="pct"/>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1/7,6%</w:t>
            </w:r>
          </w:p>
        </w:tc>
      </w:tr>
      <w:tr w:rsidR="00E964C2" w:rsidRPr="00435C1A" w:rsidTr="00E964C2">
        <w:tc>
          <w:tcPr>
            <w:tcW w:w="1666"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t>Чукотский муниципальный район</w:t>
            </w:r>
          </w:p>
        </w:tc>
        <w:tc>
          <w:tcPr>
            <w:tcW w:w="1138" w:type="pct"/>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2/20,0%%</w:t>
            </w:r>
          </w:p>
        </w:tc>
        <w:tc>
          <w:tcPr>
            <w:tcW w:w="1063" w:type="pct"/>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6/60,0%</w:t>
            </w:r>
          </w:p>
        </w:tc>
        <w:tc>
          <w:tcPr>
            <w:tcW w:w="1133" w:type="pct"/>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2/20,0%</w:t>
            </w:r>
          </w:p>
        </w:tc>
      </w:tr>
      <w:tr w:rsidR="00E964C2" w:rsidRPr="00435C1A" w:rsidTr="00E964C2">
        <w:trPr>
          <w:trHeight w:val="659"/>
        </w:trPr>
        <w:tc>
          <w:tcPr>
            <w:tcW w:w="1666"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2"/>
                <w:szCs w:val="22"/>
                <w:lang w:eastAsia="en-US"/>
              </w:rPr>
            </w:pPr>
            <w:r w:rsidRPr="00435C1A">
              <w:rPr>
                <w:rFonts w:ascii="Times New Roman" w:hAnsi="Times New Roman"/>
                <w:sz w:val="24"/>
                <w:szCs w:val="24"/>
                <w:lang w:eastAsia="en-US"/>
              </w:rPr>
              <w:t>Городской округ Певек</w:t>
            </w:r>
          </w:p>
        </w:tc>
        <w:tc>
          <w:tcPr>
            <w:tcW w:w="1138" w:type="pct"/>
            <w:tcBorders>
              <w:top w:val="single" w:sz="4" w:space="0" w:color="auto"/>
            </w:tcBorders>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1/20,0%</w:t>
            </w:r>
          </w:p>
        </w:tc>
        <w:tc>
          <w:tcPr>
            <w:tcW w:w="1063" w:type="pct"/>
            <w:tcBorders>
              <w:top w:val="single" w:sz="4" w:space="0" w:color="auto"/>
            </w:tcBorders>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3/60,0%</w:t>
            </w:r>
          </w:p>
        </w:tc>
        <w:tc>
          <w:tcPr>
            <w:tcW w:w="1133" w:type="pct"/>
            <w:tcBorders>
              <w:top w:val="single" w:sz="4" w:space="0" w:color="auto"/>
            </w:tcBorders>
            <w:shd w:val="clear" w:color="auto" w:fill="auto"/>
            <w:vAlign w:val="center"/>
          </w:tcPr>
          <w:p w:rsidR="00E964C2" w:rsidRPr="00435C1A" w:rsidRDefault="004B0D18" w:rsidP="000E3968">
            <w:pPr>
              <w:pStyle w:val="Normal1"/>
              <w:tabs>
                <w:tab w:val="left" w:pos="426"/>
              </w:tabs>
              <w:jc w:val="center"/>
              <w:rPr>
                <w:rFonts w:ascii="Times New Roman" w:hAnsi="Times New Roman"/>
                <w:sz w:val="24"/>
                <w:szCs w:val="24"/>
                <w:lang w:eastAsia="en-US"/>
              </w:rPr>
            </w:pPr>
            <w:r w:rsidRPr="00435C1A">
              <w:rPr>
                <w:rFonts w:ascii="Times New Roman" w:hAnsi="Times New Roman"/>
                <w:sz w:val="24"/>
                <w:szCs w:val="24"/>
                <w:lang w:eastAsia="en-US"/>
              </w:rPr>
              <w:t>1/20,0%</w:t>
            </w:r>
          </w:p>
        </w:tc>
      </w:tr>
    </w:tbl>
    <w:p w:rsidR="00E964C2" w:rsidRPr="00435C1A" w:rsidRDefault="004B0D18" w:rsidP="000E3968">
      <w:pPr>
        <w:pStyle w:val="Normal1"/>
        <w:spacing w:before="120"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 xml:space="preserve">Средний результат выполнения заданий в соответствии с трудовыми функциями руководителя ОО выше, чем в целом по ДФО (таблица 7). </w:t>
      </w:r>
    </w:p>
    <w:p w:rsidR="00E964C2" w:rsidRPr="00435C1A" w:rsidRDefault="004B0D18" w:rsidP="00E964C2">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t xml:space="preserve">Таблица 7. </w:t>
      </w:r>
    </w:p>
    <w:p w:rsidR="00E964C2" w:rsidRPr="00435C1A" w:rsidRDefault="004B0D18" w:rsidP="00E964C2">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t xml:space="preserve">Средний результат (%) выполнения заданий </w:t>
      </w:r>
      <w:r w:rsidRPr="00435C1A">
        <w:rPr>
          <w:rFonts w:ascii="Times New Roman" w:hAnsi="Times New Roman"/>
          <w:i/>
          <w:sz w:val="28"/>
          <w:szCs w:val="28"/>
          <w:lang w:eastAsia="en-US"/>
        </w:rPr>
        <w:br/>
        <w:t>по блокам трудовых функций руководителя ОО</w:t>
      </w:r>
    </w:p>
    <w:tbl>
      <w:tblPr>
        <w:tblStyle w:val="3"/>
        <w:tblW w:w="5000" w:type="pct"/>
        <w:tblLook w:val="04A0" w:firstRow="1" w:lastRow="0" w:firstColumn="1" w:lastColumn="0" w:noHBand="0" w:noVBand="1"/>
      </w:tblPr>
      <w:tblGrid>
        <w:gridCol w:w="2487"/>
        <w:gridCol w:w="1428"/>
        <w:gridCol w:w="1566"/>
        <w:gridCol w:w="1905"/>
        <w:gridCol w:w="1959"/>
      </w:tblGrid>
      <w:tr w:rsidR="00E964C2" w:rsidRPr="00435C1A" w:rsidTr="00E964C2">
        <w:tc>
          <w:tcPr>
            <w:tcW w:w="1331" w:type="pct"/>
            <w:vMerge w:val="restart"/>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Муниципалитеты</w:t>
            </w:r>
          </w:p>
        </w:tc>
        <w:tc>
          <w:tcPr>
            <w:tcW w:w="3669" w:type="pct"/>
            <w:gridSpan w:val="4"/>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Блоки заданий по трудовым функциям руководителя ОО</w:t>
            </w:r>
          </w:p>
        </w:tc>
      </w:tr>
      <w:tr w:rsidR="00E964C2" w:rsidRPr="00435C1A" w:rsidTr="00E964C2">
        <w:tc>
          <w:tcPr>
            <w:tcW w:w="1331" w:type="pct"/>
            <w:vMerge/>
          </w:tcPr>
          <w:p w:rsidR="00E964C2" w:rsidRPr="00435C1A" w:rsidRDefault="00E964C2" w:rsidP="000E3968">
            <w:pPr>
              <w:pStyle w:val="Normal1"/>
              <w:jc w:val="center"/>
              <w:rPr>
                <w:rFonts w:ascii="Times New Roman" w:hAnsi="Times New Roman"/>
                <w:b/>
                <w:sz w:val="22"/>
                <w:szCs w:val="22"/>
                <w:lang w:eastAsia="en-US"/>
              </w:rPr>
            </w:pPr>
          </w:p>
        </w:tc>
        <w:tc>
          <w:tcPr>
            <w:tcW w:w="764" w:type="pct"/>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УР ОО</w:t>
            </w:r>
          </w:p>
          <w:p w:rsidR="00E964C2" w:rsidRPr="00435C1A" w:rsidRDefault="00E964C2" w:rsidP="000E3968">
            <w:pPr>
              <w:pStyle w:val="Normal1"/>
              <w:jc w:val="center"/>
              <w:rPr>
                <w:rFonts w:ascii="Times New Roman" w:hAnsi="Times New Roman"/>
                <w:b/>
                <w:sz w:val="22"/>
                <w:szCs w:val="22"/>
                <w:lang w:eastAsia="en-US"/>
              </w:rPr>
            </w:pPr>
          </w:p>
        </w:tc>
        <w:tc>
          <w:tcPr>
            <w:tcW w:w="838" w:type="pct"/>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АД ОО</w:t>
            </w:r>
          </w:p>
          <w:p w:rsidR="00E964C2" w:rsidRPr="00435C1A" w:rsidRDefault="00E964C2" w:rsidP="000E3968">
            <w:pPr>
              <w:pStyle w:val="Normal1"/>
              <w:jc w:val="center"/>
              <w:rPr>
                <w:rFonts w:ascii="Times New Roman" w:hAnsi="Times New Roman"/>
                <w:b/>
                <w:sz w:val="22"/>
                <w:szCs w:val="22"/>
                <w:lang w:eastAsia="en-US"/>
              </w:rPr>
            </w:pPr>
          </w:p>
        </w:tc>
        <w:tc>
          <w:tcPr>
            <w:tcW w:w="1019" w:type="pct"/>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УОД ОО</w:t>
            </w:r>
          </w:p>
          <w:p w:rsidR="00E964C2" w:rsidRPr="00435C1A" w:rsidRDefault="00E964C2" w:rsidP="000E3968">
            <w:pPr>
              <w:pStyle w:val="Normal1"/>
              <w:jc w:val="center"/>
              <w:rPr>
                <w:rFonts w:ascii="Times New Roman" w:hAnsi="Times New Roman"/>
                <w:b/>
                <w:sz w:val="22"/>
                <w:szCs w:val="22"/>
                <w:lang w:eastAsia="en-US"/>
              </w:rPr>
            </w:pPr>
          </w:p>
        </w:tc>
        <w:tc>
          <w:tcPr>
            <w:tcW w:w="1048" w:type="pct"/>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УВ ОО</w:t>
            </w:r>
          </w:p>
        </w:tc>
      </w:tr>
      <w:tr w:rsidR="00E964C2" w:rsidRPr="00435C1A" w:rsidTr="00E964C2">
        <w:tc>
          <w:tcPr>
            <w:tcW w:w="1331" w:type="pct"/>
            <w:vMerge/>
          </w:tcPr>
          <w:p w:rsidR="00E964C2" w:rsidRPr="00435C1A" w:rsidRDefault="00E964C2" w:rsidP="000E3968">
            <w:pPr>
              <w:pStyle w:val="Normal1"/>
              <w:jc w:val="center"/>
              <w:rPr>
                <w:rFonts w:ascii="Times New Roman" w:hAnsi="Times New Roman"/>
                <w:b/>
                <w:sz w:val="24"/>
                <w:szCs w:val="24"/>
                <w:lang w:eastAsia="en-US"/>
              </w:rPr>
            </w:pPr>
          </w:p>
        </w:tc>
        <w:tc>
          <w:tcPr>
            <w:tcW w:w="3669" w:type="pct"/>
            <w:gridSpan w:val="4"/>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Средний результат  выполнения заданий, %</w:t>
            </w:r>
          </w:p>
        </w:tc>
      </w:tr>
      <w:tr w:rsidR="00E964C2" w:rsidRPr="00435C1A" w:rsidTr="00E964C2">
        <w:tc>
          <w:tcPr>
            <w:tcW w:w="1331" w:type="pct"/>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ДФО</w:t>
            </w:r>
          </w:p>
        </w:tc>
        <w:tc>
          <w:tcPr>
            <w:tcW w:w="764"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52%</w:t>
            </w:r>
          </w:p>
        </w:tc>
        <w:tc>
          <w:tcPr>
            <w:tcW w:w="838"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54%</w:t>
            </w:r>
          </w:p>
        </w:tc>
        <w:tc>
          <w:tcPr>
            <w:tcW w:w="1019"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57%</w:t>
            </w:r>
          </w:p>
        </w:tc>
        <w:tc>
          <w:tcPr>
            <w:tcW w:w="1048"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62%</w:t>
            </w:r>
          </w:p>
        </w:tc>
      </w:tr>
      <w:tr w:rsidR="00E964C2" w:rsidRPr="00435C1A" w:rsidTr="00E964C2">
        <w:tc>
          <w:tcPr>
            <w:tcW w:w="1331" w:type="pct"/>
            <w:vAlign w:val="center"/>
          </w:tcPr>
          <w:p w:rsidR="00E964C2" w:rsidRPr="00435C1A" w:rsidRDefault="004B0D18" w:rsidP="000E3968">
            <w:pPr>
              <w:pStyle w:val="Normal1"/>
              <w:spacing w:before="120" w:after="120"/>
              <w:contextualSpacing/>
              <w:jc w:val="center"/>
              <w:rPr>
                <w:rFonts w:ascii="Times New Roman" w:eastAsia="Times New Roman" w:hAnsi="Times New Roman"/>
                <w:b/>
                <w:sz w:val="24"/>
                <w:szCs w:val="24"/>
                <w:lang w:eastAsia="en-US"/>
              </w:rPr>
            </w:pPr>
            <w:r w:rsidRPr="00435C1A">
              <w:rPr>
                <w:rFonts w:ascii="Times New Roman" w:hAnsi="Times New Roman"/>
                <w:b/>
                <w:bCs/>
                <w:color w:val="000000"/>
                <w:sz w:val="24"/>
                <w:szCs w:val="24"/>
                <w:lang w:eastAsia="en-US"/>
              </w:rPr>
              <w:t>Чукотский АО</w:t>
            </w:r>
          </w:p>
        </w:tc>
        <w:tc>
          <w:tcPr>
            <w:tcW w:w="764"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54,7%</w:t>
            </w:r>
          </w:p>
        </w:tc>
        <w:tc>
          <w:tcPr>
            <w:tcW w:w="838"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55,0%</w:t>
            </w:r>
          </w:p>
        </w:tc>
        <w:tc>
          <w:tcPr>
            <w:tcW w:w="1019"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56,1%</w:t>
            </w:r>
          </w:p>
        </w:tc>
        <w:tc>
          <w:tcPr>
            <w:tcW w:w="1048"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64,9%</w:t>
            </w:r>
          </w:p>
        </w:tc>
      </w:tr>
      <w:tr w:rsidR="00E964C2" w:rsidRPr="00435C1A" w:rsidTr="00E964C2">
        <w:tc>
          <w:tcPr>
            <w:tcW w:w="1331"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lastRenderedPageBreak/>
              <w:t>Анадырский муниципальный район</w:t>
            </w:r>
          </w:p>
        </w:tc>
        <w:tc>
          <w:tcPr>
            <w:tcW w:w="764"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54,4%</w:t>
            </w:r>
          </w:p>
        </w:tc>
        <w:tc>
          <w:tcPr>
            <w:tcW w:w="838"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58,7%</w:t>
            </w:r>
          </w:p>
        </w:tc>
        <w:tc>
          <w:tcPr>
            <w:tcW w:w="1019"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53,3%</w:t>
            </w:r>
          </w:p>
        </w:tc>
        <w:tc>
          <w:tcPr>
            <w:tcW w:w="1048"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69,2%</w:t>
            </w:r>
          </w:p>
        </w:tc>
      </w:tr>
      <w:tr w:rsidR="00E964C2" w:rsidRPr="00435C1A" w:rsidTr="00E964C2">
        <w:tc>
          <w:tcPr>
            <w:tcW w:w="1331"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t>Билибинский муниципальный район</w:t>
            </w:r>
          </w:p>
        </w:tc>
        <w:tc>
          <w:tcPr>
            <w:tcW w:w="764"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59,4%</w:t>
            </w:r>
          </w:p>
        </w:tc>
        <w:tc>
          <w:tcPr>
            <w:tcW w:w="838"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63,2%</w:t>
            </w:r>
          </w:p>
        </w:tc>
        <w:tc>
          <w:tcPr>
            <w:tcW w:w="1019"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57,9%</w:t>
            </w:r>
          </w:p>
        </w:tc>
        <w:tc>
          <w:tcPr>
            <w:tcW w:w="1048"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61,7%</w:t>
            </w:r>
          </w:p>
        </w:tc>
      </w:tr>
      <w:tr w:rsidR="00E964C2" w:rsidRPr="00435C1A" w:rsidTr="00E964C2">
        <w:tc>
          <w:tcPr>
            <w:tcW w:w="1331"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t>Городской округ Анадырь</w:t>
            </w:r>
          </w:p>
        </w:tc>
        <w:tc>
          <w:tcPr>
            <w:tcW w:w="764"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50,9%</w:t>
            </w:r>
          </w:p>
        </w:tc>
        <w:tc>
          <w:tcPr>
            <w:tcW w:w="838"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54,7%</w:t>
            </w:r>
          </w:p>
        </w:tc>
        <w:tc>
          <w:tcPr>
            <w:tcW w:w="1019"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58,0%</w:t>
            </w:r>
          </w:p>
        </w:tc>
        <w:tc>
          <w:tcPr>
            <w:tcW w:w="1048"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63,4%</w:t>
            </w:r>
          </w:p>
        </w:tc>
      </w:tr>
      <w:tr w:rsidR="00E964C2" w:rsidRPr="00435C1A" w:rsidTr="00E964C2">
        <w:tc>
          <w:tcPr>
            <w:tcW w:w="1331"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t>Провиденский городской округ</w:t>
            </w:r>
          </w:p>
        </w:tc>
        <w:tc>
          <w:tcPr>
            <w:tcW w:w="764"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38,8%</w:t>
            </w:r>
          </w:p>
        </w:tc>
        <w:tc>
          <w:tcPr>
            <w:tcW w:w="838"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49,0%</w:t>
            </w:r>
          </w:p>
        </w:tc>
        <w:tc>
          <w:tcPr>
            <w:tcW w:w="1019"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44,9%</w:t>
            </w:r>
          </w:p>
        </w:tc>
        <w:tc>
          <w:tcPr>
            <w:tcW w:w="1048"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57,1%</w:t>
            </w:r>
          </w:p>
        </w:tc>
      </w:tr>
      <w:tr w:rsidR="00E964C2" w:rsidRPr="00435C1A" w:rsidTr="00E964C2">
        <w:tc>
          <w:tcPr>
            <w:tcW w:w="1331"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t>Городской округ Эгвекинот</w:t>
            </w:r>
          </w:p>
        </w:tc>
        <w:tc>
          <w:tcPr>
            <w:tcW w:w="764"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50,5%</w:t>
            </w:r>
          </w:p>
        </w:tc>
        <w:tc>
          <w:tcPr>
            <w:tcW w:w="838"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67,2%</w:t>
            </w:r>
          </w:p>
        </w:tc>
        <w:tc>
          <w:tcPr>
            <w:tcW w:w="1019"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65,9%</w:t>
            </w:r>
          </w:p>
        </w:tc>
        <w:tc>
          <w:tcPr>
            <w:tcW w:w="1048"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71,4%</w:t>
            </w:r>
          </w:p>
        </w:tc>
      </w:tr>
      <w:tr w:rsidR="00E964C2" w:rsidRPr="00435C1A" w:rsidTr="00E964C2">
        <w:tc>
          <w:tcPr>
            <w:tcW w:w="1331"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t>Чукотский муниципальный район</w:t>
            </w:r>
          </w:p>
        </w:tc>
        <w:tc>
          <w:tcPr>
            <w:tcW w:w="764"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55,7%</w:t>
            </w:r>
          </w:p>
        </w:tc>
        <w:tc>
          <w:tcPr>
            <w:tcW w:w="838"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68,0%</w:t>
            </w:r>
          </w:p>
        </w:tc>
        <w:tc>
          <w:tcPr>
            <w:tcW w:w="1019"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68,6%</w:t>
            </w:r>
          </w:p>
        </w:tc>
        <w:tc>
          <w:tcPr>
            <w:tcW w:w="1048"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71,4%</w:t>
            </w:r>
          </w:p>
        </w:tc>
      </w:tr>
      <w:tr w:rsidR="00E964C2" w:rsidRPr="00435C1A" w:rsidTr="00E964C2">
        <w:tc>
          <w:tcPr>
            <w:tcW w:w="1331" w:type="pct"/>
            <w:tcBorders>
              <w:top w:val="single" w:sz="4" w:space="0" w:color="auto"/>
              <w:left w:val="single" w:sz="4" w:space="0" w:color="auto"/>
              <w:bottom w:val="single" w:sz="4" w:space="0" w:color="auto"/>
              <w:right w:val="single" w:sz="4" w:space="0" w:color="auto"/>
            </w:tcBorders>
            <w:shd w:val="clear" w:color="auto" w:fill="auto"/>
          </w:tcPr>
          <w:p w:rsidR="00E964C2" w:rsidRPr="00435C1A" w:rsidRDefault="004B0D18" w:rsidP="000E3968">
            <w:pPr>
              <w:pStyle w:val="Normal1"/>
              <w:rPr>
                <w:rFonts w:ascii="Times New Roman" w:hAnsi="Times New Roman"/>
                <w:sz w:val="22"/>
                <w:szCs w:val="22"/>
                <w:lang w:eastAsia="en-US"/>
              </w:rPr>
            </w:pPr>
            <w:r w:rsidRPr="00435C1A">
              <w:rPr>
                <w:rFonts w:ascii="Times New Roman" w:hAnsi="Times New Roman"/>
                <w:sz w:val="24"/>
                <w:szCs w:val="24"/>
                <w:lang w:eastAsia="en-US"/>
              </w:rPr>
              <w:t>Городской округ Певек</w:t>
            </w:r>
          </w:p>
        </w:tc>
        <w:tc>
          <w:tcPr>
            <w:tcW w:w="764"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74,3%</w:t>
            </w:r>
          </w:p>
        </w:tc>
        <w:tc>
          <w:tcPr>
            <w:tcW w:w="838"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65,3%</w:t>
            </w:r>
          </w:p>
        </w:tc>
        <w:tc>
          <w:tcPr>
            <w:tcW w:w="1019"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51,4%</w:t>
            </w:r>
          </w:p>
        </w:tc>
        <w:tc>
          <w:tcPr>
            <w:tcW w:w="1048" w:type="pct"/>
            <w:shd w:val="clear" w:color="auto" w:fill="auto"/>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68,6%</w:t>
            </w:r>
          </w:p>
        </w:tc>
      </w:tr>
    </w:tbl>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Средний результат (%) выполнения заданий</w:t>
      </w:r>
      <w:r w:rsidRPr="00435C1A">
        <w:rPr>
          <w:rFonts w:ascii="Times New Roman" w:hAnsi="Times New Roman"/>
          <w:sz w:val="22"/>
          <w:szCs w:val="22"/>
          <w:lang w:eastAsia="en-US"/>
        </w:rPr>
        <w:t xml:space="preserve"> </w:t>
      </w:r>
      <w:r w:rsidRPr="00435C1A">
        <w:rPr>
          <w:rFonts w:ascii="Times New Roman" w:hAnsi="Times New Roman"/>
          <w:sz w:val="28"/>
          <w:szCs w:val="28"/>
          <w:lang w:eastAsia="en-US"/>
        </w:rPr>
        <w:t>по блокам трудовых функций директорами ОО Чукотского АО выше аналогичных результатов участников диагностики – директоров ОО по ДФО в целом, кроме среднего результата (%) выполнения заданий в соответствии трудовой функцией</w:t>
      </w:r>
      <w:r w:rsidRPr="00435C1A">
        <w:rPr>
          <w:rFonts w:ascii="Times New Roman" w:hAnsi="Times New Roman"/>
          <w:sz w:val="22"/>
          <w:szCs w:val="22"/>
          <w:lang w:eastAsia="en-US"/>
        </w:rPr>
        <w:t xml:space="preserve"> «</w:t>
      </w:r>
      <w:r w:rsidRPr="00435C1A">
        <w:rPr>
          <w:rFonts w:ascii="Times New Roman" w:hAnsi="Times New Roman"/>
          <w:sz w:val="28"/>
          <w:szCs w:val="28"/>
          <w:lang w:eastAsia="en-US"/>
        </w:rPr>
        <w:t xml:space="preserve">Управление взаимодействием ОО с участниками отношений в сфере образования и социальными партнерами» (диаграмма 4). </w:t>
      </w:r>
    </w:p>
    <w:p w:rsidR="00E964C2" w:rsidRPr="00435C1A" w:rsidRDefault="004B0D18" w:rsidP="00E964C2">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t>Диаграмма 4.</w:t>
      </w:r>
    </w:p>
    <w:p w:rsidR="00E964C2" w:rsidRPr="00435C1A" w:rsidRDefault="004B0D18" w:rsidP="00E964C2">
      <w:pPr>
        <w:pStyle w:val="Normal1"/>
        <w:tabs>
          <w:tab w:val="left" w:pos="426"/>
        </w:tabs>
        <w:spacing w:after="120"/>
        <w:jc w:val="right"/>
        <w:rPr>
          <w:rFonts w:ascii="Times New Roman" w:hAnsi="Times New Roman"/>
          <w:i/>
          <w:sz w:val="28"/>
          <w:szCs w:val="28"/>
          <w:lang w:eastAsia="en-US"/>
        </w:rPr>
      </w:pPr>
      <w:r w:rsidRPr="00435C1A">
        <w:rPr>
          <w:rFonts w:ascii="Times New Roman" w:hAnsi="Times New Roman"/>
          <w:i/>
          <w:sz w:val="28"/>
          <w:szCs w:val="28"/>
          <w:lang w:eastAsia="en-US"/>
        </w:rPr>
        <w:t xml:space="preserve">Средний результат (%) выполнения директорами ОО </w:t>
      </w:r>
      <w:r w:rsidRPr="00435C1A">
        <w:rPr>
          <w:rFonts w:ascii="Times New Roman" w:hAnsi="Times New Roman"/>
          <w:i/>
          <w:sz w:val="28"/>
          <w:szCs w:val="28"/>
          <w:lang w:eastAsia="en-US"/>
        </w:rPr>
        <w:br/>
        <w:t>заданий диагностической работы по содержательным блокам</w:t>
      </w:r>
    </w:p>
    <w:p w:rsidR="00E964C2" w:rsidRPr="00435C1A" w:rsidRDefault="004B0D18" w:rsidP="000E3968">
      <w:pPr>
        <w:pStyle w:val="Normal1"/>
        <w:tabs>
          <w:tab w:val="left" w:pos="426"/>
        </w:tabs>
        <w:spacing w:line="312" w:lineRule="auto"/>
        <w:jc w:val="center"/>
        <w:rPr>
          <w:rFonts w:ascii="Times New Roman" w:hAnsi="Times New Roman"/>
          <w:i/>
          <w:sz w:val="28"/>
          <w:szCs w:val="28"/>
          <w:lang w:eastAsia="en-US"/>
        </w:rPr>
      </w:pPr>
      <w:r>
        <w:rPr>
          <w:noProof/>
        </w:rPr>
        <w:drawing>
          <wp:inline distT="0" distB="0" distL="0" distR="0">
            <wp:extent cx="5715000" cy="1819275"/>
            <wp:effectExtent l="0" t="0" r="0" b="0"/>
            <wp:docPr id="1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715000" cy="1819275"/>
                    </a:xfrm>
                    <a:prstGeom prst="rect">
                      <a:avLst/>
                    </a:prstGeom>
                    <a:noFill/>
                    <a:ln>
                      <a:noFill/>
                    </a:ln>
                  </pic:spPr>
                </pic:pic>
              </a:graphicData>
            </a:graphic>
          </wp:inline>
        </w:drawing>
      </w:r>
    </w:p>
    <w:p w:rsidR="00E964C2" w:rsidRPr="00435C1A" w:rsidRDefault="004B0D18" w:rsidP="000E3968">
      <w:pPr>
        <w:pStyle w:val="Normal1"/>
        <w:tabs>
          <w:tab w:val="left" w:pos="426"/>
        </w:tabs>
        <w:spacing w:before="240" w:line="312" w:lineRule="auto"/>
        <w:jc w:val="both"/>
        <w:rPr>
          <w:rFonts w:ascii="Times New Roman" w:hAnsi="Times New Roman"/>
          <w:i/>
          <w:sz w:val="28"/>
          <w:szCs w:val="28"/>
          <w:lang w:eastAsia="en-US"/>
        </w:rPr>
      </w:pPr>
      <w:r w:rsidRPr="00435C1A">
        <w:rPr>
          <w:rFonts w:ascii="Times New Roman" w:hAnsi="Times New Roman"/>
          <w:sz w:val="28"/>
          <w:szCs w:val="28"/>
          <w:lang w:eastAsia="en-US"/>
        </w:rPr>
        <w:tab/>
        <w:t xml:space="preserve">Высокий уровень профессиональных дефицитов при выполнении заданий в соответствии с трудовой функцией руководителя ОО «Управление развитием ОО» показали 70 чел. (68% от всех участников диагностики), из них 1 чел. (1%) с результатом 0 баллов. При выполнении заданий в соответствии с трудовой функцией «Администрирование деятельности ОО» высокий уровень профессиональных дефицитов показали 39 чел. (37,9%), из них 1 чел. (1%) </w:t>
      </w:r>
      <w:r w:rsidRPr="00435C1A">
        <w:rPr>
          <w:rFonts w:ascii="Times New Roman" w:hAnsi="Times New Roman"/>
          <w:sz w:val="28"/>
          <w:szCs w:val="28"/>
          <w:lang w:eastAsia="en-US"/>
        </w:rPr>
        <w:br/>
        <w:t>с результатом 0 баллов (таблица 8).</w:t>
      </w:r>
    </w:p>
    <w:p w:rsidR="00E964C2" w:rsidRPr="00435C1A" w:rsidRDefault="004B0D18" w:rsidP="00E964C2">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lastRenderedPageBreak/>
        <w:t xml:space="preserve">Таблица 8. </w:t>
      </w:r>
    </w:p>
    <w:p w:rsidR="00E964C2" w:rsidRPr="00435C1A" w:rsidRDefault="004B0D18" w:rsidP="00E964C2">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t>Результат выполнения заданий</w:t>
      </w:r>
    </w:p>
    <w:p w:rsidR="00E964C2" w:rsidRPr="00435C1A" w:rsidRDefault="004B0D18" w:rsidP="00E964C2">
      <w:pPr>
        <w:pStyle w:val="Normal1"/>
        <w:spacing w:after="120"/>
        <w:ind w:firstLine="708"/>
        <w:jc w:val="right"/>
        <w:rPr>
          <w:rFonts w:ascii="Times New Roman" w:hAnsi="Times New Roman"/>
          <w:sz w:val="28"/>
          <w:szCs w:val="28"/>
          <w:lang w:eastAsia="en-US"/>
        </w:rPr>
      </w:pPr>
      <w:r w:rsidRPr="00435C1A">
        <w:rPr>
          <w:rFonts w:ascii="Times New Roman" w:hAnsi="Times New Roman"/>
          <w:i/>
          <w:sz w:val="28"/>
          <w:szCs w:val="28"/>
          <w:lang w:eastAsia="en-US"/>
        </w:rPr>
        <w:t>по уровням профессиональных дефицитов</w:t>
      </w:r>
    </w:p>
    <w:tbl>
      <w:tblPr>
        <w:tblStyle w:val="3"/>
        <w:tblW w:w="5000" w:type="pct"/>
        <w:tblLook w:val="04A0" w:firstRow="1" w:lastRow="0" w:firstColumn="1" w:lastColumn="0" w:noHBand="0" w:noVBand="1"/>
      </w:tblPr>
      <w:tblGrid>
        <w:gridCol w:w="2266"/>
        <w:gridCol w:w="1427"/>
        <w:gridCol w:w="1427"/>
        <w:gridCol w:w="1427"/>
        <w:gridCol w:w="1427"/>
        <w:gridCol w:w="1371"/>
      </w:tblGrid>
      <w:tr w:rsidR="00E964C2" w:rsidRPr="00435C1A" w:rsidTr="00E964C2">
        <w:tc>
          <w:tcPr>
            <w:tcW w:w="1270" w:type="pct"/>
            <w:vMerge w:val="restart"/>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Трудовая функция руководителя ОО</w:t>
            </w:r>
          </w:p>
        </w:tc>
        <w:tc>
          <w:tcPr>
            <w:tcW w:w="3007" w:type="pct"/>
            <w:gridSpan w:val="4"/>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Уровень профессиональных дефицитов</w:t>
            </w:r>
          </w:p>
        </w:tc>
        <w:tc>
          <w:tcPr>
            <w:tcW w:w="722" w:type="pct"/>
            <w:vMerge w:val="restart"/>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Не выполнили задания</w:t>
            </w:r>
          </w:p>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sz w:val="22"/>
                <w:szCs w:val="22"/>
                <w:lang w:eastAsia="en-US"/>
              </w:rPr>
              <w:t>(0 баллов),</w:t>
            </w:r>
          </w:p>
          <w:p w:rsidR="00E964C2" w:rsidRPr="00435C1A" w:rsidRDefault="004B0D18" w:rsidP="000E3968">
            <w:pPr>
              <w:pStyle w:val="Normal1"/>
              <w:jc w:val="center"/>
              <w:rPr>
                <w:rFonts w:ascii="Times New Roman" w:hAnsi="Times New Roman"/>
                <w:lang w:eastAsia="en-US"/>
              </w:rPr>
            </w:pPr>
            <w:r w:rsidRPr="00435C1A">
              <w:rPr>
                <w:rFonts w:ascii="Times New Roman" w:hAnsi="Times New Roman"/>
                <w:sz w:val="22"/>
                <w:szCs w:val="22"/>
                <w:lang w:eastAsia="en-US"/>
              </w:rPr>
              <w:t>чел./%</w:t>
            </w:r>
          </w:p>
        </w:tc>
      </w:tr>
      <w:tr w:rsidR="00E964C2" w:rsidRPr="00435C1A" w:rsidTr="00E964C2">
        <w:tc>
          <w:tcPr>
            <w:tcW w:w="1270" w:type="pct"/>
            <w:vMerge/>
          </w:tcPr>
          <w:p w:rsidR="00E964C2" w:rsidRPr="00435C1A" w:rsidRDefault="00E964C2" w:rsidP="000E3968">
            <w:pPr>
              <w:pStyle w:val="Normal1"/>
              <w:jc w:val="both"/>
              <w:rPr>
                <w:rFonts w:ascii="Times New Roman" w:hAnsi="Times New Roman"/>
                <w:sz w:val="28"/>
                <w:szCs w:val="28"/>
                <w:lang w:eastAsia="en-US"/>
              </w:rPr>
            </w:pPr>
          </w:p>
        </w:tc>
        <w:tc>
          <w:tcPr>
            <w:tcW w:w="752" w:type="pct"/>
          </w:tcPr>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b/>
                <w:sz w:val="22"/>
                <w:szCs w:val="22"/>
                <w:lang w:eastAsia="en-US"/>
              </w:rPr>
              <w:t>Высокий</w:t>
            </w:r>
            <w:r w:rsidRPr="00435C1A">
              <w:rPr>
                <w:rFonts w:ascii="Times New Roman" w:hAnsi="Times New Roman"/>
                <w:sz w:val="22"/>
                <w:szCs w:val="22"/>
                <w:lang w:eastAsia="en-US"/>
              </w:rPr>
              <w:br/>
              <w:t>(выполнение заданий ниже 60%),</w:t>
            </w:r>
          </w:p>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sz w:val="22"/>
                <w:szCs w:val="22"/>
                <w:lang w:eastAsia="en-US"/>
              </w:rPr>
              <w:t>чел./%</w:t>
            </w:r>
          </w:p>
        </w:tc>
        <w:tc>
          <w:tcPr>
            <w:tcW w:w="752" w:type="pct"/>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Средний</w:t>
            </w:r>
          </w:p>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sz w:val="22"/>
                <w:szCs w:val="22"/>
                <w:lang w:eastAsia="en-US"/>
              </w:rPr>
              <w:t>(выполнение заданий</w:t>
            </w:r>
            <w:r w:rsidRPr="00435C1A">
              <w:rPr>
                <w:rFonts w:ascii="Times New Roman" w:hAnsi="Times New Roman"/>
                <w:sz w:val="22"/>
                <w:szCs w:val="22"/>
                <w:lang w:eastAsia="en-US"/>
              </w:rPr>
              <w:br/>
              <w:t xml:space="preserve">от 60% </w:t>
            </w:r>
            <w:r w:rsidRPr="00435C1A">
              <w:rPr>
                <w:rFonts w:ascii="Times New Roman" w:hAnsi="Times New Roman"/>
                <w:sz w:val="22"/>
                <w:szCs w:val="22"/>
                <w:lang w:eastAsia="en-US"/>
              </w:rPr>
              <w:br/>
              <w:t>до  80%),</w:t>
            </w:r>
          </w:p>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sz w:val="22"/>
                <w:szCs w:val="22"/>
                <w:lang w:eastAsia="en-US"/>
              </w:rPr>
              <w:t>чел./%</w:t>
            </w:r>
          </w:p>
        </w:tc>
        <w:tc>
          <w:tcPr>
            <w:tcW w:w="752" w:type="pct"/>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Минималь</w:t>
            </w:r>
            <w:r w:rsidRPr="00435C1A">
              <w:rPr>
                <w:rFonts w:ascii="Times New Roman" w:hAnsi="Times New Roman"/>
                <w:b/>
                <w:sz w:val="22"/>
                <w:szCs w:val="22"/>
                <w:lang w:eastAsia="en-US"/>
              </w:rPr>
              <w:br/>
              <w:t>ный</w:t>
            </w:r>
          </w:p>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sz w:val="22"/>
                <w:szCs w:val="22"/>
                <w:lang w:eastAsia="en-US"/>
              </w:rPr>
              <w:t>(выполнение заданий от 81% до 99%),</w:t>
            </w:r>
          </w:p>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sz w:val="22"/>
                <w:szCs w:val="22"/>
                <w:lang w:eastAsia="en-US"/>
              </w:rPr>
              <w:t>чел./%</w:t>
            </w:r>
          </w:p>
        </w:tc>
        <w:tc>
          <w:tcPr>
            <w:tcW w:w="752" w:type="pct"/>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Отсутствие</w:t>
            </w:r>
          </w:p>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sz w:val="22"/>
                <w:szCs w:val="22"/>
                <w:lang w:eastAsia="en-US"/>
              </w:rPr>
              <w:t>(выполнение заданий 100%),</w:t>
            </w:r>
          </w:p>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sz w:val="22"/>
                <w:szCs w:val="22"/>
                <w:lang w:eastAsia="en-US"/>
              </w:rPr>
              <w:t xml:space="preserve"> чел./%</w:t>
            </w:r>
          </w:p>
        </w:tc>
        <w:tc>
          <w:tcPr>
            <w:tcW w:w="722" w:type="pct"/>
            <w:vMerge/>
          </w:tcPr>
          <w:p w:rsidR="00E964C2" w:rsidRPr="00435C1A" w:rsidRDefault="00E964C2" w:rsidP="000E3968">
            <w:pPr>
              <w:pStyle w:val="Normal1"/>
              <w:jc w:val="both"/>
              <w:rPr>
                <w:rFonts w:ascii="Times New Roman" w:hAnsi="Times New Roman"/>
                <w:sz w:val="28"/>
                <w:szCs w:val="28"/>
                <w:lang w:eastAsia="en-US"/>
              </w:rPr>
            </w:pPr>
          </w:p>
        </w:tc>
      </w:tr>
      <w:tr w:rsidR="00E964C2" w:rsidRPr="00435C1A" w:rsidTr="00E964C2">
        <w:tc>
          <w:tcPr>
            <w:tcW w:w="1270" w:type="pct"/>
            <w:vAlign w:val="center"/>
          </w:tcPr>
          <w:p w:rsidR="00E964C2" w:rsidRPr="00435C1A" w:rsidRDefault="004B0D18" w:rsidP="000E3968">
            <w:pPr>
              <w:pStyle w:val="Normal1"/>
              <w:rPr>
                <w:rFonts w:ascii="Times New Roman" w:hAnsi="Times New Roman"/>
                <w:sz w:val="24"/>
                <w:szCs w:val="28"/>
                <w:lang w:eastAsia="en-US"/>
              </w:rPr>
            </w:pPr>
            <w:r w:rsidRPr="00435C1A">
              <w:rPr>
                <w:rFonts w:ascii="Times New Roman" w:hAnsi="Times New Roman"/>
                <w:sz w:val="24"/>
                <w:szCs w:val="28"/>
                <w:lang w:eastAsia="en-US"/>
              </w:rPr>
              <w:t>УР ОО</w:t>
            </w:r>
          </w:p>
        </w:tc>
        <w:tc>
          <w:tcPr>
            <w:tcW w:w="75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69/</w:t>
            </w:r>
            <w:r w:rsidRPr="00435C1A">
              <w:rPr>
                <w:rFonts w:ascii="Times New Roman" w:hAnsi="Times New Roman"/>
                <w:b/>
                <w:sz w:val="24"/>
                <w:szCs w:val="24"/>
                <w:lang w:eastAsia="en-US"/>
              </w:rPr>
              <w:t>67,0%</w:t>
            </w:r>
          </w:p>
        </w:tc>
        <w:tc>
          <w:tcPr>
            <w:tcW w:w="75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20/19,4%</w:t>
            </w:r>
          </w:p>
        </w:tc>
        <w:tc>
          <w:tcPr>
            <w:tcW w:w="75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9/8,7%</w:t>
            </w:r>
          </w:p>
        </w:tc>
        <w:tc>
          <w:tcPr>
            <w:tcW w:w="75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4/3,9%</w:t>
            </w:r>
          </w:p>
        </w:tc>
        <w:tc>
          <w:tcPr>
            <w:tcW w:w="72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w:t>
            </w:r>
            <w:r w:rsidRPr="00435C1A">
              <w:rPr>
                <w:rFonts w:ascii="Times New Roman" w:hAnsi="Times New Roman"/>
                <w:b/>
                <w:sz w:val="24"/>
                <w:szCs w:val="24"/>
                <w:lang w:eastAsia="en-US"/>
              </w:rPr>
              <w:t>1,0</w:t>
            </w:r>
            <w:r w:rsidRPr="00435C1A">
              <w:rPr>
                <w:rFonts w:ascii="Times New Roman" w:hAnsi="Times New Roman"/>
                <w:sz w:val="24"/>
                <w:szCs w:val="24"/>
                <w:lang w:eastAsia="en-US"/>
              </w:rPr>
              <w:t>%</w:t>
            </w:r>
          </w:p>
        </w:tc>
      </w:tr>
      <w:tr w:rsidR="00E964C2" w:rsidRPr="00435C1A" w:rsidTr="00E964C2">
        <w:tc>
          <w:tcPr>
            <w:tcW w:w="1270" w:type="pct"/>
            <w:vAlign w:val="center"/>
          </w:tcPr>
          <w:p w:rsidR="00E964C2" w:rsidRPr="00435C1A" w:rsidRDefault="004B0D18" w:rsidP="000E3968">
            <w:pPr>
              <w:pStyle w:val="Normal1"/>
              <w:rPr>
                <w:rFonts w:ascii="Times New Roman" w:hAnsi="Times New Roman"/>
                <w:sz w:val="24"/>
                <w:szCs w:val="28"/>
                <w:lang w:eastAsia="en-US"/>
              </w:rPr>
            </w:pPr>
            <w:r w:rsidRPr="00435C1A">
              <w:rPr>
                <w:rFonts w:ascii="Times New Roman" w:hAnsi="Times New Roman"/>
                <w:sz w:val="24"/>
                <w:szCs w:val="28"/>
                <w:lang w:eastAsia="en-US"/>
              </w:rPr>
              <w:t>УОД ОО</w:t>
            </w:r>
          </w:p>
        </w:tc>
        <w:tc>
          <w:tcPr>
            <w:tcW w:w="75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64/62,1%</w:t>
            </w:r>
          </w:p>
        </w:tc>
        <w:tc>
          <w:tcPr>
            <w:tcW w:w="75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19/18,5%</w:t>
            </w:r>
          </w:p>
        </w:tc>
        <w:tc>
          <w:tcPr>
            <w:tcW w:w="75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11/10,7%</w:t>
            </w:r>
          </w:p>
        </w:tc>
        <w:tc>
          <w:tcPr>
            <w:tcW w:w="75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9/8,7%</w:t>
            </w:r>
          </w:p>
        </w:tc>
        <w:tc>
          <w:tcPr>
            <w:tcW w:w="72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0%</w:t>
            </w:r>
          </w:p>
        </w:tc>
      </w:tr>
      <w:tr w:rsidR="00E964C2" w:rsidRPr="00435C1A" w:rsidTr="00E964C2">
        <w:tc>
          <w:tcPr>
            <w:tcW w:w="1270" w:type="pct"/>
            <w:vAlign w:val="center"/>
          </w:tcPr>
          <w:p w:rsidR="00E964C2" w:rsidRPr="00435C1A" w:rsidRDefault="004B0D18" w:rsidP="000E3968">
            <w:pPr>
              <w:pStyle w:val="Normal1"/>
              <w:rPr>
                <w:rFonts w:ascii="Times New Roman" w:hAnsi="Times New Roman"/>
                <w:sz w:val="24"/>
                <w:szCs w:val="28"/>
                <w:lang w:eastAsia="en-US"/>
              </w:rPr>
            </w:pPr>
            <w:r w:rsidRPr="00435C1A">
              <w:rPr>
                <w:rFonts w:ascii="Times New Roman" w:hAnsi="Times New Roman"/>
                <w:sz w:val="24"/>
                <w:szCs w:val="28"/>
                <w:lang w:eastAsia="en-US"/>
              </w:rPr>
              <w:t>АД ОО</w:t>
            </w:r>
          </w:p>
        </w:tc>
        <w:tc>
          <w:tcPr>
            <w:tcW w:w="75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38/</w:t>
            </w:r>
            <w:r w:rsidRPr="00435C1A">
              <w:rPr>
                <w:rFonts w:ascii="Times New Roman" w:hAnsi="Times New Roman"/>
                <w:b/>
                <w:sz w:val="24"/>
                <w:szCs w:val="24"/>
                <w:lang w:eastAsia="en-US"/>
              </w:rPr>
              <w:t>36,9%</w:t>
            </w:r>
          </w:p>
        </w:tc>
        <w:tc>
          <w:tcPr>
            <w:tcW w:w="75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49/47,5%</w:t>
            </w:r>
          </w:p>
        </w:tc>
        <w:tc>
          <w:tcPr>
            <w:tcW w:w="75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15/14,6%</w:t>
            </w:r>
          </w:p>
        </w:tc>
        <w:tc>
          <w:tcPr>
            <w:tcW w:w="75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0%</w:t>
            </w:r>
          </w:p>
        </w:tc>
        <w:tc>
          <w:tcPr>
            <w:tcW w:w="72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w:t>
            </w:r>
            <w:r w:rsidRPr="00435C1A">
              <w:rPr>
                <w:rFonts w:ascii="Times New Roman" w:hAnsi="Times New Roman"/>
                <w:b/>
                <w:sz w:val="24"/>
                <w:szCs w:val="24"/>
                <w:lang w:eastAsia="en-US"/>
              </w:rPr>
              <w:t>1,0</w:t>
            </w:r>
            <w:r w:rsidRPr="00435C1A">
              <w:rPr>
                <w:rFonts w:ascii="Times New Roman" w:hAnsi="Times New Roman"/>
                <w:sz w:val="24"/>
                <w:szCs w:val="24"/>
                <w:lang w:eastAsia="en-US"/>
              </w:rPr>
              <w:t>%</w:t>
            </w:r>
          </w:p>
        </w:tc>
      </w:tr>
      <w:tr w:rsidR="00E964C2" w:rsidRPr="00435C1A" w:rsidTr="00E964C2">
        <w:tc>
          <w:tcPr>
            <w:tcW w:w="1270" w:type="pct"/>
            <w:vAlign w:val="center"/>
          </w:tcPr>
          <w:p w:rsidR="00E964C2" w:rsidRPr="00435C1A" w:rsidRDefault="004B0D18" w:rsidP="000E3968">
            <w:pPr>
              <w:pStyle w:val="Normal1"/>
              <w:rPr>
                <w:rFonts w:ascii="Times New Roman" w:hAnsi="Times New Roman"/>
                <w:sz w:val="24"/>
                <w:szCs w:val="28"/>
                <w:lang w:eastAsia="en-US"/>
              </w:rPr>
            </w:pPr>
            <w:r w:rsidRPr="00435C1A">
              <w:rPr>
                <w:rFonts w:ascii="Times New Roman" w:hAnsi="Times New Roman"/>
                <w:sz w:val="24"/>
                <w:szCs w:val="28"/>
                <w:lang w:eastAsia="en-US"/>
              </w:rPr>
              <w:t>УВ ОО</w:t>
            </w:r>
          </w:p>
        </w:tc>
        <w:tc>
          <w:tcPr>
            <w:tcW w:w="75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48/46,6%</w:t>
            </w:r>
          </w:p>
        </w:tc>
        <w:tc>
          <w:tcPr>
            <w:tcW w:w="75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21/20,4%</w:t>
            </w:r>
          </w:p>
        </w:tc>
        <w:tc>
          <w:tcPr>
            <w:tcW w:w="75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17/16,5%</w:t>
            </w:r>
          </w:p>
        </w:tc>
        <w:tc>
          <w:tcPr>
            <w:tcW w:w="75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15/14,6%</w:t>
            </w:r>
          </w:p>
        </w:tc>
        <w:tc>
          <w:tcPr>
            <w:tcW w:w="722"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2/1,9%</w:t>
            </w:r>
          </w:p>
        </w:tc>
      </w:tr>
    </w:tbl>
    <w:p w:rsidR="00E964C2" w:rsidRPr="00435C1A" w:rsidRDefault="004B0D18" w:rsidP="000E3968">
      <w:pPr>
        <w:pStyle w:val="Normal1"/>
        <w:spacing w:before="120"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На диаграммах 5–8 представлены доли (%) участников от общего количества участников диагностики в Чукотском АО, выполнивших задания в соответствии с трудовыми функциями руководителя ОО с разными уровнями профессиональных дефицитов.</w:t>
      </w:r>
    </w:p>
    <w:p w:rsidR="00E964C2" w:rsidRPr="00435C1A" w:rsidRDefault="004B0D18" w:rsidP="00E964C2">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t>Диаграмма 5.</w:t>
      </w:r>
    </w:p>
    <w:p w:rsidR="00E964C2" w:rsidRPr="00435C1A" w:rsidRDefault="004B0D18" w:rsidP="00E964C2">
      <w:pPr>
        <w:pStyle w:val="Normal1"/>
        <w:spacing w:after="120"/>
        <w:jc w:val="right"/>
        <w:rPr>
          <w:rFonts w:ascii="Times New Roman" w:hAnsi="Times New Roman"/>
          <w:i/>
          <w:sz w:val="28"/>
          <w:szCs w:val="28"/>
          <w:lang w:eastAsia="en-US"/>
        </w:rPr>
      </w:pPr>
      <w:r w:rsidRPr="00435C1A">
        <w:rPr>
          <w:rFonts w:ascii="Times New Roman" w:hAnsi="Times New Roman"/>
          <w:i/>
          <w:sz w:val="28"/>
          <w:szCs w:val="28"/>
          <w:lang w:eastAsia="en-US"/>
        </w:rPr>
        <w:t>Результаты выполнения заданий в соответствии с трудовой функцией «Управление развитием ОО»</w:t>
      </w:r>
    </w:p>
    <w:p w:rsidR="00E964C2" w:rsidRPr="00435C1A" w:rsidRDefault="004B0D18" w:rsidP="000E3968">
      <w:pPr>
        <w:pStyle w:val="Normal1"/>
        <w:spacing w:line="312" w:lineRule="auto"/>
        <w:jc w:val="center"/>
        <w:rPr>
          <w:rFonts w:ascii="Times New Roman" w:hAnsi="Times New Roman"/>
          <w:i/>
          <w:sz w:val="28"/>
          <w:szCs w:val="28"/>
          <w:lang w:eastAsia="en-US"/>
        </w:rPr>
      </w:pPr>
      <w:r>
        <w:rPr>
          <w:noProof/>
        </w:rPr>
        <w:drawing>
          <wp:inline distT="0" distB="0" distL="0" distR="0">
            <wp:extent cx="5629275" cy="1828800"/>
            <wp:effectExtent l="0" t="0" r="0" b="0"/>
            <wp:docPr id="1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29275" cy="1828800"/>
                    </a:xfrm>
                    <a:prstGeom prst="rect">
                      <a:avLst/>
                    </a:prstGeom>
                    <a:noFill/>
                    <a:ln>
                      <a:noFill/>
                    </a:ln>
                  </pic:spPr>
                </pic:pic>
              </a:graphicData>
            </a:graphic>
          </wp:inline>
        </w:drawing>
      </w:r>
    </w:p>
    <w:p w:rsidR="00E964C2" w:rsidRPr="00435C1A" w:rsidRDefault="004B0D18" w:rsidP="00E964C2">
      <w:pPr>
        <w:pStyle w:val="Normal1"/>
        <w:jc w:val="right"/>
        <w:rPr>
          <w:rFonts w:ascii="Times New Roman" w:hAnsi="Times New Roman"/>
          <w:i/>
          <w:sz w:val="28"/>
          <w:szCs w:val="28"/>
          <w:lang w:eastAsia="en-US"/>
        </w:rPr>
      </w:pPr>
      <w:r w:rsidRPr="00435C1A">
        <w:rPr>
          <w:rFonts w:ascii="Times New Roman" w:hAnsi="Times New Roman"/>
          <w:i/>
          <w:sz w:val="28"/>
          <w:szCs w:val="28"/>
          <w:lang w:eastAsia="en-US"/>
        </w:rPr>
        <w:t>Диаграмма 6.</w:t>
      </w:r>
    </w:p>
    <w:p w:rsidR="00E964C2" w:rsidRPr="00435C1A" w:rsidRDefault="004B0D18" w:rsidP="00E964C2">
      <w:pPr>
        <w:pStyle w:val="Normal1"/>
        <w:jc w:val="right"/>
        <w:rPr>
          <w:rFonts w:ascii="Times New Roman" w:hAnsi="Times New Roman"/>
          <w:i/>
          <w:sz w:val="28"/>
          <w:szCs w:val="28"/>
          <w:lang w:eastAsia="en-US"/>
        </w:rPr>
      </w:pPr>
      <w:r w:rsidRPr="00435C1A">
        <w:rPr>
          <w:rFonts w:ascii="Times New Roman" w:hAnsi="Times New Roman"/>
          <w:i/>
          <w:sz w:val="28"/>
          <w:szCs w:val="28"/>
          <w:lang w:eastAsia="en-US"/>
        </w:rPr>
        <w:t>Результаты выполнения заданий в соответствии с трудовой функцией «Управление образовательной деятельностью ОО»</w:t>
      </w:r>
    </w:p>
    <w:p w:rsidR="00E964C2" w:rsidRPr="00435C1A" w:rsidRDefault="004B0D18" w:rsidP="000E3968">
      <w:pPr>
        <w:pStyle w:val="Normal1"/>
        <w:spacing w:line="312" w:lineRule="auto"/>
        <w:jc w:val="center"/>
        <w:rPr>
          <w:rFonts w:ascii="Times New Roman" w:hAnsi="Times New Roman"/>
          <w:i/>
          <w:sz w:val="28"/>
          <w:szCs w:val="28"/>
          <w:lang w:eastAsia="en-US"/>
        </w:rPr>
      </w:pPr>
      <w:r>
        <w:rPr>
          <w:noProof/>
        </w:rPr>
        <w:drawing>
          <wp:inline distT="0" distB="0" distL="0" distR="0">
            <wp:extent cx="5715000" cy="1628775"/>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715000" cy="1628775"/>
                    </a:xfrm>
                    <a:prstGeom prst="rect">
                      <a:avLst/>
                    </a:prstGeom>
                    <a:noFill/>
                    <a:ln>
                      <a:noFill/>
                    </a:ln>
                  </pic:spPr>
                </pic:pic>
              </a:graphicData>
            </a:graphic>
          </wp:inline>
        </w:drawing>
      </w:r>
    </w:p>
    <w:p w:rsidR="00E964C2" w:rsidRPr="00435C1A" w:rsidRDefault="00E964C2" w:rsidP="000E3968">
      <w:pPr>
        <w:pStyle w:val="Normal1"/>
        <w:spacing w:line="312" w:lineRule="auto"/>
        <w:jc w:val="center"/>
        <w:rPr>
          <w:rFonts w:ascii="Times New Roman" w:hAnsi="Times New Roman"/>
          <w:i/>
          <w:sz w:val="28"/>
          <w:szCs w:val="28"/>
          <w:lang w:eastAsia="en-US"/>
        </w:rPr>
      </w:pPr>
    </w:p>
    <w:p w:rsidR="00E964C2" w:rsidRPr="00435C1A" w:rsidRDefault="004B0D18" w:rsidP="00E964C2">
      <w:pPr>
        <w:pStyle w:val="Normal1"/>
        <w:spacing w:before="600"/>
        <w:jc w:val="right"/>
        <w:rPr>
          <w:rFonts w:ascii="Times New Roman" w:hAnsi="Times New Roman"/>
          <w:i/>
          <w:sz w:val="28"/>
          <w:szCs w:val="28"/>
          <w:lang w:eastAsia="en-US"/>
        </w:rPr>
      </w:pPr>
      <w:r w:rsidRPr="00435C1A">
        <w:rPr>
          <w:rFonts w:ascii="Times New Roman" w:hAnsi="Times New Roman"/>
          <w:i/>
          <w:sz w:val="28"/>
          <w:szCs w:val="28"/>
          <w:lang w:eastAsia="en-US"/>
        </w:rPr>
        <w:lastRenderedPageBreak/>
        <w:t>Диаграмма 7.</w:t>
      </w:r>
    </w:p>
    <w:p w:rsidR="00E964C2" w:rsidRPr="00435C1A" w:rsidRDefault="004B0D18" w:rsidP="00E964C2">
      <w:pPr>
        <w:pStyle w:val="Normal1"/>
        <w:spacing w:after="120"/>
        <w:jc w:val="right"/>
        <w:rPr>
          <w:rFonts w:ascii="Times New Roman" w:hAnsi="Times New Roman"/>
          <w:i/>
          <w:sz w:val="28"/>
          <w:szCs w:val="28"/>
          <w:lang w:eastAsia="en-US"/>
        </w:rPr>
      </w:pPr>
      <w:r w:rsidRPr="00435C1A">
        <w:rPr>
          <w:rFonts w:ascii="Times New Roman" w:hAnsi="Times New Roman"/>
          <w:i/>
          <w:sz w:val="28"/>
          <w:szCs w:val="28"/>
          <w:lang w:eastAsia="en-US"/>
        </w:rPr>
        <w:t>Результаты выполнения заданий в соответствии с трудовой функцией</w:t>
      </w:r>
      <w:r w:rsidRPr="00435C1A">
        <w:rPr>
          <w:rFonts w:ascii="Times New Roman" w:hAnsi="Times New Roman"/>
          <w:i/>
          <w:sz w:val="28"/>
          <w:szCs w:val="28"/>
          <w:lang w:eastAsia="en-US"/>
        </w:rPr>
        <w:br/>
        <w:t>«Администрирование деятельности ОО»</w:t>
      </w:r>
    </w:p>
    <w:p w:rsidR="00E964C2" w:rsidRPr="00435C1A" w:rsidRDefault="004B0D18" w:rsidP="000E3968">
      <w:pPr>
        <w:pStyle w:val="Normal1"/>
        <w:spacing w:line="312" w:lineRule="auto"/>
        <w:jc w:val="center"/>
        <w:rPr>
          <w:rFonts w:ascii="Times New Roman" w:hAnsi="Times New Roman"/>
          <w:i/>
          <w:sz w:val="28"/>
          <w:szCs w:val="28"/>
          <w:lang w:eastAsia="en-US"/>
        </w:rPr>
      </w:pPr>
      <w:r>
        <w:rPr>
          <w:noProof/>
        </w:rPr>
        <w:drawing>
          <wp:inline distT="0" distB="0" distL="0" distR="0">
            <wp:extent cx="5619750" cy="1543050"/>
            <wp:effectExtent l="0" t="0" r="0" b="0"/>
            <wp:docPr id="1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619750" cy="1543050"/>
                    </a:xfrm>
                    <a:prstGeom prst="rect">
                      <a:avLst/>
                    </a:prstGeom>
                    <a:noFill/>
                    <a:ln>
                      <a:noFill/>
                    </a:ln>
                  </pic:spPr>
                </pic:pic>
              </a:graphicData>
            </a:graphic>
          </wp:inline>
        </w:drawing>
      </w:r>
    </w:p>
    <w:p w:rsidR="00E964C2" w:rsidRPr="00435C1A" w:rsidRDefault="00E964C2" w:rsidP="000E3968">
      <w:pPr>
        <w:pStyle w:val="Normal1"/>
        <w:spacing w:line="312" w:lineRule="auto"/>
        <w:rPr>
          <w:rFonts w:ascii="Times New Roman" w:hAnsi="Times New Roman"/>
          <w:i/>
          <w:sz w:val="28"/>
          <w:szCs w:val="28"/>
          <w:lang w:eastAsia="en-US"/>
        </w:rPr>
      </w:pPr>
    </w:p>
    <w:p w:rsidR="00E964C2" w:rsidRDefault="00E964C2" w:rsidP="000E3968">
      <w:pPr>
        <w:pStyle w:val="Normal1"/>
        <w:spacing w:line="312" w:lineRule="auto"/>
        <w:jc w:val="right"/>
        <w:rPr>
          <w:rFonts w:ascii="Times New Roman" w:hAnsi="Times New Roman"/>
          <w:i/>
          <w:sz w:val="28"/>
          <w:szCs w:val="28"/>
          <w:lang w:eastAsia="en-US"/>
        </w:rPr>
      </w:pPr>
    </w:p>
    <w:p w:rsidR="00E964C2" w:rsidRPr="00435C1A" w:rsidRDefault="004B0D18" w:rsidP="00E964C2">
      <w:pPr>
        <w:pStyle w:val="Normal1"/>
        <w:jc w:val="right"/>
        <w:rPr>
          <w:rFonts w:ascii="Times New Roman" w:hAnsi="Times New Roman"/>
          <w:i/>
          <w:sz w:val="28"/>
          <w:szCs w:val="28"/>
          <w:lang w:eastAsia="en-US"/>
        </w:rPr>
      </w:pPr>
      <w:r w:rsidRPr="00435C1A">
        <w:rPr>
          <w:rFonts w:ascii="Times New Roman" w:hAnsi="Times New Roman"/>
          <w:i/>
          <w:sz w:val="28"/>
          <w:szCs w:val="28"/>
          <w:lang w:eastAsia="en-US"/>
        </w:rPr>
        <w:t>Диаграмма 8.</w:t>
      </w:r>
    </w:p>
    <w:p w:rsidR="00E964C2" w:rsidRPr="00435C1A" w:rsidRDefault="004B0D18" w:rsidP="00E964C2">
      <w:pPr>
        <w:pStyle w:val="Normal1"/>
        <w:jc w:val="right"/>
        <w:rPr>
          <w:rFonts w:ascii="Times New Roman" w:hAnsi="Times New Roman"/>
          <w:i/>
          <w:sz w:val="28"/>
          <w:szCs w:val="28"/>
          <w:lang w:eastAsia="en-US"/>
        </w:rPr>
      </w:pPr>
      <w:r w:rsidRPr="00435C1A">
        <w:rPr>
          <w:rFonts w:ascii="Times New Roman" w:hAnsi="Times New Roman"/>
          <w:i/>
          <w:sz w:val="28"/>
          <w:szCs w:val="28"/>
          <w:lang w:eastAsia="en-US"/>
        </w:rPr>
        <w:t>Результаты выполнения заданий в соответствии с трудовой функцией</w:t>
      </w:r>
      <w:r w:rsidRPr="00435C1A">
        <w:rPr>
          <w:rFonts w:ascii="Times New Roman" w:hAnsi="Times New Roman"/>
          <w:i/>
          <w:sz w:val="28"/>
          <w:szCs w:val="28"/>
          <w:lang w:eastAsia="en-US"/>
        </w:rPr>
        <w:br/>
        <w:t>«Управление взаимодействием с участниками отношений в сфере образования и социальными партнерами»</w:t>
      </w:r>
    </w:p>
    <w:p w:rsidR="00E964C2" w:rsidRPr="00435C1A" w:rsidRDefault="004B0D18" w:rsidP="000E3968">
      <w:pPr>
        <w:pStyle w:val="Normal1"/>
        <w:spacing w:line="312" w:lineRule="auto"/>
        <w:jc w:val="center"/>
        <w:rPr>
          <w:rFonts w:ascii="Times New Roman" w:hAnsi="Times New Roman"/>
          <w:i/>
          <w:sz w:val="28"/>
          <w:szCs w:val="28"/>
          <w:lang w:eastAsia="en-US"/>
        </w:rPr>
      </w:pPr>
      <w:r>
        <w:rPr>
          <w:noProof/>
        </w:rPr>
        <w:drawing>
          <wp:inline distT="0" distB="0" distL="0" distR="0">
            <wp:extent cx="5638800" cy="1543050"/>
            <wp:effectExtent l="0" t="0" r="0" b="0"/>
            <wp:docPr id="1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638800" cy="1543050"/>
                    </a:xfrm>
                    <a:prstGeom prst="rect">
                      <a:avLst/>
                    </a:prstGeom>
                    <a:noFill/>
                    <a:ln>
                      <a:noFill/>
                    </a:ln>
                  </pic:spPr>
                </pic:pic>
              </a:graphicData>
            </a:graphic>
          </wp:inline>
        </w:drawing>
      </w:r>
    </w:p>
    <w:p w:rsidR="00E964C2" w:rsidRDefault="004B0D18" w:rsidP="000E3968">
      <w:pPr>
        <w:pStyle w:val="Normal1"/>
        <w:spacing w:before="360"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Высокий уровень профессиональных дефицитов при выполнении заданий в соответствии с трудовой функцией руководителя ОО «Управление взаимодействием ОО с участниками отношений в сфере образования и социальными партнерами» показали 18 директоров ОО (72% от всех участников-директоров), что выше аналогичного результата по ДФО. На диаграмме 9 представлены доли (%) от общего количества директоров – участников диагностики в Чукотском АО, показавших высокий уровень дефицитов при выполнении заданий в соответствии с трудовыми функциями руководителя ОО.</w:t>
      </w:r>
    </w:p>
    <w:p w:rsidR="00E964C2" w:rsidRDefault="00E964C2" w:rsidP="000E3968">
      <w:pPr>
        <w:pStyle w:val="Normal1"/>
        <w:spacing w:before="360" w:line="312" w:lineRule="auto"/>
        <w:ind w:firstLine="708"/>
        <w:jc w:val="both"/>
        <w:rPr>
          <w:rFonts w:ascii="Times New Roman" w:hAnsi="Times New Roman"/>
          <w:sz w:val="28"/>
          <w:szCs w:val="28"/>
          <w:lang w:eastAsia="en-US"/>
        </w:rPr>
      </w:pPr>
    </w:p>
    <w:p w:rsidR="00E964C2" w:rsidRPr="00435C1A" w:rsidRDefault="00E964C2" w:rsidP="000E3968">
      <w:pPr>
        <w:pStyle w:val="Normal1"/>
        <w:spacing w:before="360" w:line="312" w:lineRule="auto"/>
        <w:ind w:firstLine="708"/>
        <w:jc w:val="both"/>
        <w:rPr>
          <w:rFonts w:ascii="Times New Roman" w:hAnsi="Times New Roman"/>
          <w:sz w:val="28"/>
          <w:szCs w:val="28"/>
          <w:lang w:eastAsia="en-US"/>
        </w:rPr>
      </w:pPr>
    </w:p>
    <w:p w:rsidR="00E964C2" w:rsidRPr="00435C1A" w:rsidRDefault="004B0D18" w:rsidP="00E964C2">
      <w:pPr>
        <w:pStyle w:val="Normal1"/>
        <w:spacing w:before="240"/>
        <w:ind w:firstLine="708"/>
        <w:jc w:val="right"/>
        <w:rPr>
          <w:rFonts w:ascii="Times New Roman" w:hAnsi="Times New Roman"/>
          <w:i/>
          <w:sz w:val="28"/>
          <w:szCs w:val="28"/>
          <w:lang w:eastAsia="en-US"/>
        </w:rPr>
      </w:pPr>
      <w:r w:rsidRPr="00435C1A">
        <w:rPr>
          <w:rFonts w:ascii="Times New Roman" w:hAnsi="Times New Roman"/>
          <w:i/>
          <w:sz w:val="28"/>
          <w:szCs w:val="28"/>
          <w:lang w:eastAsia="en-US"/>
        </w:rPr>
        <w:lastRenderedPageBreak/>
        <w:t>Диаграмма 9.</w:t>
      </w:r>
    </w:p>
    <w:p w:rsidR="00E964C2" w:rsidRPr="00435C1A" w:rsidRDefault="004B0D18" w:rsidP="00E964C2">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t>Доли (%) участников диагностики – директоров ОО, показавших высокий уровень дефицитов</w:t>
      </w:r>
    </w:p>
    <w:p w:rsidR="00E964C2" w:rsidRPr="00435C1A" w:rsidRDefault="00291541" w:rsidP="000E3968">
      <w:pPr>
        <w:pStyle w:val="Normal1"/>
        <w:spacing w:line="312" w:lineRule="auto"/>
        <w:jc w:val="both"/>
        <w:rPr>
          <w:rFonts w:ascii="Times New Roman" w:hAnsi="Times New Roman"/>
          <w:sz w:val="28"/>
          <w:szCs w:val="28"/>
          <w:lang w:eastAsia="en-US"/>
        </w:rPr>
      </w:pPr>
      <w:r>
        <w:rPr>
          <w:noProof/>
        </w:rPr>
        <w:drawing>
          <wp:inline distT="0" distB="0" distL="0" distR="0" wp14:anchorId="5A44087E" wp14:editId="3D29EAEC">
            <wp:extent cx="5924550" cy="19050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24550" cy="1905000"/>
                    </a:xfrm>
                    <a:prstGeom prst="rect">
                      <a:avLst/>
                    </a:prstGeom>
                  </pic:spPr>
                </pic:pic>
              </a:graphicData>
            </a:graphic>
          </wp:inline>
        </w:drawing>
      </w:r>
      <w:bookmarkStart w:id="1" w:name="_GoBack"/>
      <w:bookmarkEnd w:id="1"/>
    </w:p>
    <w:p w:rsidR="00E964C2" w:rsidRPr="00435C1A" w:rsidRDefault="004B0D18" w:rsidP="000E3968">
      <w:pPr>
        <w:pStyle w:val="Normal1"/>
        <w:spacing w:before="240"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 xml:space="preserve">Средние результаты (%) выполнения участниками диагностики заданий </w:t>
      </w:r>
    </w:p>
    <w:p w:rsidR="00E964C2" w:rsidRPr="00435C1A" w:rsidRDefault="004B0D18" w:rsidP="000E3968">
      <w:pPr>
        <w:pStyle w:val="Normal1"/>
        <w:spacing w:line="312" w:lineRule="auto"/>
        <w:jc w:val="both"/>
        <w:rPr>
          <w:rFonts w:ascii="Times New Roman" w:hAnsi="Times New Roman"/>
          <w:sz w:val="28"/>
          <w:szCs w:val="28"/>
          <w:lang w:eastAsia="en-US"/>
        </w:rPr>
      </w:pPr>
      <w:r w:rsidRPr="00435C1A">
        <w:rPr>
          <w:rFonts w:ascii="Times New Roman" w:hAnsi="Times New Roman"/>
          <w:sz w:val="28"/>
          <w:szCs w:val="28"/>
          <w:lang w:eastAsia="en-US"/>
        </w:rPr>
        <w:t>в соответствии с функциональными областями управления выше аналогичных результатов диагностики по ДФО, кроме среднего результата (%) выполнения директорами ОО заданий в соответствии с функциональной областью «Управление взаимодействием ОО с участниками отношений в сфере образования и социальными партнерами» (таблица 9).</w:t>
      </w:r>
    </w:p>
    <w:p w:rsidR="00E964C2" w:rsidRPr="00435C1A" w:rsidRDefault="004B0D18" w:rsidP="00E964C2">
      <w:pPr>
        <w:pStyle w:val="Normal1"/>
        <w:jc w:val="right"/>
        <w:rPr>
          <w:rFonts w:ascii="Times New Roman" w:hAnsi="Times New Roman"/>
          <w:i/>
          <w:sz w:val="28"/>
          <w:szCs w:val="28"/>
          <w:lang w:eastAsia="en-US"/>
        </w:rPr>
      </w:pPr>
      <w:r w:rsidRPr="00435C1A">
        <w:rPr>
          <w:rFonts w:ascii="Times New Roman" w:hAnsi="Times New Roman"/>
          <w:i/>
          <w:sz w:val="28"/>
          <w:szCs w:val="28"/>
          <w:lang w:eastAsia="en-US"/>
        </w:rPr>
        <w:t>Таблица 9.</w:t>
      </w:r>
    </w:p>
    <w:p w:rsidR="00E964C2" w:rsidRPr="00435C1A" w:rsidRDefault="004B0D18" w:rsidP="00E964C2">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t xml:space="preserve">Результаты выполнения заданий </w:t>
      </w:r>
    </w:p>
    <w:p w:rsidR="00E964C2" w:rsidRPr="00435C1A" w:rsidRDefault="004B0D18" w:rsidP="00E964C2">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t>в соответствии с функциональными областями управления</w:t>
      </w:r>
    </w:p>
    <w:tbl>
      <w:tblPr>
        <w:tblStyle w:val="3"/>
        <w:tblW w:w="5000" w:type="pct"/>
        <w:tblLook w:val="04A0" w:firstRow="1" w:lastRow="0" w:firstColumn="1" w:lastColumn="0" w:noHBand="0" w:noVBand="1"/>
      </w:tblPr>
      <w:tblGrid>
        <w:gridCol w:w="2058"/>
        <w:gridCol w:w="1374"/>
        <w:gridCol w:w="1512"/>
        <w:gridCol w:w="1379"/>
        <w:gridCol w:w="1510"/>
        <w:gridCol w:w="1512"/>
      </w:tblGrid>
      <w:tr w:rsidR="00E964C2" w:rsidRPr="00435C1A" w:rsidTr="00E964C2">
        <w:tc>
          <w:tcPr>
            <w:tcW w:w="1101" w:type="pct"/>
            <w:vMerge w:val="restart"/>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Участники диагностики</w:t>
            </w:r>
          </w:p>
        </w:tc>
        <w:tc>
          <w:tcPr>
            <w:tcW w:w="3899" w:type="pct"/>
            <w:gridSpan w:val="5"/>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Блок вопросов в соответствии с функциональными областями управления</w:t>
            </w:r>
          </w:p>
        </w:tc>
      </w:tr>
      <w:tr w:rsidR="00E964C2" w:rsidRPr="00435C1A" w:rsidTr="00E964C2">
        <w:tc>
          <w:tcPr>
            <w:tcW w:w="1101" w:type="pct"/>
            <w:vMerge/>
          </w:tcPr>
          <w:p w:rsidR="00E964C2" w:rsidRPr="00435C1A" w:rsidRDefault="00E964C2" w:rsidP="000E3968">
            <w:pPr>
              <w:pStyle w:val="Normal1"/>
              <w:jc w:val="center"/>
              <w:rPr>
                <w:rFonts w:ascii="Times New Roman" w:hAnsi="Times New Roman"/>
                <w:b/>
                <w:sz w:val="22"/>
                <w:szCs w:val="22"/>
                <w:lang w:eastAsia="en-US"/>
              </w:rPr>
            </w:pPr>
          </w:p>
        </w:tc>
        <w:tc>
          <w:tcPr>
            <w:tcW w:w="735" w:type="pct"/>
          </w:tcPr>
          <w:p w:rsidR="00E964C2" w:rsidRPr="00435C1A" w:rsidRDefault="004B0D18" w:rsidP="000E3968">
            <w:pPr>
              <w:pStyle w:val="Normal1"/>
              <w:jc w:val="center"/>
              <w:rPr>
                <w:rFonts w:ascii="Times New Roman" w:hAnsi="Times New Roman"/>
                <w:b/>
                <w:sz w:val="21"/>
                <w:szCs w:val="21"/>
                <w:lang w:eastAsia="en-US"/>
              </w:rPr>
            </w:pPr>
            <w:r w:rsidRPr="00435C1A">
              <w:rPr>
                <w:rFonts w:ascii="Times New Roman" w:hAnsi="Times New Roman"/>
                <w:b/>
                <w:sz w:val="21"/>
                <w:szCs w:val="21"/>
                <w:lang w:eastAsia="en-US"/>
              </w:rPr>
              <w:t>Управление</w:t>
            </w:r>
            <w:r w:rsidRPr="00435C1A">
              <w:rPr>
                <w:rFonts w:ascii="Times New Roman" w:hAnsi="Times New Roman"/>
                <w:b/>
                <w:sz w:val="21"/>
                <w:szCs w:val="21"/>
                <w:lang w:eastAsia="en-US"/>
              </w:rPr>
              <w:br/>
              <w:t xml:space="preserve">кадрами </w:t>
            </w:r>
          </w:p>
        </w:tc>
        <w:tc>
          <w:tcPr>
            <w:tcW w:w="809" w:type="pct"/>
          </w:tcPr>
          <w:p w:rsidR="00E964C2" w:rsidRPr="00435C1A" w:rsidRDefault="004B0D18" w:rsidP="000E3968">
            <w:pPr>
              <w:pStyle w:val="Normal1"/>
              <w:jc w:val="center"/>
              <w:rPr>
                <w:rFonts w:ascii="Times New Roman" w:hAnsi="Times New Roman"/>
                <w:b/>
                <w:sz w:val="21"/>
                <w:szCs w:val="21"/>
                <w:lang w:eastAsia="en-US"/>
              </w:rPr>
            </w:pPr>
            <w:r w:rsidRPr="00435C1A">
              <w:rPr>
                <w:rFonts w:ascii="Times New Roman" w:hAnsi="Times New Roman"/>
                <w:b/>
                <w:sz w:val="21"/>
                <w:szCs w:val="21"/>
                <w:lang w:eastAsia="en-US"/>
              </w:rPr>
              <w:t>Управление</w:t>
            </w:r>
            <w:r w:rsidRPr="00435C1A">
              <w:rPr>
                <w:rFonts w:ascii="Times New Roman" w:hAnsi="Times New Roman"/>
                <w:b/>
                <w:sz w:val="21"/>
                <w:szCs w:val="21"/>
                <w:lang w:eastAsia="en-US"/>
              </w:rPr>
              <w:br/>
              <w:t>результа</w:t>
            </w:r>
            <w:r w:rsidRPr="00435C1A">
              <w:rPr>
                <w:rFonts w:ascii="Times New Roman" w:hAnsi="Times New Roman"/>
                <w:b/>
                <w:sz w:val="21"/>
                <w:szCs w:val="21"/>
                <w:lang w:eastAsia="en-US"/>
              </w:rPr>
              <w:br/>
              <w:t>тами</w:t>
            </w:r>
          </w:p>
        </w:tc>
        <w:tc>
          <w:tcPr>
            <w:tcW w:w="738" w:type="pct"/>
          </w:tcPr>
          <w:p w:rsidR="00E964C2" w:rsidRPr="00435C1A" w:rsidRDefault="004B0D18" w:rsidP="000E3968">
            <w:pPr>
              <w:pStyle w:val="Normal1"/>
              <w:jc w:val="center"/>
              <w:rPr>
                <w:rFonts w:ascii="Times New Roman" w:hAnsi="Times New Roman"/>
                <w:b/>
                <w:sz w:val="21"/>
                <w:szCs w:val="21"/>
                <w:lang w:eastAsia="en-US"/>
              </w:rPr>
            </w:pPr>
            <w:r w:rsidRPr="00435C1A">
              <w:rPr>
                <w:rFonts w:ascii="Times New Roman" w:hAnsi="Times New Roman"/>
                <w:b/>
                <w:sz w:val="21"/>
                <w:szCs w:val="21"/>
                <w:lang w:eastAsia="en-US"/>
              </w:rPr>
              <w:t>Управление</w:t>
            </w:r>
            <w:r w:rsidRPr="00435C1A">
              <w:rPr>
                <w:rFonts w:ascii="Times New Roman" w:hAnsi="Times New Roman"/>
                <w:b/>
                <w:sz w:val="21"/>
                <w:szCs w:val="21"/>
                <w:lang w:eastAsia="en-US"/>
              </w:rPr>
              <w:br/>
              <w:t xml:space="preserve">процессами </w:t>
            </w:r>
          </w:p>
        </w:tc>
        <w:tc>
          <w:tcPr>
            <w:tcW w:w="808" w:type="pct"/>
          </w:tcPr>
          <w:p w:rsidR="00E964C2" w:rsidRPr="00435C1A" w:rsidRDefault="004B0D18" w:rsidP="000E3968">
            <w:pPr>
              <w:pStyle w:val="Normal1"/>
              <w:jc w:val="center"/>
              <w:rPr>
                <w:rFonts w:ascii="Times New Roman" w:hAnsi="Times New Roman"/>
                <w:b/>
                <w:sz w:val="21"/>
                <w:szCs w:val="21"/>
                <w:lang w:eastAsia="en-US"/>
              </w:rPr>
            </w:pPr>
            <w:r w:rsidRPr="00435C1A">
              <w:rPr>
                <w:rFonts w:ascii="Times New Roman" w:hAnsi="Times New Roman"/>
                <w:b/>
                <w:sz w:val="21"/>
                <w:szCs w:val="21"/>
                <w:lang w:eastAsia="en-US"/>
              </w:rPr>
              <w:t>Управление</w:t>
            </w:r>
            <w:r w:rsidRPr="00435C1A">
              <w:rPr>
                <w:rFonts w:ascii="Times New Roman" w:hAnsi="Times New Roman"/>
                <w:b/>
                <w:sz w:val="21"/>
                <w:szCs w:val="21"/>
                <w:lang w:eastAsia="en-US"/>
              </w:rPr>
              <w:br/>
              <w:t xml:space="preserve">ресурсами </w:t>
            </w:r>
          </w:p>
        </w:tc>
        <w:tc>
          <w:tcPr>
            <w:tcW w:w="809" w:type="pct"/>
          </w:tcPr>
          <w:p w:rsidR="00E964C2" w:rsidRPr="00435C1A" w:rsidRDefault="004B0D18" w:rsidP="000E3968">
            <w:pPr>
              <w:pStyle w:val="Normal1"/>
              <w:jc w:val="center"/>
              <w:rPr>
                <w:rFonts w:ascii="Times New Roman" w:hAnsi="Times New Roman"/>
                <w:b/>
                <w:sz w:val="21"/>
                <w:szCs w:val="21"/>
                <w:lang w:eastAsia="en-US"/>
              </w:rPr>
            </w:pPr>
            <w:r w:rsidRPr="00435C1A">
              <w:rPr>
                <w:rFonts w:ascii="Times New Roman" w:hAnsi="Times New Roman"/>
                <w:b/>
                <w:sz w:val="21"/>
                <w:szCs w:val="21"/>
                <w:lang w:eastAsia="en-US"/>
              </w:rPr>
              <w:t>Управление</w:t>
            </w:r>
            <w:r w:rsidRPr="00435C1A">
              <w:rPr>
                <w:rFonts w:ascii="Times New Roman" w:hAnsi="Times New Roman"/>
                <w:b/>
                <w:sz w:val="21"/>
                <w:szCs w:val="21"/>
                <w:lang w:eastAsia="en-US"/>
              </w:rPr>
              <w:br/>
              <w:t>информа</w:t>
            </w:r>
            <w:r w:rsidRPr="00435C1A">
              <w:rPr>
                <w:rFonts w:ascii="Times New Roman" w:hAnsi="Times New Roman"/>
                <w:b/>
                <w:sz w:val="21"/>
                <w:szCs w:val="21"/>
                <w:lang w:eastAsia="en-US"/>
              </w:rPr>
              <w:br/>
              <w:t xml:space="preserve">цией </w:t>
            </w:r>
          </w:p>
        </w:tc>
      </w:tr>
      <w:tr w:rsidR="00E964C2" w:rsidRPr="00435C1A" w:rsidTr="00E964C2">
        <w:tc>
          <w:tcPr>
            <w:tcW w:w="1101" w:type="pct"/>
            <w:vMerge/>
          </w:tcPr>
          <w:p w:rsidR="00E964C2" w:rsidRPr="00435C1A" w:rsidRDefault="00E964C2" w:rsidP="000E3968">
            <w:pPr>
              <w:pStyle w:val="Normal1"/>
              <w:jc w:val="center"/>
              <w:rPr>
                <w:rFonts w:ascii="Times New Roman" w:hAnsi="Times New Roman"/>
                <w:b/>
                <w:sz w:val="22"/>
                <w:szCs w:val="22"/>
                <w:lang w:eastAsia="en-US"/>
              </w:rPr>
            </w:pPr>
          </w:p>
        </w:tc>
        <w:tc>
          <w:tcPr>
            <w:tcW w:w="3899" w:type="pct"/>
            <w:gridSpan w:val="5"/>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Средний результат выполнения заданий, %</w:t>
            </w:r>
          </w:p>
        </w:tc>
      </w:tr>
      <w:tr w:rsidR="00E964C2" w:rsidRPr="00435C1A" w:rsidTr="00E964C2">
        <w:tc>
          <w:tcPr>
            <w:tcW w:w="1101"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 xml:space="preserve">ДФО </w:t>
            </w:r>
            <w:r w:rsidRPr="00435C1A">
              <w:rPr>
                <w:rFonts w:ascii="Times New Roman" w:hAnsi="Times New Roman"/>
                <w:sz w:val="24"/>
                <w:szCs w:val="24"/>
                <w:lang w:eastAsia="en-US"/>
              </w:rPr>
              <w:br/>
              <w:t>(все участники)</w:t>
            </w:r>
          </w:p>
        </w:tc>
        <w:tc>
          <w:tcPr>
            <w:tcW w:w="735"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50,5%</w:t>
            </w:r>
          </w:p>
        </w:tc>
        <w:tc>
          <w:tcPr>
            <w:tcW w:w="809"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50,8%</w:t>
            </w:r>
          </w:p>
        </w:tc>
        <w:tc>
          <w:tcPr>
            <w:tcW w:w="738"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52,3%</w:t>
            </w:r>
          </w:p>
        </w:tc>
        <w:tc>
          <w:tcPr>
            <w:tcW w:w="808"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55,9%</w:t>
            </w:r>
          </w:p>
        </w:tc>
        <w:tc>
          <w:tcPr>
            <w:tcW w:w="809"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65,6%</w:t>
            </w:r>
          </w:p>
        </w:tc>
      </w:tr>
      <w:tr w:rsidR="00E964C2" w:rsidRPr="00435C1A" w:rsidTr="00E964C2">
        <w:tc>
          <w:tcPr>
            <w:tcW w:w="1101"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 xml:space="preserve">ДФО </w:t>
            </w:r>
            <w:r w:rsidRPr="00435C1A">
              <w:rPr>
                <w:rFonts w:ascii="Times New Roman" w:hAnsi="Times New Roman"/>
                <w:sz w:val="24"/>
                <w:szCs w:val="24"/>
                <w:lang w:eastAsia="en-US"/>
              </w:rPr>
              <w:br/>
              <w:t>(директора ОО)</w:t>
            </w:r>
          </w:p>
        </w:tc>
        <w:tc>
          <w:tcPr>
            <w:tcW w:w="735"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50,1%</w:t>
            </w:r>
          </w:p>
        </w:tc>
        <w:tc>
          <w:tcPr>
            <w:tcW w:w="809"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50,4%</w:t>
            </w:r>
          </w:p>
        </w:tc>
        <w:tc>
          <w:tcPr>
            <w:tcW w:w="738"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51,9%</w:t>
            </w:r>
          </w:p>
        </w:tc>
        <w:tc>
          <w:tcPr>
            <w:tcW w:w="808"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56,3%</w:t>
            </w:r>
          </w:p>
        </w:tc>
        <w:tc>
          <w:tcPr>
            <w:tcW w:w="809"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64,8%</w:t>
            </w:r>
          </w:p>
        </w:tc>
      </w:tr>
      <w:tr w:rsidR="00E964C2" w:rsidRPr="00435C1A" w:rsidTr="00E964C2">
        <w:tc>
          <w:tcPr>
            <w:tcW w:w="1101"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Чукотский АО (все участники)</w:t>
            </w:r>
          </w:p>
        </w:tc>
        <w:tc>
          <w:tcPr>
            <w:tcW w:w="735"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55,3%</w:t>
            </w:r>
          </w:p>
        </w:tc>
        <w:tc>
          <w:tcPr>
            <w:tcW w:w="809"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52,3%</w:t>
            </w:r>
          </w:p>
        </w:tc>
        <w:tc>
          <w:tcPr>
            <w:tcW w:w="738"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53,8%</w:t>
            </w:r>
          </w:p>
        </w:tc>
        <w:tc>
          <w:tcPr>
            <w:tcW w:w="808"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61,3%</w:t>
            </w:r>
          </w:p>
        </w:tc>
        <w:tc>
          <w:tcPr>
            <w:tcW w:w="809"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69,3%</w:t>
            </w:r>
          </w:p>
        </w:tc>
      </w:tr>
      <w:tr w:rsidR="00E964C2" w:rsidRPr="00435C1A" w:rsidTr="00E964C2">
        <w:tc>
          <w:tcPr>
            <w:tcW w:w="1101"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Чукотский АО</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(директора ОО)</w:t>
            </w:r>
          </w:p>
        </w:tc>
        <w:tc>
          <w:tcPr>
            <w:tcW w:w="735"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58,7%</w:t>
            </w:r>
          </w:p>
        </w:tc>
        <w:tc>
          <w:tcPr>
            <w:tcW w:w="809"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54,0%</w:t>
            </w:r>
          </w:p>
        </w:tc>
        <w:tc>
          <w:tcPr>
            <w:tcW w:w="738"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52,6%</w:t>
            </w:r>
          </w:p>
        </w:tc>
        <w:tc>
          <w:tcPr>
            <w:tcW w:w="808"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68,7%</w:t>
            </w:r>
          </w:p>
        </w:tc>
        <w:tc>
          <w:tcPr>
            <w:tcW w:w="809"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63,3%</w:t>
            </w:r>
          </w:p>
        </w:tc>
      </w:tr>
    </w:tbl>
    <w:p w:rsidR="00E964C2" w:rsidRPr="00435C1A" w:rsidRDefault="004B0D18" w:rsidP="000E3968">
      <w:pPr>
        <w:pStyle w:val="Normal1"/>
        <w:spacing w:before="120"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Высокий уровень профессиональных дефицитов при выполнении заданий в соответствии с функциональной областью управления «Управление процессами» показали 65 чел. (63,1% от всех участников диагностики), из них 1 чел. (1%) с результатом 0 баллов (таблица 10).</w:t>
      </w:r>
    </w:p>
    <w:p w:rsidR="00E964C2" w:rsidRDefault="00E964C2" w:rsidP="000E3968">
      <w:pPr>
        <w:pStyle w:val="Normal1"/>
        <w:spacing w:line="312" w:lineRule="auto"/>
        <w:ind w:firstLine="708"/>
        <w:jc w:val="right"/>
        <w:rPr>
          <w:rFonts w:ascii="Times New Roman" w:hAnsi="Times New Roman"/>
          <w:i/>
          <w:sz w:val="28"/>
          <w:szCs w:val="28"/>
          <w:lang w:eastAsia="en-US"/>
        </w:rPr>
      </w:pPr>
    </w:p>
    <w:p w:rsidR="00E964C2" w:rsidRDefault="00E964C2" w:rsidP="000E3968">
      <w:pPr>
        <w:pStyle w:val="Normal1"/>
        <w:spacing w:line="312" w:lineRule="auto"/>
        <w:ind w:firstLine="708"/>
        <w:jc w:val="right"/>
        <w:rPr>
          <w:rFonts w:ascii="Times New Roman" w:hAnsi="Times New Roman"/>
          <w:i/>
          <w:sz w:val="28"/>
          <w:szCs w:val="28"/>
          <w:lang w:eastAsia="en-US"/>
        </w:rPr>
      </w:pPr>
    </w:p>
    <w:p w:rsidR="00E964C2" w:rsidRPr="00435C1A" w:rsidRDefault="004B0D18" w:rsidP="00E964C2">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lastRenderedPageBreak/>
        <w:t>Таблица 10.</w:t>
      </w:r>
    </w:p>
    <w:p w:rsidR="00E964C2" w:rsidRPr="00435C1A" w:rsidRDefault="004B0D18" w:rsidP="00E964C2">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t>Результат выполнения заданий</w:t>
      </w:r>
    </w:p>
    <w:p w:rsidR="00E964C2" w:rsidRPr="00435C1A" w:rsidRDefault="004B0D18" w:rsidP="00E964C2">
      <w:pPr>
        <w:pStyle w:val="Normal1"/>
        <w:ind w:firstLine="708"/>
        <w:jc w:val="right"/>
        <w:rPr>
          <w:rFonts w:ascii="Times New Roman" w:hAnsi="Times New Roman"/>
          <w:sz w:val="28"/>
          <w:szCs w:val="28"/>
          <w:lang w:eastAsia="en-US"/>
        </w:rPr>
      </w:pPr>
      <w:r w:rsidRPr="00435C1A">
        <w:rPr>
          <w:rFonts w:ascii="Times New Roman" w:hAnsi="Times New Roman"/>
          <w:i/>
          <w:sz w:val="28"/>
          <w:szCs w:val="28"/>
          <w:lang w:eastAsia="en-US"/>
        </w:rPr>
        <w:t>по уровням профессиональных дефицитов</w:t>
      </w:r>
    </w:p>
    <w:tbl>
      <w:tblPr>
        <w:tblStyle w:val="4"/>
        <w:tblW w:w="5000" w:type="pct"/>
        <w:tblLook w:val="04A0" w:firstRow="1" w:lastRow="0" w:firstColumn="1" w:lastColumn="0" w:noHBand="0" w:noVBand="1"/>
      </w:tblPr>
      <w:tblGrid>
        <w:gridCol w:w="2143"/>
        <w:gridCol w:w="1359"/>
        <w:gridCol w:w="1372"/>
        <w:gridCol w:w="1734"/>
        <w:gridCol w:w="1366"/>
        <w:gridCol w:w="1371"/>
      </w:tblGrid>
      <w:tr w:rsidR="00E964C2" w:rsidRPr="00435C1A" w:rsidTr="00E964C2">
        <w:tc>
          <w:tcPr>
            <w:tcW w:w="1147" w:type="pct"/>
            <w:vMerge w:val="restart"/>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Уровень профессиональных дефицитов/ функциональная область управления</w:t>
            </w:r>
          </w:p>
        </w:tc>
        <w:tc>
          <w:tcPr>
            <w:tcW w:w="3119" w:type="pct"/>
            <w:gridSpan w:val="4"/>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Уровень профессиональных дефицитов</w:t>
            </w:r>
          </w:p>
        </w:tc>
        <w:tc>
          <w:tcPr>
            <w:tcW w:w="734" w:type="pct"/>
            <w:vMerge w:val="restart"/>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Не выполнили задания</w:t>
            </w:r>
          </w:p>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sz w:val="22"/>
                <w:szCs w:val="22"/>
                <w:lang w:eastAsia="en-US"/>
              </w:rPr>
              <w:t>(0 баллов),</w:t>
            </w:r>
          </w:p>
          <w:p w:rsidR="00E964C2" w:rsidRPr="00435C1A" w:rsidRDefault="004B0D18" w:rsidP="000E3968">
            <w:pPr>
              <w:pStyle w:val="Normal1"/>
              <w:jc w:val="center"/>
              <w:rPr>
                <w:rFonts w:ascii="Times New Roman" w:hAnsi="Times New Roman"/>
                <w:lang w:eastAsia="en-US"/>
              </w:rPr>
            </w:pPr>
            <w:r w:rsidRPr="00435C1A">
              <w:rPr>
                <w:rFonts w:ascii="Times New Roman" w:hAnsi="Times New Roman"/>
                <w:lang w:eastAsia="en-US"/>
              </w:rPr>
              <w:t>чел./%</w:t>
            </w:r>
          </w:p>
        </w:tc>
      </w:tr>
      <w:tr w:rsidR="00E964C2" w:rsidRPr="00435C1A" w:rsidTr="00E964C2">
        <w:tc>
          <w:tcPr>
            <w:tcW w:w="1147" w:type="pct"/>
            <w:vMerge/>
          </w:tcPr>
          <w:p w:rsidR="00E964C2" w:rsidRPr="00435C1A" w:rsidRDefault="00E964C2" w:rsidP="000E3968">
            <w:pPr>
              <w:pStyle w:val="Normal1"/>
              <w:jc w:val="both"/>
              <w:rPr>
                <w:rFonts w:ascii="Times New Roman" w:hAnsi="Times New Roman"/>
                <w:sz w:val="28"/>
                <w:szCs w:val="28"/>
                <w:lang w:eastAsia="en-US"/>
              </w:rPr>
            </w:pPr>
          </w:p>
        </w:tc>
        <w:tc>
          <w:tcPr>
            <w:tcW w:w="727" w:type="pct"/>
          </w:tcPr>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b/>
                <w:sz w:val="22"/>
                <w:szCs w:val="22"/>
                <w:lang w:eastAsia="en-US"/>
              </w:rPr>
              <w:t>Высокий</w:t>
            </w:r>
            <w:r w:rsidRPr="00435C1A">
              <w:rPr>
                <w:rFonts w:ascii="Times New Roman" w:hAnsi="Times New Roman"/>
                <w:sz w:val="22"/>
                <w:szCs w:val="22"/>
                <w:lang w:eastAsia="en-US"/>
              </w:rPr>
              <w:br/>
              <w:t>(доля выполнения заданий ниже 60%),</w:t>
            </w:r>
          </w:p>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sz w:val="22"/>
                <w:szCs w:val="22"/>
                <w:lang w:eastAsia="en-US"/>
              </w:rPr>
              <w:t>чел./%</w:t>
            </w:r>
          </w:p>
        </w:tc>
        <w:tc>
          <w:tcPr>
            <w:tcW w:w="734" w:type="pct"/>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Средний</w:t>
            </w:r>
          </w:p>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sz w:val="22"/>
                <w:szCs w:val="22"/>
                <w:lang w:eastAsia="en-US"/>
              </w:rPr>
              <w:t>(доля выполнения заданий</w:t>
            </w:r>
            <w:r w:rsidRPr="00435C1A">
              <w:rPr>
                <w:rFonts w:ascii="Times New Roman" w:hAnsi="Times New Roman"/>
                <w:sz w:val="22"/>
                <w:szCs w:val="22"/>
                <w:lang w:eastAsia="en-US"/>
              </w:rPr>
              <w:br/>
              <w:t>от 60% до 80%),</w:t>
            </w:r>
          </w:p>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sz w:val="22"/>
                <w:szCs w:val="22"/>
                <w:lang w:eastAsia="en-US"/>
              </w:rPr>
              <w:t>чел./%</w:t>
            </w:r>
          </w:p>
        </w:tc>
        <w:tc>
          <w:tcPr>
            <w:tcW w:w="928" w:type="pct"/>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Минимальный</w:t>
            </w:r>
          </w:p>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sz w:val="22"/>
                <w:szCs w:val="22"/>
                <w:lang w:eastAsia="en-US"/>
              </w:rPr>
              <w:t>(доля выполнения заданий от 81%</w:t>
            </w:r>
          </w:p>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sz w:val="22"/>
                <w:szCs w:val="22"/>
                <w:lang w:eastAsia="en-US"/>
              </w:rPr>
              <w:t>до 99%),</w:t>
            </w:r>
          </w:p>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sz w:val="22"/>
                <w:szCs w:val="22"/>
                <w:lang w:eastAsia="en-US"/>
              </w:rPr>
              <w:t>чел./%</w:t>
            </w:r>
          </w:p>
        </w:tc>
        <w:tc>
          <w:tcPr>
            <w:tcW w:w="731" w:type="pct"/>
          </w:tcPr>
          <w:p w:rsidR="00E964C2" w:rsidRPr="00435C1A" w:rsidRDefault="004B0D18" w:rsidP="000E3968">
            <w:pPr>
              <w:pStyle w:val="Normal1"/>
              <w:jc w:val="center"/>
              <w:rPr>
                <w:rFonts w:ascii="Times New Roman" w:hAnsi="Times New Roman"/>
                <w:b/>
                <w:sz w:val="22"/>
                <w:szCs w:val="22"/>
                <w:lang w:eastAsia="en-US"/>
              </w:rPr>
            </w:pPr>
            <w:r w:rsidRPr="00435C1A">
              <w:rPr>
                <w:rFonts w:ascii="Times New Roman" w:hAnsi="Times New Roman"/>
                <w:b/>
                <w:sz w:val="22"/>
                <w:szCs w:val="22"/>
                <w:lang w:eastAsia="en-US"/>
              </w:rPr>
              <w:t>Отсутствие</w:t>
            </w:r>
          </w:p>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sz w:val="22"/>
                <w:szCs w:val="22"/>
                <w:lang w:eastAsia="en-US"/>
              </w:rPr>
              <w:t xml:space="preserve">(доля выполнения заданий 100%), </w:t>
            </w:r>
          </w:p>
          <w:p w:rsidR="00E964C2" w:rsidRPr="00435C1A" w:rsidRDefault="004B0D18" w:rsidP="000E3968">
            <w:pPr>
              <w:pStyle w:val="Normal1"/>
              <w:jc w:val="center"/>
              <w:rPr>
                <w:rFonts w:ascii="Times New Roman" w:hAnsi="Times New Roman"/>
                <w:sz w:val="22"/>
                <w:szCs w:val="22"/>
                <w:lang w:eastAsia="en-US"/>
              </w:rPr>
            </w:pPr>
            <w:r w:rsidRPr="00435C1A">
              <w:rPr>
                <w:rFonts w:ascii="Times New Roman" w:hAnsi="Times New Roman"/>
                <w:sz w:val="22"/>
                <w:szCs w:val="22"/>
                <w:lang w:eastAsia="en-US"/>
              </w:rPr>
              <w:t>чел./%</w:t>
            </w:r>
          </w:p>
        </w:tc>
        <w:tc>
          <w:tcPr>
            <w:tcW w:w="734" w:type="pct"/>
            <w:vMerge/>
          </w:tcPr>
          <w:p w:rsidR="00E964C2" w:rsidRPr="00435C1A" w:rsidRDefault="00E964C2" w:rsidP="000E3968">
            <w:pPr>
              <w:pStyle w:val="Normal1"/>
              <w:jc w:val="both"/>
              <w:rPr>
                <w:rFonts w:ascii="Times New Roman" w:hAnsi="Times New Roman"/>
                <w:sz w:val="28"/>
                <w:szCs w:val="28"/>
                <w:lang w:eastAsia="en-US"/>
              </w:rPr>
            </w:pPr>
          </w:p>
        </w:tc>
      </w:tr>
      <w:tr w:rsidR="00E964C2" w:rsidRPr="00435C1A" w:rsidTr="00E964C2">
        <w:tc>
          <w:tcPr>
            <w:tcW w:w="1147" w:type="pct"/>
          </w:tcPr>
          <w:p w:rsidR="00E964C2" w:rsidRPr="00435C1A" w:rsidRDefault="004B0D18" w:rsidP="000E3968">
            <w:pPr>
              <w:pStyle w:val="Normal1"/>
              <w:jc w:val="both"/>
              <w:rPr>
                <w:rFonts w:ascii="Times New Roman" w:hAnsi="Times New Roman"/>
                <w:sz w:val="24"/>
                <w:szCs w:val="24"/>
                <w:lang w:eastAsia="en-US"/>
              </w:rPr>
            </w:pPr>
            <w:r w:rsidRPr="00435C1A">
              <w:rPr>
                <w:rFonts w:ascii="Times New Roman" w:hAnsi="Times New Roman"/>
                <w:sz w:val="24"/>
                <w:szCs w:val="24"/>
                <w:lang w:eastAsia="en-US"/>
              </w:rPr>
              <w:t>Управление процессами</w:t>
            </w:r>
          </w:p>
        </w:tc>
        <w:tc>
          <w:tcPr>
            <w:tcW w:w="727"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64/</w:t>
            </w:r>
            <w:r w:rsidRPr="00435C1A">
              <w:rPr>
                <w:rFonts w:ascii="Times New Roman" w:hAnsi="Times New Roman"/>
                <w:b/>
                <w:sz w:val="24"/>
                <w:szCs w:val="24"/>
                <w:lang w:eastAsia="en-US"/>
              </w:rPr>
              <w:t>62,1</w:t>
            </w:r>
            <w:r w:rsidRPr="00435C1A">
              <w:rPr>
                <w:rFonts w:ascii="Times New Roman" w:hAnsi="Times New Roman"/>
                <w:sz w:val="24"/>
                <w:szCs w:val="24"/>
                <w:lang w:eastAsia="en-US"/>
              </w:rPr>
              <w:t>%</w:t>
            </w:r>
          </w:p>
        </w:tc>
        <w:tc>
          <w:tcPr>
            <w:tcW w:w="734"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29/28,2%</w:t>
            </w:r>
          </w:p>
        </w:tc>
        <w:tc>
          <w:tcPr>
            <w:tcW w:w="928"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9/8,7%</w:t>
            </w:r>
          </w:p>
        </w:tc>
        <w:tc>
          <w:tcPr>
            <w:tcW w:w="731"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0%</w:t>
            </w:r>
          </w:p>
        </w:tc>
        <w:tc>
          <w:tcPr>
            <w:tcW w:w="734"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w:t>
            </w:r>
            <w:r w:rsidRPr="00435C1A">
              <w:rPr>
                <w:rFonts w:ascii="Times New Roman" w:hAnsi="Times New Roman"/>
                <w:b/>
                <w:sz w:val="24"/>
                <w:szCs w:val="24"/>
                <w:lang w:eastAsia="en-US"/>
              </w:rPr>
              <w:t>1,0</w:t>
            </w:r>
            <w:r w:rsidRPr="00435C1A">
              <w:rPr>
                <w:rFonts w:ascii="Times New Roman" w:hAnsi="Times New Roman"/>
                <w:sz w:val="24"/>
                <w:szCs w:val="24"/>
                <w:lang w:eastAsia="en-US"/>
              </w:rPr>
              <w:t>%</w:t>
            </w:r>
          </w:p>
        </w:tc>
      </w:tr>
      <w:tr w:rsidR="00E964C2" w:rsidRPr="00435C1A" w:rsidTr="00E964C2">
        <w:tc>
          <w:tcPr>
            <w:tcW w:w="1147" w:type="pct"/>
          </w:tcPr>
          <w:p w:rsidR="00E964C2" w:rsidRPr="00435C1A" w:rsidRDefault="004B0D18" w:rsidP="000E3968">
            <w:pPr>
              <w:pStyle w:val="Normal1"/>
              <w:jc w:val="both"/>
              <w:rPr>
                <w:rFonts w:ascii="Times New Roman" w:hAnsi="Times New Roman"/>
                <w:sz w:val="24"/>
                <w:szCs w:val="24"/>
                <w:lang w:eastAsia="en-US"/>
              </w:rPr>
            </w:pPr>
            <w:r w:rsidRPr="00435C1A">
              <w:rPr>
                <w:rFonts w:ascii="Times New Roman" w:hAnsi="Times New Roman"/>
                <w:sz w:val="24"/>
                <w:szCs w:val="24"/>
                <w:lang w:eastAsia="en-US"/>
              </w:rPr>
              <w:t>Управление кадрами</w:t>
            </w:r>
          </w:p>
        </w:tc>
        <w:tc>
          <w:tcPr>
            <w:tcW w:w="727"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52/50,5%</w:t>
            </w:r>
          </w:p>
        </w:tc>
        <w:tc>
          <w:tcPr>
            <w:tcW w:w="734"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30/29,1%</w:t>
            </w:r>
          </w:p>
        </w:tc>
        <w:tc>
          <w:tcPr>
            <w:tcW w:w="928"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11/10,7%</w:t>
            </w:r>
          </w:p>
        </w:tc>
        <w:tc>
          <w:tcPr>
            <w:tcW w:w="731"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7/6,8%</w:t>
            </w:r>
          </w:p>
        </w:tc>
        <w:tc>
          <w:tcPr>
            <w:tcW w:w="734"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3/2,9%</w:t>
            </w:r>
          </w:p>
        </w:tc>
      </w:tr>
      <w:tr w:rsidR="00E964C2" w:rsidRPr="00435C1A" w:rsidTr="00E964C2">
        <w:tc>
          <w:tcPr>
            <w:tcW w:w="1147" w:type="pct"/>
          </w:tcPr>
          <w:p w:rsidR="00E964C2" w:rsidRPr="00435C1A" w:rsidRDefault="004B0D18" w:rsidP="000E3968">
            <w:pPr>
              <w:pStyle w:val="Normal1"/>
              <w:jc w:val="both"/>
              <w:rPr>
                <w:rFonts w:ascii="Times New Roman" w:hAnsi="Times New Roman"/>
                <w:sz w:val="24"/>
                <w:szCs w:val="24"/>
                <w:lang w:eastAsia="en-US"/>
              </w:rPr>
            </w:pPr>
            <w:r w:rsidRPr="00435C1A">
              <w:rPr>
                <w:rFonts w:ascii="Times New Roman" w:hAnsi="Times New Roman"/>
                <w:sz w:val="24"/>
                <w:szCs w:val="24"/>
                <w:lang w:eastAsia="en-US"/>
              </w:rPr>
              <w:t>Управление результатами</w:t>
            </w:r>
          </w:p>
        </w:tc>
        <w:tc>
          <w:tcPr>
            <w:tcW w:w="727"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47/45,6%</w:t>
            </w:r>
          </w:p>
        </w:tc>
        <w:tc>
          <w:tcPr>
            <w:tcW w:w="734"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35/34,0%</w:t>
            </w:r>
          </w:p>
        </w:tc>
        <w:tc>
          <w:tcPr>
            <w:tcW w:w="928"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9/8,7%</w:t>
            </w:r>
          </w:p>
        </w:tc>
        <w:tc>
          <w:tcPr>
            <w:tcW w:w="731"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7/6,8%</w:t>
            </w:r>
          </w:p>
        </w:tc>
        <w:tc>
          <w:tcPr>
            <w:tcW w:w="734"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5/4,9%</w:t>
            </w:r>
          </w:p>
        </w:tc>
      </w:tr>
      <w:tr w:rsidR="00E964C2" w:rsidRPr="00435C1A" w:rsidTr="00E964C2">
        <w:tc>
          <w:tcPr>
            <w:tcW w:w="1147" w:type="pct"/>
          </w:tcPr>
          <w:p w:rsidR="00E964C2" w:rsidRPr="00435C1A" w:rsidRDefault="004B0D18" w:rsidP="000E3968">
            <w:pPr>
              <w:pStyle w:val="Normal1"/>
              <w:jc w:val="both"/>
              <w:rPr>
                <w:rFonts w:ascii="Times New Roman" w:hAnsi="Times New Roman"/>
                <w:sz w:val="24"/>
                <w:szCs w:val="24"/>
                <w:lang w:eastAsia="en-US"/>
              </w:rPr>
            </w:pPr>
            <w:r w:rsidRPr="00435C1A">
              <w:rPr>
                <w:rFonts w:ascii="Times New Roman" w:hAnsi="Times New Roman"/>
                <w:sz w:val="24"/>
                <w:szCs w:val="24"/>
                <w:lang w:eastAsia="en-US"/>
              </w:rPr>
              <w:t>Управление ресурсами</w:t>
            </w:r>
          </w:p>
        </w:tc>
        <w:tc>
          <w:tcPr>
            <w:tcW w:w="727"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43/41,7%</w:t>
            </w:r>
          </w:p>
        </w:tc>
        <w:tc>
          <w:tcPr>
            <w:tcW w:w="734"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30/29,1%</w:t>
            </w:r>
          </w:p>
        </w:tc>
        <w:tc>
          <w:tcPr>
            <w:tcW w:w="928"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17/16,5%</w:t>
            </w:r>
          </w:p>
        </w:tc>
        <w:tc>
          <w:tcPr>
            <w:tcW w:w="731"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12/11,7%</w:t>
            </w:r>
          </w:p>
        </w:tc>
        <w:tc>
          <w:tcPr>
            <w:tcW w:w="734"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1/1,0%</w:t>
            </w:r>
          </w:p>
        </w:tc>
      </w:tr>
      <w:tr w:rsidR="00E964C2" w:rsidRPr="00435C1A" w:rsidTr="00E964C2">
        <w:tc>
          <w:tcPr>
            <w:tcW w:w="1147" w:type="pct"/>
          </w:tcPr>
          <w:p w:rsidR="00E964C2" w:rsidRPr="00435C1A" w:rsidRDefault="004B0D18" w:rsidP="000E3968">
            <w:pPr>
              <w:pStyle w:val="Normal1"/>
              <w:rPr>
                <w:rFonts w:ascii="Times New Roman" w:hAnsi="Times New Roman"/>
                <w:sz w:val="24"/>
                <w:szCs w:val="24"/>
                <w:lang w:eastAsia="en-US"/>
              </w:rPr>
            </w:pPr>
            <w:r w:rsidRPr="00435C1A">
              <w:rPr>
                <w:rFonts w:ascii="Times New Roman" w:hAnsi="Times New Roman"/>
                <w:sz w:val="24"/>
                <w:szCs w:val="24"/>
                <w:lang w:eastAsia="en-US"/>
              </w:rPr>
              <w:t>Управление информацией</w:t>
            </w:r>
          </w:p>
        </w:tc>
        <w:tc>
          <w:tcPr>
            <w:tcW w:w="727"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29/28,2%</w:t>
            </w:r>
          </w:p>
        </w:tc>
        <w:tc>
          <w:tcPr>
            <w:tcW w:w="734"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31/30,0%</w:t>
            </w:r>
          </w:p>
        </w:tc>
        <w:tc>
          <w:tcPr>
            <w:tcW w:w="928"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21/20,4%</w:t>
            </w:r>
          </w:p>
        </w:tc>
        <w:tc>
          <w:tcPr>
            <w:tcW w:w="731"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21/20,4%</w:t>
            </w:r>
          </w:p>
        </w:tc>
        <w:tc>
          <w:tcPr>
            <w:tcW w:w="734" w:type="pc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w:t>
            </w:r>
            <w:r w:rsidRPr="00435C1A">
              <w:rPr>
                <w:rFonts w:ascii="Times New Roman" w:hAnsi="Times New Roman"/>
                <w:b/>
                <w:sz w:val="24"/>
                <w:szCs w:val="24"/>
                <w:lang w:eastAsia="en-US"/>
              </w:rPr>
              <w:t>1,0</w:t>
            </w:r>
            <w:r w:rsidRPr="00435C1A">
              <w:rPr>
                <w:rFonts w:ascii="Times New Roman" w:hAnsi="Times New Roman"/>
                <w:sz w:val="24"/>
                <w:szCs w:val="24"/>
                <w:lang w:eastAsia="en-US"/>
              </w:rPr>
              <w:t>%</w:t>
            </w:r>
          </w:p>
        </w:tc>
      </w:tr>
    </w:tbl>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 xml:space="preserve">На диаграммах 10–14 представлены доли (%) участников от общего количества участников диагностики в Чукотском АО, выполнивших задания </w:t>
      </w:r>
      <w:r w:rsidRPr="00435C1A">
        <w:rPr>
          <w:rFonts w:ascii="Times New Roman" w:hAnsi="Times New Roman"/>
          <w:sz w:val="28"/>
          <w:szCs w:val="28"/>
          <w:lang w:eastAsia="en-US"/>
        </w:rPr>
        <w:br/>
        <w:t>в соответствии с функциональными областями управления с разными уровнями профессиональных дефицитов.</w:t>
      </w:r>
    </w:p>
    <w:p w:rsidR="00E964C2" w:rsidRPr="00435C1A" w:rsidRDefault="00E964C2" w:rsidP="000E3968">
      <w:pPr>
        <w:pStyle w:val="Normal1"/>
        <w:spacing w:line="312" w:lineRule="auto"/>
        <w:ind w:firstLine="708"/>
        <w:jc w:val="both"/>
        <w:rPr>
          <w:rFonts w:ascii="Times New Roman" w:hAnsi="Times New Roman"/>
          <w:sz w:val="28"/>
          <w:szCs w:val="28"/>
          <w:lang w:eastAsia="en-US"/>
        </w:rPr>
      </w:pPr>
    </w:p>
    <w:p w:rsidR="00E964C2" w:rsidRPr="00435C1A" w:rsidRDefault="004B0D18" w:rsidP="00E964C2">
      <w:pPr>
        <w:pStyle w:val="Normal1"/>
        <w:tabs>
          <w:tab w:val="left" w:pos="426"/>
        </w:tabs>
        <w:jc w:val="right"/>
        <w:rPr>
          <w:rFonts w:ascii="Times New Roman" w:hAnsi="Times New Roman"/>
          <w:i/>
          <w:sz w:val="28"/>
          <w:szCs w:val="28"/>
          <w:lang w:eastAsia="en-US"/>
        </w:rPr>
      </w:pPr>
      <w:r w:rsidRPr="00435C1A">
        <w:rPr>
          <w:rFonts w:ascii="Times New Roman" w:hAnsi="Times New Roman"/>
          <w:i/>
          <w:sz w:val="28"/>
          <w:szCs w:val="28"/>
          <w:lang w:eastAsia="en-US"/>
        </w:rPr>
        <w:t>Диаграмма 10.</w:t>
      </w:r>
    </w:p>
    <w:p w:rsidR="00E964C2" w:rsidRPr="00435C1A" w:rsidRDefault="004B0D18" w:rsidP="00E964C2">
      <w:pPr>
        <w:pStyle w:val="Normal1"/>
        <w:tabs>
          <w:tab w:val="left" w:pos="426"/>
        </w:tabs>
        <w:spacing w:after="120"/>
        <w:jc w:val="right"/>
        <w:rPr>
          <w:rFonts w:ascii="Times New Roman" w:hAnsi="Times New Roman"/>
          <w:i/>
          <w:sz w:val="28"/>
          <w:szCs w:val="28"/>
          <w:lang w:eastAsia="en-US"/>
        </w:rPr>
      </w:pPr>
      <w:r w:rsidRPr="00435C1A">
        <w:rPr>
          <w:rFonts w:ascii="Times New Roman" w:hAnsi="Times New Roman"/>
          <w:i/>
          <w:sz w:val="28"/>
          <w:szCs w:val="28"/>
          <w:lang w:eastAsia="en-US"/>
        </w:rPr>
        <w:t xml:space="preserve">Результаты выполнения заданий в соответствии </w:t>
      </w:r>
      <w:r w:rsidRPr="00435C1A">
        <w:rPr>
          <w:rFonts w:ascii="Times New Roman" w:hAnsi="Times New Roman"/>
          <w:i/>
          <w:sz w:val="28"/>
          <w:szCs w:val="28"/>
          <w:lang w:eastAsia="en-US"/>
        </w:rPr>
        <w:br/>
        <w:t>с функциональной областью управления «Управление процессами»</w:t>
      </w:r>
    </w:p>
    <w:p w:rsidR="00E964C2" w:rsidRPr="00435C1A" w:rsidRDefault="004B0D18" w:rsidP="000E3968">
      <w:pPr>
        <w:pStyle w:val="Normal1"/>
        <w:tabs>
          <w:tab w:val="left" w:pos="426"/>
        </w:tabs>
        <w:spacing w:line="312" w:lineRule="auto"/>
        <w:jc w:val="right"/>
        <w:rPr>
          <w:rFonts w:ascii="Times New Roman" w:hAnsi="Times New Roman"/>
          <w:i/>
          <w:sz w:val="28"/>
          <w:szCs w:val="28"/>
          <w:lang w:eastAsia="en-US"/>
        </w:rPr>
      </w:pPr>
      <w:r>
        <w:rPr>
          <w:noProof/>
        </w:rPr>
        <w:drawing>
          <wp:inline distT="0" distB="0" distL="0" distR="0">
            <wp:extent cx="5915025" cy="1466850"/>
            <wp:effectExtent l="0" t="0" r="0" b="0"/>
            <wp:docPr id="1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915025" cy="1466850"/>
                    </a:xfrm>
                    <a:prstGeom prst="rect">
                      <a:avLst/>
                    </a:prstGeom>
                    <a:noFill/>
                    <a:ln>
                      <a:noFill/>
                    </a:ln>
                  </pic:spPr>
                </pic:pic>
              </a:graphicData>
            </a:graphic>
          </wp:inline>
        </w:drawing>
      </w:r>
    </w:p>
    <w:p w:rsidR="00E964C2" w:rsidRPr="00435C1A" w:rsidRDefault="00E964C2" w:rsidP="000E3968">
      <w:pPr>
        <w:pStyle w:val="Normal1"/>
        <w:tabs>
          <w:tab w:val="left" w:pos="426"/>
        </w:tabs>
        <w:spacing w:line="312" w:lineRule="auto"/>
        <w:jc w:val="center"/>
        <w:rPr>
          <w:rFonts w:ascii="Times New Roman" w:hAnsi="Times New Roman"/>
          <w:i/>
          <w:sz w:val="28"/>
          <w:szCs w:val="28"/>
          <w:lang w:eastAsia="en-US"/>
        </w:rPr>
      </w:pPr>
    </w:p>
    <w:p w:rsidR="00E964C2" w:rsidRDefault="00E964C2" w:rsidP="00E964C2">
      <w:pPr>
        <w:pStyle w:val="Normal1"/>
        <w:tabs>
          <w:tab w:val="left" w:pos="426"/>
        </w:tabs>
        <w:spacing w:before="480"/>
        <w:jc w:val="right"/>
        <w:rPr>
          <w:rFonts w:ascii="Times New Roman" w:hAnsi="Times New Roman"/>
          <w:i/>
          <w:sz w:val="28"/>
          <w:szCs w:val="28"/>
          <w:lang w:eastAsia="en-US"/>
        </w:rPr>
      </w:pPr>
    </w:p>
    <w:p w:rsidR="00E964C2" w:rsidRDefault="00E964C2" w:rsidP="00E964C2">
      <w:pPr>
        <w:pStyle w:val="Normal1"/>
        <w:tabs>
          <w:tab w:val="left" w:pos="426"/>
        </w:tabs>
        <w:spacing w:before="480"/>
        <w:jc w:val="right"/>
        <w:rPr>
          <w:rFonts w:ascii="Times New Roman" w:hAnsi="Times New Roman"/>
          <w:i/>
          <w:sz w:val="28"/>
          <w:szCs w:val="28"/>
          <w:lang w:eastAsia="en-US"/>
        </w:rPr>
      </w:pPr>
    </w:p>
    <w:p w:rsidR="00E964C2" w:rsidRDefault="00E964C2" w:rsidP="00E964C2">
      <w:pPr>
        <w:pStyle w:val="Normal1"/>
        <w:tabs>
          <w:tab w:val="left" w:pos="426"/>
        </w:tabs>
        <w:spacing w:before="480"/>
        <w:jc w:val="right"/>
        <w:rPr>
          <w:rFonts w:ascii="Times New Roman" w:hAnsi="Times New Roman"/>
          <w:i/>
          <w:sz w:val="28"/>
          <w:szCs w:val="28"/>
          <w:lang w:eastAsia="en-US"/>
        </w:rPr>
      </w:pPr>
    </w:p>
    <w:p w:rsidR="00E964C2" w:rsidRPr="00435C1A" w:rsidRDefault="004B0D18" w:rsidP="00E964C2">
      <w:pPr>
        <w:pStyle w:val="Normal1"/>
        <w:tabs>
          <w:tab w:val="left" w:pos="426"/>
        </w:tabs>
        <w:spacing w:before="480"/>
        <w:jc w:val="right"/>
        <w:rPr>
          <w:rFonts w:ascii="Times New Roman" w:hAnsi="Times New Roman"/>
          <w:i/>
          <w:sz w:val="28"/>
          <w:szCs w:val="28"/>
          <w:lang w:eastAsia="en-US"/>
        </w:rPr>
      </w:pPr>
      <w:r w:rsidRPr="00435C1A">
        <w:rPr>
          <w:rFonts w:ascii="Times New Roman" w:hAnsi="Times New Roman"/>
          <w:i/>
          <w:sz w:val="28"/>
          <w:szCs w:val="28"/>
          <w:lang w:eastAsia="en-US"/>
        </w:rPr>
        <w:lastRenderedPageBreak/>
        <w:t>Диаграмма 11.</w:t>
      </w:r>
    </w:p>
    <w:p w:rsidR="00E964C2" w:rsidRPr="00435C1A" w:rsidRDefault="004B0D18" w:rsidP="00E964C2">
      <w:pPr>
        <w:pStyle w:val="Normal1"/>
        <w:tabs>
          <w:tab w:val="left" w:pos="426"/>
        </w:tabs>
        <w:jc w:val="right"/>
        <w:rPr>
          <w:rFonts w:ascii="Times New Roman" w:hAnsi="Times New Roman"/>
          <w:i/>
          <w:sz w:val="28"/>
          <w:szCs w:val="28"/>
          <w:lang w:eastAsia="en-US"/>
        </w:rPr>
      </w:pPr>
      <w:r w:rsidRPr="00435C1A">
        <w:rPr>
          <w:rFonts w:ascii="Times New Roman" w:hAnsi="Times New Roman"/>
          <w:i/>
          <w:sz w:val="28"/>
          <w:szCs w:val="28"/>
          <w:lang w:eastAsia="en-US"/>
        </w:rPr>
        <w:t xml:space="preserve">Результаты выполнения заданий в соответствии </w:t>
      </w:r>
    </w:p>
    <w:p w:rsidR="00E964C2" w:rsidRPr="00435C1A" w:rsidRDefault="004B0D18" w:rsidP="00E964C2">
      <w:pPr>
        <w:pStyle w:val="Normal1"/>
        <w:tabs>
          <w:tab w:val="left" w:pos="426"/>
        </w:tabs>
        <w:jc w:val="right"/>
        <w:rPr>
          <w:rFonts w:ascii="Times New Roman" w:hAnsi="Times New Roman"/>
          <w:i/>
          <w:sz w:val="28"/>
          <w:szCs w:val="28"/>
          <w:lang w:eastAsia="en-US"/>
        </w:rPr>
      </w:pPr>
      <w:r w:rsidRPr="00435C1A">
        <w:rPr>
          <w:rFonts w:ascii="Times New Roman" w:hAnsi="Times New Roman"/>
          <w:i/>
          <w:sz w:val="28"/>
          <w:szCs w:val="28"/>
          <w:lang w:eastAsia="en-US"/>
        </w:rPr>
        <w:t>с функциональной областью управления «Управление кадрами»</w:t>
      </w:r>
    </w:p>
    <w:p w:rsidR="00E964C2" w:rsidRPr="000E2FFB" w:rsidRDefault="00291541" w:rsidP="000E2FFB">
      <w:pPr>
        <w:pStyle w:val="Normal1"/>
        <w:tabs>
          <w:tab w:val="left" w:pos="426"/>
        </w:tabs>
        <w:spacing w:line="312" w:lineRule="auto"/>
        <w:jc w:val="center"/>
        <w:rPr>
          <w:rFonts w:ascii="Times New Roman" w:hAnsi="Times New Roman"/>
          <w:i/>
          <w:sz w:val="28"/>
          <w:szCs w:val="28"/>
          <w:lang w:eastAsia="en-US"/>
        </w:rPr>
      </w:pPr>
      <w:r>
        <w:rPr>
          <w:noProof/>
        </w:rPr>
        <w:drawing>
          <wp:inline distT="0" distB="0" distL="0" distR="0" wp14:anchorId="138C4456" wp14:editId="47F4427A">
            <wp:extent cx="5819775" cy="14954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819775" cy="1495425"/>
                    </a:xfrm>
                    <a:prstGeom prst="rect">
                      <a:avLst/>
                    </a:prstGeom>
                  </pic:spPr>
                </pic:pic>
              </a:graphicData>
            </a:graphic>
          </wp:inline>
        </w:drawing>
      </w:r>
    </w:p>
    <w:p w:rsidR="00E964C2" w:rsidRPr="00435C1A" w:rsidRDefault="004B0D18" w:rsidP="00E964C2">
      <w:pPr>
        <w:pStyle w:val="Normal1"/>
        <w:tabs>
          <w:tab w:val="left" w:pos="426"/>
        </w:tabs>
        <w:spacing w:before="480"/>
        <w:jc w:val="right"/>
        <w:rPr>
          <w:rFonts w:ascii="Times New Roman" w:hAnsi="Times New Roman"/>
          <w:i/>
          <w:sz w:val="28"/>
          <w:szCs w:val="28"/>
          <w:lang w:eastAsia="en-US"/>
        </w:rPr>
      </w:pPr>
      <w:r w:rsidRPr="00435C1A">
        <w:rPr>
          <w:rFonts w:ascii="Times New Roman" w:hAnsi="Times New Roman"/>
          <w:i/>
          <w:sz w:val="28"/>
          <w:szCs w:val="28"/>
          <w:lang w:eastAsia="en-US"/>
        </w:rPr>
        <w:t>Диаграмма 12.</w:t>
      </w:r>
    </w:p>
    <w:p w:rsidR="00E964C2" w:rsidRPr="00435C1A" w:rsidRDefault="004B0D18" w:rsidP="00E964C2">
      <w:pPr>
        <w:pStyle w:val="Normal1"/>
        <w:tabs>
          <w:tab w:val="left" w:pos="426"/>
        </w:tabs>
        <w:spacing w:after="120"/>
        <w:jc w:val="right"/>
        <w:rPr>
          <w:rFonts w:ascii="Times New Roman" w:hAnsi="Times New Roman"/>
          <w:i/>
          <w:sz w:val="28"/>
          <w:szCs w:val="28"/>
          <w:lang w:eastAsia="en-US"/>
        </w:rPr>
      </w:pPr>
      <w:r w:rsidRPr="00435C1A">
        <w:rPr>
          <w:rFonts w:ascii="Times New Roman" w:hAnsi="Times New Roman"/>
          <w:i/>
          <w:sz w:val="28"/>
          <w:szCs w:val="28"/>
          <w:lang w:eastAsia="en-US"/>
        </w:rPr>
        <w:t xml:space="preserve">Результаты выполнения заданий в соответствии </w:t>
      </w:r>
      <w:r w:rsidRPr="00435C1A">
        <w:rPr>
          <w:rFonts w:ascii="Times New Roman" w:hAnsi="Times New Roman"/>
          <w:i/>
          <w:sz w:val="28"/>
          <w:szCs w:val="28"/>
          <w:lang w:eastAsia="en-US"/>
        </w:rPr>
        <w:br/>
        <w:t>с функциональной областью управления «Управление результатами»</w:t>
      </w:r>
    </w:p>
    <w:p w:rsidR="00E964C2" w:rsidRDefault="004B0D18" w:rsidP="000E2FFB">
      <w:pPr>
        <w:pStyle w:val="Normal1"/>
        <w:tabs>
          <w:tab w:val="left" w:pos="426"/>
        </w:tabs>
        <w:spacing w:line="312" w:lineRule="auto"/>
        <w:jc w:val="center"/>
        <w:rPr>
          <w:rFonts w:ascii="Times New Roman" w:hAnsi="Times New Roman"/>
          <w:i/>
          <w:sz w:val="28"/>
          <w:szCs w:val="28"/>
          <w:lang w:eastAsia="en-US"/>
        </w:rPr>
      </w:pPr>
      <w:r w:rsidRPr="00435C1A">
        <w:rPr>
          <w:rFonts w:ascii="Times New Roman" w:hAnsi="Times New Roman"/>
          <w:noProof/>
        </w:rPr>
        <w:drawing>
          <wp:inline distT="0" distB="0" distL="0" distR="0">
            <wp:extent cx="5905500" cy="1447800"/>
            <wp:effectExtent l="0" t="0" r="0" b="0"/>
            <wp:docPr id="19" name="Диаграмма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05500" cy="1447800"/>
                    </a:xfrm>
                    <a:prstGeom prst="rect">
                      <a:avLst/>
                    </a:prstGeom>
                    <a:noFill/>
                    <a:ln>
                      <a:noFill/>
                    </a:ln>
                  </pic:spPr>
                </pic:pic>
              </a:graphicData>
            </a:graphic>
          </wp:inline>
        </w:drawing>
      </w:r>
    </w:p>
    <w:p w:rsidR="00E964C2" w:rsidRDefault="00E964C2" w:rsidP="000E3968">
      <w:pPr>
        <w:pStyle w:val="Normal1"/>
        <w:tabs>
          <w:tab w:val="left" w:pos="426"/>
        </w:tabs>
        <w:spacing w:line="312" w:lineRule="auto"/>
        <w:jc w:val="right"/>
        <w:rPr>
          <w:rFonts w:ascii="Times New Roman" w:hAnsi="Times New Roman"/>
          <w:i/>
          <w:sz w:val="28"/>
          <w:szCs w:val="28"/>
          <w:lang w:eastAsia="en-US"/>
        </w:rPr>
      </w:pPr>
    </w:p>
    <w:p w:rsidR="00E964C2" w:rsidRDefault="00E964C2" w:rsidP="000E3968">
      <w:pPr>
        <w:pStyle w:val="Normal1"/>
        <w:tabs>
          <w:tab w:val="left" w:pos="426"/>
        </w:tabs>
        <w:spacing w:line="312" w:lineRule="auto"/>
        <w:jc w:val="right"/>
        <w:rPr>
          <w:rFonts w:ascii="Times New Roman" w:hAnsi="Times New Roman"/>
          <w:i/>
          <w:sz w:val="28"/>
          <w:szCs w:val="28"/>
          <w:lang w:eastAsia="en-US"/>
        </w:rPr>
      </w:pPr>
    </w:p>
    <w:p w:rsidR="00E964C2" w:rsidRPr="00435C1A" w:rsidRDefault="004B0D18" w:rsidP="00E964C2">
      <w:pPr>
        <w:pStyle w:val="Normal1"/>
        <w:tabs>
          <w:tab w:val="left" w:pos="426"/>
        </w:tabs>
        <w:jc w:val="right"/>
        <w:rPr>
          <w:rFonts w:ascii="Times New Roman" w:hAnsi="Times New Roman"/>
          <w:i/>
          <w:sz w:val="28"/>
          <w:szCs w:val="28"/>
          <w:lang w:eastAsia="en-US"/>
        </w:rPr>
      </w:pPr>
      <w:r w:rsidRPr="00435C1A">
        <w:rPr>
          <w:rFonts w:ascii="Times New Roman" w:hAnsi="Times New Roman"/>
          <w:i/>
          <w:sz w:val="28"/>
          <w:szCs w:val="28"/>
          <w:lang w:eastAsia="en-US"/>
        </w:rPr>
        <w:t>Диаграмма 13.</w:t>
      </w:r>
    </w:p>
    <w:p w:rsidR="00E964C2" w:rsidRPr="00435C1A" w:rsidRDefault="004B0D18" w:rsidP="00E964C2">
      <w:pPr>
        <w:pStyle w:val="Normal1"/>
        <w:tabs>
          <w:tab w:val="left" w:pos="426"/>
        </w:tabs>
        <w:spacing w:after="120"/>
        <w:jc w:val="right"/>
        <w:rPr>
          <w:rFonts w:ascii="Times New Roman" w:hAnsi="Times New Roman"/>
          <w:i/>
          <w:sz w:val="28"/>
          <w:szCs w:val="28"/>
          <w:lang w:eastAsia="en-US"/>
        </w:rPr>
      </w:pPr>
      <w:r w:rsidRPr="00435C1A">
        <w:rPr>
          <w:rFonts w:ascii="Times New Roman" w:hAnsi="Times New Roman"/>
          <w:i/>
          <w:sz w:val="28"/>
          <w:szCs w:val="28"/>
          <w:lang w:eastAsia="en-US"/>
        </w:rPr>
        <w:t xml:space="preserve">Результаты выполнения заданий в соответствии </w:t>
      </w:r>
      <w:r w:rsidRPr="00435C1A">
        <w:rPr>
          <w:rFonts w:ascii="Times New Roman" w:hAnsi="Times New Roman"/>
          <w:i/>
          <w:sz w:val="28"/>
          <w:szCs w:val="28"/>
          <w:lang w:eastAsia="en-US"/>
        </w:rPr>
        <w:br/>
        <w:t>с функциональной областью управления «Управление ресурсами»</w:t>
      </w:r>
    </w:p>
    <w:p w:rsidR="00E964C2" w:rsidRPr="00435C1A" w:rsidRDefault="004B0D18" w:rsidP="000E3968">
      <w:pPr>
        <w:pStyle w:val="Normal1"/>
        <w:tabs>
          <w:tab w:val="left" w:pos="426"/>
        </w:tabs>
        <w:spacing w:line="312" w:lineRule="auto"/>
        <w:jc w:val="center"/>
        <w:rPr>
          <w:rFonts w:ascii="Times New Roman" w:hAnsi="Times New Roman"/>
          <w:i/>
          <w:sz w:val="28"/>
          <w:szCs w:val="28"/>
          <w:lang w:eastAsia="en-US"/>
        </w:rPr>
      </w:pPr>
      <w:r>
        <w:rPr>
          <w:noProof/>
        </w:rPr>
        <w:drawing>
          <wp:inline distT="0" distB="0" distL="0" distR="0">
            <wp:extent cx="5943600" cy="1571625"/>
            <wp:effectExtent l="0" t="0" r="0" b="0"/>
            <wp:docPr id="2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5943600" cy="1571625"/>
                    </a:xfrm>
                    <a:prstGeom prst="rect">
                      <a:avLst/>
                    </a:prstGeom>
                    <a:noFill/>
                    <a:ln>
                      <a:noFill/>
                    </a:ln>
                  </pic:spPr>
                </pic:pic>
              </a:graphicData>
            </a:graphic>
          </wp:inline>
        </w:drawing>
      </w:r>
    </w:p>
    <w:p w:rsidR="000E2FFB" w:rsidRDefault="000E2FFB" w:rsidP="000E3968">
      <w:pPr>
        <w:pStyle w:val="Normal1"/>
        <w:tabs>
          <w:tab w:val="left" w:pos="426"/>
        </w:tabs>
        <w:spacing w:before="480" w:line="312" w:lineRule="auto"/>
        <w:jc w:val="right"/>
        <w:rPr>
          <w:rFonts w:ascii="Times New Roman" w:hAnsi="Times New Roman"/>
          <w:i/>
          <w:sz w:val="28"/>
          <w:szCs w:val="28"/>
          <w:lang w:eastAsia="en-US"/>
        </w:rPr>
      </w:pPr>
    </w:p>
    <w:p w:rsidR="000E2FFB" w:rsidRDefault="000E2FFB" w:rsidP="000E3968">
      <w:pPr>
        <w:pStyle w:val="Normal1"/>
        <w:tabs>
          <w:tab w:val="left" w:pos="426"/>
        </w:tabs>
        <w:spacing w:before="480" w:line="312" w:lineRule="auto"/>
        <w:jc w:val="right"/>
        <w:rPr>
          <w:rFonts w:ascii="Times New Roman" w:hAnsi="Times New Roman"/>
          <w:i/>
          <w:sz w:val="28"/>
          <w:szCs w:val="28"/>
          <w:lang w:eastAsia="en-US"/>
        </w:rPr>
      </w:pPr>
    </w:p>
    <w:p w:rsidR="000E2FFB" w:rsidRDefault="000E2FFB" w:rsidP="000E3968">
      <w:pPr>
        <w:pStyle w:val="Normal1"/>
        <w:tabs>
          <w:tab w:val="left" w:pos="426"/>
        </w:tabs>
        <w:spacing w:before="480" w:line="312" w:lineRule="auto"/>
        <w:jc w:val="right"/>
        <w:rPr>
          <w:rFonts w:ascii="Times New Roman" w:hAnsi="Times New Roman"/>
          <w:i/>
          <w:sz w:val="28"/>
          <w:szCs w:val="28"/>
          <w:lang w:eastAsia="en-US"/>
        </w:rPr>
      </w:pPr>
    </w:p>
    <w:p w:rsidR="00E964C2" w:rsidRPr="00435C1A" w:rsidRDefault="004B0D18" w:rsidP="000E2FFB">
      <w:pPr>
        <w:pStyle w:val="Normal1"/>
        <w:tabs>
          <w:tab w:val="left" w:pos="426"/>
        </w:tabs>
        <w:spacing w:before="480"/>
        <w:jc w:val="right"/>
        <w:rPr>
          <w:rFonts w:ascii="Times New Roman" w:hAnsi="Times New Roman"/>
          <w:i/>
          <w:sz w:val="28"/>
          <w:szCs w:val="28"/>
          <w:lang w:eastAsia="en-US"/>
        </w:rPr>
      </w:pPr>
      <w:r w:rsidRPr="00435C1A">
        <w:rPr>
          <w:rFonts w:ascii="Times New Roman" w:hAnsi="Times New Roman"/>
          <w:i/>
          <w:sz w:val="28"/>
          <w:szCs w:val="28"/>
          <w:lang w:eastAsia="en-US"/>
        </w:rPr>
        <w:lastRenderedPageBreak/>
        <w:t>Диаграмма 14.</w:t>
      </w:r>
    </w:p>
    <w:p w:rsidR="00E964C2" w:rsidRPr="00435C1A" w:rsidRDefault="004B0D18" w:rsidP="000E2FFB">
      <w:pPr>
        <w:pStyle w:val="Normal1"/>
        <w:tabs>
          <w:tab w:val="left" w:pos="426"/>
        </w:tabs>
        <w:spacing w:after="120"/>
        <w:jc w:val="right"/>
        <w:rPr>
          <w:rFonts w:ascii="Times New Roman" w:hAnsi="Times New Roman"/>
          <w:i/>
          <w:sz w:val="28"/>
          <w:szCs w:val="28"/>
          <w:lang w:eastAsia="en-US"/>
        </w:rPr>
      </w:pPr>
      <w:r w:rsidRPr="00435C1A">
        <w:rPr>
          <w:rFonts w:ascii="Times New Roman" w:hAnsi="Times New Roman"/>
          <w:i/>
          <w:sz w:val="28"/>
          <w:szCs w:val="28"/>
          <w:lang w:eastAsia="en-US"/>
        </w:rPr>
        <w:t xml:space="preserve">Результаты выполнения заданий в соответствии </w:t>
      </w:r>
      <w:r w:rsidRPr="00435C1A">
        <w:rPr>
          <w:rFonts w:ascii="Times New Roman" w:hAnsi="Times New Roman"/>
          <w:i/>
          <w:sz w:val="28"/>
          <w:szCs w:val="28"/>
          <w:lang w:eastAsia="en-US"/>
        </w:rPr>
        <w:br/>
        <w:t>с функциональной областью управления «Управление информацией»</w:t>
      </w:r>
    </w:p>
    <w:p w:rsidR="00E964C2" w:rsidRPr="00435C1A" w:rsidRDefault="004B0D18" w:rsidP="000E3968">
      <w:pPr>
        <w:pStyle w:val="Normal1"/>
        <w:tabs>
          <w:tab w:val="left" w:pos="426"/>
        </w:tabs>
        <w:spacing w:line="312" w:lineRule="auto"/>
        <w:jc w:val="center"/>
        <w:rPr>
          <w:rFonts w:ascii="Times New Roman" w:hAnsi="Times New Roman"/>
          <w:i/>
          <w:sz w:val="28"/>
          <w:szCs w:val="28"/>
          <w:lang w:eastAsia="en-US"/>
        </w:rPr>
      </w:pPr>
      <w:r>
        <w:rPr>
          <w:noProof/>
        </w:rPr>
        <w:drawing>
          <wp:inline distT="0" distB="0" distL="0" distR="0">
            <wp:extent cx="5734050" cy="1552575"/>
            <wp:effectExtent l="0" t="0" r="0" b="0"/>
            <wp:docPr id="2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734050" cy="1552575"/>
                    </a:xfrm>
                    <a:prstGeom prst="rect">
                      <a:avLst/>
                    </a:prstGeom>
                    <a:noFill/>
                    <a:ln>
                      <a:noFill/>
                    </a:ln>
                  </pic:spPr>
                </pic:pic>
              </a:graphicData>
            </a:graphic>
          </wp:inline>
        </w:drawing>
      </w:r>
    </w:p>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Высокий уровень профессиональных дефицитов показали директора ОО при выполнении заданий</w:t>
      </w:r>
      <w:r w:rsidRPr="00435C1A">
        <w:rPr>
          <w:rFonts w:ascii="Times New Roman" w:hAnsi="Times New Roman"/>
          <w:sz w:val="22"/>
          <w:szCs w:val="22"/>
          <w:lang w:eastAsia="en-US"/>
        </w:rPr>
        <w:t xml:space="preserve"> </w:t>
      </w:r>
      <w:r w:rsidRPr="00435C1A">
        <w:rPr>
          <w:rFonts w:ascii="Times New Roman" w:hAnsi="Times New Roman"/>
          <w:sz w:val="28"/>
          <w:szCs w:val="28"/>
          <w:lang w:eastAsia="en-US"/>
        </w:rPr>
        <w:t>в соответствии с функциональной областью управления «Управление процессами» – 15 чел. (60%). На диаграмме 15 представлены доли (%) от общего количества директоров – участников диагностики в Чукотском АО, показавших высокий уровень дефицитов при выполнении заданий в соответствии с функциональными областями управления.</w:t>
      </w:r>
    </w:p>
    <w:p w:rsidR="00E964C2" w:rsidRPr="00435C1A" w:rsidRDefault="004B0D18" w:rsidP="000E2FFB">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t>Диаграмма 15.</w:t>
      </w:r>
    </w:p>
    <w:p w:rsidR="00E964C2" w:rsidRPr="00435C1A" w:rsidRDefault="004B0D18" w:rsidP="000E2FFB">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t>Доли (%) участников диагностики – директоров ОО, показавших высокий уровень дефицитов</w:t>
      </w:r>
    </w:p>
    <w:p w:rsidR="00E964C2" w:rsidRPr="00435C1A" w:rsidRDefault="00291541" w:rsidP="000E3968">
      <w:pPr>
        <w:pStyle w:val="Normal1"/>
        <w:spacing w:line="312" w:lineRule="auto"/>
        <w:jc w:val="both"/>
        <w:rPr>
          <w:rFonts w:ascii="Times New Roman" w:hAnsi="Times New Roman"/>
          <w:sz w:val="28"/>
          <w:szCs w:val="28"/>
          <w:lang w:eastAsia="en-US"/>
        </w:rPr>
      </w:pPr>
      <w:r>
        <w:rPr>
          <w:noProof/>
        </w:rPr>
        <w:drawing>
          <wp:inline distT="0" distB="0" distL="0" distR="0" wp14:anchorId="538C9026" wp14:editId="12B7AEB6">
            <wp:extent cx="5940425" cy="1847215"/>
            <wp:effectExtent l="0" t="0" r="3175" b="63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0425" cy="1847215"/>
                    </a:xfrm>
                    <a:prstGeom prst="rect">
                      <a:avLst/>
                    </a:prstGeom>
                  </pic:spPr>
                </pic:pic>
              </a:graphicData>
            </a:graphic>
          </wp:inline>
        </w:drawing>
      </w:r>
    </w:p>
    <w:p w:rsidR="00E964C2" w:rsidRPr="00435C1A" w:rsidRDefault="004B0D18" w:rsidP="002B3949">
      <w:pPr>
        <w:pStyle w:val="Normal1"/>
        <w:spacing w:line="312" w:lineRule="auto"/>
        <w:ind w:firstLine="709"/>
        <w:jc w:val="both"/>
        <w:rPr>
          <w:rFonts w:ascii="Times New Roman" w:hAnsi="Times New Roman"/>
          <w:sz w:val="28"/>
          <w:szCs w:val="28"/>
          <w:lang w:eastAsia="en-US"/>
        </w:rPr>
      </w:pPr>
      <w:r w:rsidRPr="00435C1A">
        <w:rPr>
          <w:rFonts w:ascii="Times New Roman" w:hAnsi="Times New Roman"/>
          <w:sz w:val="28"/>
          <w:szCs w:val="28"/>
          <w:lang w:eastAsia="en-US"/>
        </w:rPr>
        <w:t xml:space="preserve">Информация о среднем результате (%) выполнения заданий всеми участниками диагностики и участниками – директорами ОО представлена </w:t>
      </w:r>
      <w:r w:rsidRPr="00435C1A">
        <w:rPr>
          <w:rFonts w:ascii="Times New Roman" w:hAnsi="Times New Roman"/>
          <w:sz w:val="28"/>
          <w:szCs w:val="28"/>
          <w:lang w:eastAsia="en-US"/>
        </w:rPr>
        <w:br/>
        <w:t>на диаграмме 16. У участников диагностики – директоров ОО вызвало затруднение задание базового уровня сложности № 20 –</w:t>
      </w:r>
      <w:r w:rsidRPr="00435C1A">
        <w:rPr>
          <w:rFonts w:ascii="Times New Roman" w:hAnsi="Times New Roman"/>
          <w:sz w:val="22"/>
          <w:szCs w:val="22"/>
          <w:lang w:eastAsia="en-US"/>
        </w:rPr>
        <w:t xml:space="preserve"> </w:t>
      </w:r>
      <w:r w:rsidRPr="00435C1A">
        <w:rPr>
          <w:rFonts w:ascii="Times New Roman" w:hAnsi="Times New Roman"/>
          <w:sz w:val="28"/>
          <w:szCs w:val="28"/>
          <w:lang w:eastAsia="en-US"/>
        </w:rPr>
        <w:t>функциональная область управления «Управление процессами», блок заданий трудовой функции «Управление взаимодействием с участниками отношений в сфере образования и социальными партнерами»</w:t>
      </w:r>
      <w:r w:rsidRPr="00435C1A">
        <w:rPr>
          <w:rFonts w:ascii="Times New Roman" w:hAnsi="Times New Roman"/>
          <w:sz w:val="22"/>
          <w:szCs w:val="22"/>
          <w:lang w:eastAsia="en-US"/>
        </w:rPr>
        <w:t xml:space="preserve"> </w:t>
      </w:r>
      <w:r w:rsidRPr="00435C1A">
        <w:rPr>
          <w:rFonts w:ascii="Times New Roman" w:hAnsi="Times New Roman"/>
          <w:sz w:val="28"/>
          <w:szCs w:val="28"/>
          <w:lang w:eastAsia="en-US"/>
        </w:rPr>
        <w:t>(средний результат выполнения 52%).</w:t>
      </w:r>
    </w:p>
    <w:p w:rsidR="002B3949" w:rsidRDefault="002B3949" w:rsidP="002B3949">
      <w:pPr>
        <w:pStyle w:val="Normal1"/>
        <w:spacing w:line="312" w:lineRule="auto"/>
        <w:ind w:firstLine="709"/>
        <w:jc w:val="both"/>
        <w:rPr>
          <w:rFonts w:ascii="Times New Roman" w:hAnsi="Times New Roman"/>
          <w:sz w:val="28"/>
          <w:szCs w:val="28"/>
          <w:lang w:eastAsia="en-US"/>
        </w:rPr>
      </w:pPr>
    </w:p>
    <w:p w:rsidR="00E964C2" w:rsidRPr="00435C1A" w:rsidRDefault="004B0D18" w:rsidP="002B3949">
      <w:pPr>
        <w:pStyle w:val="Normal1"/>
        <w:spacing w:line="312" w:lineRule="auto"/>
        <w:ind w:firstLine="709"/>
        <w:jc w:val="both"/>
        <w:rPr>
          <w:rFonts w:ascii="Times New Roman" w:hAnsi="Times New Roman"/>
          <w:sz w:val="28"/>
          <w:szCs w:val="28"/>
          <w:lang w:eastAsia="en-US"/>
        </w:rPr>
      </w:pPr>
      <w:r w:rsidRPr="00435C1A">
        <w:rPr>
          <w:rFonts w:ascii="Times New Roman" w:hAnsi="Times New Roman"/>
          <w:sz w:val="28"/>
          <w:szCs w:val="28"/>
          <w:lang w:eastAsia="en-US"/>
        </w:rPr>
        <w:lastRenderedPageBreak/>
        <w:t>Вызвало затруднение у участников диагностики выполнение заданий:</w:t>
      </w:r>
    </w:p>
    <w:p w:rsidR="00E964C2" w:rsidRPr="00435C1A" w:rsidRDefault="004B0D18" w:rsidP="002B3949">
      <w:pPr>
        <w:pStyle w:val="Normal1"/>
        <w:spacing w:line="312" w:lineRule="auto"/>
        <w:ind w:firstLine="709"/>
        <w:jc w:val="both"/>
        <w:rPr>
          <w:rFonts w:ascii="Times New Roman" w:hAnsi="Times New Roman"/>
          <w:sz w:val="28"/>
          <w:szCs w:val="28"/>
          <w:lang w:eastAsia="en-US"/>
        </w:rPr>
      </w:pPr>
      <w:r w:rsidRPr="00435C1A">
        <w:rPr>
          <w:rFonts w:ascii="Times New Roman" w:hAnsi="Times New Roman"/>
          <w:sz w:val="28"/>
          <w:szCs w:val="28"/>
          <w:lang w:eastAsia="en-US"/>
        </w:rPr>
        <w:t>1) Повышенного уровня сложности – выбор нескольких правильных ответов:</w:t>
      </w:r>
    </w:p>
    <w:p w:rsidR="00E964C2" w:rsidRPr="00435C1A" w:rsidRDefault="004B0D18" w:rsidP="000E3968">
      <w:pPr>
        <w:pStyle w:val="ListParagraph0"/>
        <w:numPr>
          <w:ilvl w:val="0"/>
          <w:numId w:val="11"/>
        </w:numPr>
        <w:spacing w:after="160" w:line="312" w:lineRule="auto"/>
        <w:jc w:val="both"/>
        <w:rPr>
          <w:rFonts w:ascii="Times New Roman" w:hAnsi="Times New Roman"/>
          <w:sz w:val="28"/>
          <w:szCs w:val="28"/>
          <w:lang w:eastAsia="en-US"/>
        </w:rPr>
      </w:pPr>
      <w:r w:rsidRPr="00435C1A">
        <w:rPr>
          <w:rFonts w:ascii="Times New Roman" w:hAnsi="Times New Roman"/>
          <w:sz w:val="28"/>
          <w:szCs w:val="28"/>
          <w:lang w:eastAsia="en-US"/>
        </w:rPr>
        <w:t>№ 4 – функциональная область управления «Управление процессами», блок заданий трудовой функции «Управление образовательной деятельностью ОО»;</w:t>
      </w:r>
    </w:p>
    <w:p w:rsidR="00E964C2" w:rsidRPr="00435C1A" w:rsidRDefault="004B0D18" w:rsidP="000E3968">
      <w:pPr>
        <w:pStyle w:val="ListParagraph0"/>
        <w:numPr>
          <w:ilvl w:val="0"/>
          <w:numId w:val="11"/>
        </w:numPr>
        <w:spacing w:after="160" w:line="312" w:lineRule="auto"/>
        <w:jc w:val="both"/>
        <w:rPr>
          <w:rFonts w:ascii="Times New Roman" w:hAnsi="Times New Roman"/>
          <w:sz w:val="28"/>
          <w:szCs w:val="28"/>
          <w:lang w:eastAsia="en-US"/>
        </w:rPr>
      </w:pPr>
      <w:r w:rsidRPr="00435C1A">
        <w:rPr>
          <w:rFonts w:ascii="Times New Roman" w:hAnsi="Times New Roman"/>
          <w:sz w:val="28"/>
          <w:szCs w:val="28"/>
          <w:lang w:eastAsia="en-US"/>
        </w:rPr>
        <w:t>№ 9 – функциональная область управления «Управление процессами», блок заданий трудовой функции «Администрирование деятельности ОО»;</w:t>
      </w:r>
    </w:p>
    <w:p w:rsidR="00E964C2" w:rsidRPr="00435C1A" w:rsidRDefault="004B0D18" w:rsidP="000E3968">
      <w:pPr>
        <w:pStyle w:val="ListParagraph0"/>
        <w:numPr>
          <w:ilvl w:val="0"/>
          <w:numId w:val="11"/>
        </w:numPr>
        <w:spacing w:after="160" w:line="312" w:lineRule="auto"/>
        <w:jc w:val="both"/>
        <w:rPr>
          <w:rFonts w:ascii="Times New Roman" w:hAnsi="Times New Roman"/>
          <w:sz w:val="28"/>
          <w:szCs w:val="28"/>
          <w:lang w:eastAsia="en-US"/>
        </w:rPr>
      </w:pPr>
      <w:r w:rsidRPr="00435C1A">
        <w:rPr>
          <w:rFonts w:ascii="Times New Roman" w:hAnsi="Times New Roman"/>
          <w:sz w:val="28"/>
          <w:szCs w:val="28"/>
          <w:lang w:eastAsia="en-US"/>
        </w:rPr>
        <w:t xml:space="preserve">№ 23 – функциональная область управления «Управление процессами», блок заданий трудовой функции «Управление взаимодействием </w:t>
      </w:r>
      <w:r w:rsidRPr="00435C1A">
        <w:rPr>
          <w:rFonts w:ascii="Times New Roman" w:hAnsi="Times New Roman"/>
          <w:sz w:val="28"/>
          <w:szCs w:val="28"/>
          <w:lang w:eastAsia="en-US"/>
        </w:rPr>
        <w:br/>
        <w:t>с участниками отношений в сфере образования и социальными партнерами».</w:t>
      </w:r>
    </w:p>
    <w:p w:rsidR="00E964C2" w:rsidRPr="00435C1A" w:rsidRDefault="004B0D18" w:rsidP="000E3968">
      <w:pPr>
        <w:pStyle w:val="ListParagraph0"/>
        <w:spacing w:after="160" w:line="312" w:lineRule="auto"/>
        <w:ind w:left="0" w:firstLine="567"/>
        <w:jc w:val="both"/>
        <w:rPr>
          <w:rFonts w:ascii="Times New Roman" w:hAnsi="Times New Roman"/>
          <w:sz w:val="28"/>
          <w:szCs w:val="28"/>
          <w:lang w:eastAsia="en-US"/>
        </w:rPr>
      </w:pPr>
      <w:r w:rsidRPr="00435C1A">
        <w:rPr>
          <w:rFonts w:ascii="Times New Roman" w:hAnsi="Times New Roman"/>
          <w:sz w:val="28"/>
          <w:szCs w:val="28"/>
          <w:lang w:eastAsia="en-US"/>
        </w:rPr>
        <w:t>2) Высокого уровня сложности – установление последовательности/ алгоритма:</w:t>
      </w:r>
    </w:p>
    <w:p w:rsidR="00E964C2" w:rsidRPr="00435C1A" w:rsidRDefault="004B0D18" w:rsidP="000E3968">
      <w:pPr>
        <w:pStyle w:val="ListParagraph0"/>
        <w:numPr>
          <w:ilvl w:val="0"/>
          <w:numId w:val="12"/>
        </w:numPr>
        <w:spacing w:after="160" w:line="312" w:lineRule="auto"/>
        <w:ind w:left="709" w:hanging="425"/>
        <w:jc w:val="both"/>
        <w:rPr>
          <w:rFonts w:ascii="Times New Roman" w:hAnsi="Times New Roman"/>
          <w:sz w:val="28"/>
          <w:szCs w:val="28"/>
          <w:lang w:eastAsia="en-US"/>
        </w:rPr>
      </w:pPr>
      <w:r w:rsidRPr="00435C1A">
        <w:rPr>
          <w:rFonts w:ascii="Times New Roman" w:hAnsi="Times New Roman"/>
          <w:sz w:val="28"/>
          <w:szCs w:val="28"/>
          <w:lang w:eastAsia="en-US"/>
        </w:rPr>
        <w:t>№ 5 – функциональная область управления «Управление ресурсами», блок заданий трудовой функции «Управление образовательной деятельностью ОО»;</w:t>
      </w:r>
    </w:p>
    <w:p w:rsidR="00E964C2" w:rsidRPr="00435C1A" w:rsidRDefault="004B0D18" w:rsidP="000E3968">
      <w:pPr>
        <w:pStyle w:val="ListParagraph0"/>
        <w:numPr>
          <w:ilvl w:val="0"/>
          <w:numId w:val="11"/>
        </w:numPr>
        <w:spacing w:line="312" w:lineRule="auto"/>
        <w:ind w:left="567" w:hanging="283"/>
        <w:jc w:val="both"/>
        <w:rPr>
          <w:rFonts w:ascii="Times New Roman" w:hAnsi="Times New Roman"/>
          <w:sz w:val="28"/>
          <w:szCs w:val="28"/>
          <w:lang w:eastAsia="en-US"/>
        </w:rPr>
      </w:pPr>
      <w:r w:rsidRPr="00435C1A">
        <w:rPr>
          <w:rFonts w:ascii="Times New Roman" w:hAnsi="Times New Roman"/>
          <w:sz w:val="28"/>
          <w:szCs w:val="28"/>
          <w:lang w:eastAsia="en-US"/>
        </w:rPr>
        <w:t>№ 14</w:t>
      </w:r>
      <w:r w:rsidRPr="00435C1A">
        <w:rPr>
          <w:rFonts w:ascii="Times New Roman" w:hAnsi="Times New Roman"/>
          <w:sz w:val="22"/>
          <w:szCs w:val="22"/>
          <w:lang w:eastAsia="en-US"/>
        </w:rPr>
        <w:t xml:space="preserve"> </w:t>
      </w:r>
      <w:r w:rsidRPr="00435C1A">
        <w:rPr>
          <w:rFonts w:ascii="Times New Roman" w:hAnsi="Times New Roman"/>
          <w:sz w:val="28"/>
          <w:szCs w:val="28"/>
          <w:lang w:eastAsia="en-US"/>
        </w:rPr>
        <w:t xml:space="preserve">– функциональная область управления «Управление кадрами», блок заданий трудовой функции «Администрирование деятельности ОО»; </w:t>
      </w:r>
    </w:p>
    <w:p w:rsidR="00E964C2" w:rsidRPr="00435C1A" w:rsidRDefault="004B0D18" w:rsidP="000E3968">
      <w:pPr>
        <w:pStyle w:val="ListParagraph0"/>
        <w:numPr>
          <w:ilvl w:val="0"/>
          <w:numId w:val="11"/>
        </w:numPr>
        <w:spacing w:after="160" w:line="312" w:lineRule="auto"/>
        <w:jc w:val="both"/>
        <w:rPr>
          <w:rFonts w:ascii="Times New Roman" w:hAnsi="Times New Roman"/>
          <w:sz w:val="28"/>
          <w:szCs w:val="28"/>
          <w:lang w:eastAsia="en-US"/>
        </w:rPr>
      </w:pPr>
      <w:r w:rsidRPr="00435C1A">
        <w:rPr>
          <w:rFonts w:ascii="Times New Roman" w:hAnsi="Times New Roman"/>
          <w:sz w:val="28"/>
          <w:szCs w:val="28"/>
          <w:lang w:eastAsia="en-US"/>
        </w:rPr>
        <w:t>№ 19</w:t>
      </w:r>
      <w:r w:rsidRPr="00435C1A">
        <w:rPr>
          <w:rFonts w:ascii="Times New Roman" w:hAnsi="Times New Roman"/>
          <w:sz w:val="22"/>
          <w:szCs w:val="22"/>
          <w:lang w:eastAsia="en-US"/>
        </w:rPr>
        <w:t xml:space="preserve"> </w:t>
      </w:r>
      <w:r w:rsidRPr="00435C1A">
        <w:rPr>
          <w:rFonts w:ascii="Times New Roman" w:hAnsi="Times New Roman"/>
          <w:sz w:val="28"/>
          <w:szCs w:val="28"/>
          <w:lang w:eastAsia="en-US"/>
        </w:rPr>
        <w:t>– функциональная область управления «Управление результатами», блок заданий</w:t>
      </w:r>
      <w:r w:rsidRPr="00435C1A">
        <w:rPr>
          <w:rFonts w:ascii="Times New Roman" w:hAnsi="Times New Roman"/>
          <w:sz w:val="22"/>
          <w:szCs w:val="22"/>
          <w:lang w:eastAsia="en-US"/>
        </w:rPr>
        <w:t xml:space="preserve"> </w:t>
      </w:r>
      <w:r w:rsidRPr="00435C1A">
        <w:rPr>
          <w:rFonts w:ascii="Times New Roman" w:hAnsi="Times New Roman"/>
          <w:sz w:val="28"/>
          <w:szCs w:val="28"/>
          <w:lang w:eastAsia="en-US"/>
        </w:rPr>
        <w:t>трудовой функции «Управление развитием ОО».</w:t>
      </w:r>
      <w:r w:rsidRPr="00435C1A">
        <w:rPr>
          <w:rFonts w:ascii="Times New Roman" w:hAnsi="Times New Roman"/>
          <w:noProof/>
          <w:sz w:val="22"/>
          <w:szCs w:val="22"/>
        </w:rPr>
        <w:t xml:space="preserve"> </w:t>
      </w:r>
    </w:p>
    <w:p w:rsidR="00E964C2" w:rsidRDefault="004B0D18" w:rsidP="000E2FFB">
      <w:pPr>
        <w:pStyle w:val="ListParagraph0"/>
        <w:spacing w:before="360" w:after="120" w:line="312" w:lineRule="auto"/>
        <w:ind w:left="0" w:firstLine="709"/>
        <w:jc w:val="both"/>
        <w:rPr>
          <w:rFonts w:ascii="Times New Roman" w:hAnsi="Times New Roman"/>
          <w:sz w:val="28"/>
          <w:szCs w:val="28"/>
          <w:lang w:eastAsia="en-US"/>
        </w:rPr>
      </w:pPr>
      <w:r w:rsidRPr="00435C1A">
        <w:rPr>
          <w:rFonts w:ascii="Times New Roman" w:hAnsi="Times New Roman"/>
          <w:sz w:val="28"/>
          <w:szCs w:val="28"/>
          <w:lang w:eastAsia="en-US"/>
        </w:rPr>
        <w:t>Высокий уровень дефицитов при выполнении заданий с выбором нескольких правильных ответов (множественный выбор) показали 62 чел. (60,2% от всех участников диагностики), из них 12 директоров ОО (48% от всех участников – директоров ОО Чукотского АО); при выполнении заданий на установление последовательности/алгоритма – 80 участников диагностики (77,7%), из них директоров ОО – 15 чел. (60%).</w:t>
      </w:r>
    </w:p>
    <w:p w:rsidR="000E2FFB" w:rsidRDefault="000E2FFB" w:rsidP="000E2FFB">
      <w:pPr>
        <w:pStyle w:val="ListParagraph0"/>
        <w:spacing w:before="360" w:after="120" w:line="312" w:lineRule="auto"/>
        <w:ind w:left="0" w:firstLine="709"/>
        <w:jc w:val="both"/>
        <w:rPr>
          <w:rFonts w:ascii="Times New Roman" w:hAnsi="Times New Roman"/>
          <w:sz w:val="28"/>
          <w:szCs w:val="28"/>
          <w:lang w:eastAsia="en-US"/>
        </w:rPr>
      </w:pPr>
    </w:p>
    <w:p w:rsidR="000E2FFB" w:rsidRDefault="000E2FFB" w:rsidP="000E2FFB">
      <w:pPr>
        <w:pStyle w:val="ListParagraph0"/>
        <w:spacing w:before="360" w:after="120" w:line="312" w:lineRule="auto"/>
        <w:ind w:left="0" w:firstLine="709"/>
        <w:jc w:val="both"/>
        <w:rPr>
          <w:rFonts w:ascii="Times New Roman" w:hAnsi="Times New Roman"/>
          <w:sz w:val="28"/>
          <w:szCs w:val="28"/>
          <w:lang w:eastAsia="en-US"/>
        </w:rPr>
      </w:pPr>
    </w:p>
    <w:p w:rsidR="000E2FFB" w:rsidRDefault="000E2FFB" w:rsidP="000E2FFB">
      <w:pPr>
        <w:pStyle w:val="ListParagraph0"/>
        <w:spacing w:before="360" w:after="120" w:line="312" w:lineRule="auto"/>
        <w:ind w:left="0" w:firstLine="709"/>
        <w:jc w:val="both"/>
        <w:rPr>
          <w:rFonts w:ascii="Times New Roman" w:hAnsi="Times New Roman"/>
          <w:sz w:val="28"/>
          <w:szCs w:val="28"/>
          <w:lang w:eastAsia="en-US"/>
        </w:rPr>
      </w:pPr>
    </w:p>
    <w:p w:rsidR="000E2FFB" w:rsidRDefault="000E2FFB" w:rsidP="000E2FFB">
      <w:pPr>
        <w:pStyle w:val="ListParagraph0"/>
        <w:spacing w:before="360" w:after="120" w:line="312" w:lineRule="auto"/>
        <w:ind w:left="0" w:firstLine="709"/>
        <w:jc w:val="both"/>
        <w:rPr>
          <w:rFonts w:ascii="Times New Roman" w:hAnsi="Times New Roman"/>
          <w:sz w:val="28"/>
          <w:szCs w:val="28"/>
          <w:lang w:eastAsia="en-US"/>
        </w:rPr>
      </w:pPr>
    </w:p>
    <w:p w:rsidR="000E2FFB" w:rsidRDefault="000E2FFB" w:rsidP="000E2FFB">
      <w:pPr>
        <w:pStyle w:val="ListParagraph0"/>
        <w:spacing w:before="360" w:after="120" w:line="312" w:lineRule="auto"/>
        <w:ind w:left="0" w:firstLine="709"/>
        <w:jc w:val="both"/>
        <w:rPr>
          <w:rFonts w:ascii="Times New Roman" w:hAnsi="Times New Roman"/>
          <w:sz w:val="28"/>
          <w:szCs w:val="28"/>
          <w:lang w:eastAsia="en-US"/>
        </w:rPr>
      </w:pPr>
    </w:p>
    <w:p w:rsidR="00E964C2" w:rsidRPr="00435C1A" w:rsidRDefault="004B0D18" w:rsidP="000E2FFB">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lastRenderedPageBreak/>
        <w:t>Диаграмма 16.</w:t>
      </w:r>
    </w:p>
    <w:p w:rsidR="00E964C2" w:rsidRPr="00435C1A" w:rsidRDefault="004B0D18" w:rsidP="000E2FFB">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t>Средний результат (%) выполнения заданий участниками диагностики</w:t>
      </w:r>
    </w:p>
    <w:p w:rsidR="00E964C2" w:rsidRPr="00435C1A" w:rsidRDefault="004B0D18" w:rsidP="000E3968">
      <w:pPr>
        <w:pStyle w:val="Normal1"/>
        <w:spacing w:line="312" w:lineRule="auto"/>
        <w:jc w:val="center"/>
        <w:rPr>
          <w:rFonts w:ascii="Times New Roman" w:hAnsi="Times New Roman"/>
          <w:i/>
          <w:sz w:val="28"/>
          <w:szCs w:val="28"/>
          <w:lang w:eastAsia="en-US"/>
        </w:rPr>
      </w:pPr>
      <w:r>
        <w:rPr>
          <w:noProof/>
        </w:rPr>
        <w:drawing>
          <wp:inline distT="0" distB="0" distL="0" distR="0">
            <wp:extent cx="5686425" cy="2085975"/>
            <wp:effectExtent l="0" t="0" r="0"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5686425" cy="2085975"/>
                    </a:xfrm>
                    <a:prstGeom prst="rect">
                      <a:avLst/>
                    </a:prstGeom>
                    <a:noFill/>
                    <a:ln>
                      <a:noFill/>
                    </a:ln>
                  </pic:spPr>
                </pic:pic>
              </a:graphicData>
            </a:graphic>
          </wp:inline>
        </w:drawing>
      </w:r>
    </w:p>
    <w:p w:rsidR="00E964C2" w:rsidRPr="00435C1A" w:rsidRDefault="004B0D18" w:rsidP="000E3968">
      <w:pPr>
        <w:pStyle w:val="Normal1"/>
        <w:tabs>
          <w:tab w:val="left" w:pos="426"/>
        </w:tabs>
        <w:spacing w:line="312" w:lineRule="auto"/>
        <w:rPr>
          <w:rFonts w:ascii="Times New Roman" w:hAnsi="Times New Roman"/>
          <w:sz w:val="28"/>
          <w:szCs w:val="28"/>
          <w:lang w:eastAsia="en-US"/>
        </w:rPr>
      </w:pPr>
      <w:r w:rsidRPr="00435C1A">
        <w:rPr>
          <w:rFonts w:ascii="Times New Roman" w:hAnsi="Times New Roman"/>
          <w:sz w:val="28"/>
          <w:szCs w:val="28"/>
          <w:lang w:eastAsia="en-US"/>
        </w:rPr>
        <w:tab/>
        <w:t>Высокий уровень профессиональных дефицитов при выполнении заданий базового уровня (ниже 60%) показали 22 чел. (21,4% от всех участников диагностики), при выполнении заданий повышенного и сложного уровней – 70 чел.</w:t>
      </w:r>
      <w:r w:rsidRPr="00435C1A">
        <w:rPr>
          <w:rFonts w:ascii="Times New Roman" w:hAnsi="Times New Roman"/>
          <w:sz w:val="22"/>
          <w:szCs w:val="22"/>
          <w:lang w:eastAsia="en-US"/>
        </w:rPr>
        <w:t xml:space="preserve"> </w:t>
      </w:r>
      <w:r w:rsidRPr="00435C1A">
        <w:rPr>
          <w:rFonts w:ascii="Times New Roman" w:hAnsi="Times New Roman"/>
          <w:sz w:val="28"/>
          <w:szCs w:val="28"/>
          <w:lang w:eastAsia="en-US"/>
        </w:rPr>
        <w:t>(68,0%). В таблице 11 приведены результаты выполнения заданий разных уровней сложности вопросов в соответствии с трудовыми функциями руководителя ОО.</w:t>
      </w:r>
    </w:p>
    <w:p w:rsidR="00E964C2" w:rsidRPr="00435C1A" w:rsidRDefault="004B0D18" w:rsidP="000E2FFB">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t>Таблица 11.</w:t>
      </w:r>
    </w:p>
    <w:p w:rsidR="00E964C2" w:rsidRPr="00435C1A" w:rsidRDefault="004B0D18" w:rsidP="000E2FFB">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t>Средний результат (%) выполнения заданий</w:t>
      </w:r>
    </w:p>
    <w:p w:rsidR="00E964C2" w:rsidRPr="00435C1A" w:rsidRDefault="004B0D18" w:rsidP="000E2FFB">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t>различного уровня сложности</w:t>
      </w:r>
    </w:p>
    <w:tbl>
      <w:tblPr>
        <w:tblStyle w:val="TableGrid3"/>
        <w:tblW w:w="5000" w:type="pct"/>
        <w:tblLook w:val="04A0" w:firstRow="1" w:lastRow="0" w:firstColumn="1" w:lastColumn="0" w:noHBand="0" w:noVBand="1"/>
      </w:tblPr>
      <w:tblGrid>
        <w:gridCol w:w="2157"/>
        <w:gridCol w:w="1839"/>
        <w:gridCol w:w="1783"/>
        <w:gridCol w:w="1783"/>
        <w:gridCol w:w="1783"/>
      </w:tblGrid>
      <w:tr w:rsidR="00E964C2" w:rsidRPr="00435C1A" w:rsidTr="00E964C2">
        <w:tc>
          <w:tcPr>
            <w:tcW w:w="1154" w:type="pct"/>
            <w:vMerge w:val="restart"/>
          </w:tcPr>
          <w:p w:rsidR="00E964C2" w:rsidRPr="00435C1A" w:rsidRDefault="004B0D18" w:rsidP="000E3968">
            <w:pPr>
              <w:pStyle w:val="Normal1"/>
              <w:jc w:val="center"/>
              <w:rPr>
                <w:rFonts w:ascii="Times New Roman" w:hAnsi="Times New Roman"/>
                <w:i/>
                <w:sz w:val="24"/>
                <w:szCs w:val="24"/>
                <w:lang w:eastAsia="en-US"/>
              </w:rPr>
            </w:pPr>
            <w:r w:rsidRPr="00435C1A">
              <w:rPr>
                <w:rFonts w:ascii="Times New Roman" w:hAnsi="Times New Roman"/>
                <w:b/>
                <w:sz w:val="24"/>
                <w:szCs w:val="24"/>
                <w:lang w:eastAsia="en-US"/>
              </w:rPr>
              <w:t xml:space="preserve">Блок вопросов </w:t>
            </w:r>
            <w:r w:rsidRPr="00435C1A">
              <w:rPr>
                <w:rFonts w:ascii="Times New Roman" w:hAnsi="Times New Roman"/>
                <w:b/>
                <w:sz w:val="24"/>
                <w:szCs w:val="24"/>
                <w:lang w:eastAsia="en-US"/>
              </w:rPr>
              <w:br/>
              <w:t xml:space="preserve">в соответствии </w:t>
            </w:r>
            <w:r w:rsidRPr="00435C1A">
              <w:rPr>
                <w:rFonts w:ascii="Times New Roman" w:hAnsi="Times New Roman"/>
                <w:b/>
                <w:sz w:val="24"/>
                <w:szCs w:val="24"/>
                <w:lang w:eastAsia="en-US"/>
              </w:rPr>
              <w:br/>
              <w:t>с трудовыми функциями руководителя ОО</w:t>
            </w:r>
          </w:p>
        </w:tc>
        <w:tc>
          <w:tcPr>
            <w:tcW w:w="1938" w:type="pct"/>
            <w:gridSpan w:val="2"/>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Базовый уровень</w:t>
            </w:r>
          </w:p>
        </w:tc>
        <w:tc>
          <w:tcPr>
            <w:tcW w:w="1908" w:type="pct"/>
            <w:gridSpan w:val="2"/>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Повышенный и высокий уровни</w:t>
            </w:r>
          </w:p>
        </w:tc>
      </w:tr>
      <w:tr w:rsidR="00E964C2" w:rsidRPr="00435C1A" w:rsidTr="00E964C2">
        <w:tc>
          <w:tcPr>
            <w:tcW w:w="1154" w:type="pct"/>
            <w:vMerge/>
            <w:vAlign w:val="center"/>
          </w:tcPr>
          <w:p w:rsidR="00E964C2" w:rsidRPr="00435C1A" w:rsidRDefault="00E964C2" w:rsidP="000E3968">
            <w:pPr>
              <w:pStyle w:val="Normal1"/>
              <w:rPr>
                <w:rFonts w:ascii="Times New Roman" w:hAnsi="Times New Roman"/>
                <w:sz w:val="22"/>
                <w:szCs w:val="26"/>
                <w:lang w:eastAsia="en-US"/>
              </w:rPr>
            </w:pPr>
          </w:p>
        </w:tc>
        <w:tc>
          <w:tcPr>
            <w:tcW w:w="984" w:type="pct"/>
          </w:tcPr>
          <w:p w:rsidR="00E964C2" w:rsidRPr="00435C1A" w:rsidRDefault="004B0D18" w:rsidP="000E3968">
            <w:pPr>
              <w:pStyle w:val="Normal1"/>
              <w:jc w:val="center"/>
              <w:rPr>
                <w:rFonts w:ascii="Times New Roman" w:hAnsi="Times New Roman"/>
                <w:sz w:val="28"/>
                <w:szCs w:val="28"/>
                <w:lang w:eastAsia="en-US"/>
              </w:rPr>
            </w:pPr>
            <w:r w:rsidRPr="00435C1A">
              <w:rPr>
                <w:rFonts w:ascii="Times New Roman" w:hAnsi="Times New Roman"/>
                <w:b/>
                <w:sz w:val="24"/>
                <w:szCs w:val="24"/>
                <w:lang w:eastAsia="en-US"/>
              </w:rPr>
              <w:t>Средний результат (%)</w:t>
            </w:r>
          </w:p>
        </w:tc>
        <w:tc>
          <w:tcPr>
            <w:tcW w:w="954" w:type="pct"/>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Высокий уровень дефицитов,</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b/>
                <w:sz w:val="24"/>
                <w:szCs w:val="24"/>
                <w:lang w:eastAsia="en-US"/>
              </w:rPr>
              <w:t>чел./%</w:t>
            </w:r>
          </w:p>
        </w:tc>
        <w:tc>
          <w:tcPr>
            <w:tcW w:w="954" w:type="pct"/>
          </w:tcPr>
          <w:p w:rsidR="00E964C2" w:rsidRPr="00435C1A" w:rsidRDefault="004B0D18" w:rsidP="000E3968">
            <w:pPr>
              <w:pStyle w:val="Normal1"/>
              <w:jc w:val="center"/>
              <w:rPr>
                <w:rFonts w:ascii="Times New Roman" w:hAnsi="Times New Roman"/>
                <w:sz w:val="28"/>
                <w:szCs w:val="28"/>
                <w:lang w:eastAsia="en-US"/>
              </w:rPr>
            </w:pPr>
            <w:r w:rsidRPr="00435C1A">
              <w:rPr>
                <w:rFonts w:ascii="Times New Roman" w:hAnsi="Times New Roman"/>
                <w:b/>
                <w:sz w:val="24"/>
                <w:szCs w:val="24"/>
                <w:lang w:eastAsia="en-US"/>
              </w:rPr>
              <w:t>Средний результат (%)</w:t>
            </w:r>
          </w:p>
        </w:tc>
        <w:tc>
          <w:tcPr>
            <w:tcW w:w="954" w:type="pct"/>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Высокий уровень дефицитов,</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b/>
                <w:sz w:val="24"/>
                <w:szCs w:val="24"/>
                <w:lang w:eastAsia="en-US"/>
              </w:rPr>
              <w:t>чел./%</w:t>
            </w:r>
          </w:p>
        </w:tc>
      </w:tr>
      <w:tr w:rsidR="00E964C2" w:rsidRPr="00435C1A" w:rsidTr="00E964C2">
        <w:tc>
          <w:tcPr>
            <w:tcW w:w="1154" w:type="pct"/>
            <w:vMerge w:val="restart"/>
            <w:vAlign w:val="center"/>
          </w:tcPr>
          <w:p w:rsidR="00E964C2" w:rsidRPr="00435C1A" w:rsidRDefault="004B0D18" w:rsidP="000E3968">
            <w:pPr>
              <w:pStyle w:val="Normal1"/>
              <w:rPr>
                <w:rFonts w:ascii="Times New Roman" w:hAnsi="Times New Roman"/>
                <w:sz w:val="22"/>
                <w:szCs w:val="26"/>
                <w:lang w:eastAsia="en-US"/>
              </w:rPr>
            </w:pPr>
            <w:r w:rsidRPr="00435C1A">
              <w:rPr>
                <w:rFonts w:ascii="Times New Roman" w:hAnsi="Times New Roman"/>
                <w:sz w:val="22"/>
                <w:szCs w:val="26"/>
                <w:lang w:eastAsia="en-US"/>
              </w:rPr>
              <w:t>УОД ОО</w:t>
            </w:r>
          </w:p>
        </w:tc>
        <w:tc>
          <w:tcPr>
            <w:tcW w:w="984" w:type="pct"/>
            <w:vMerge w:val="restar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80,9%</w:t>
            </w: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 xml:space="preserve">11/10,7%, </w:t>
            </w:r>
          </w:p>
        </w:tc>
        <w:tc>
          <w:tcPr>
            <w:tcW w:w="954" w:type="pct"/>
            <w:vMerge w:val="restart"/>
          </w:tcPr>
          <w:p w:rsidR="00E964C2" w:rsidRPr="00435C1A" w:rsidRDefault="00E964C2" w:rsidP="000E3968">
            <w:pPr>
              <w:pStyle w:val="Normal1"/>
              <w:jc w:val="center"/>
              <w:rPr>
                <w:rFonts w:ascii="Times New Roman" w:hAnsi="Times New Roman"/>
                <w:sz w:val="24"/>
                <w:szCs w:val="24"/>
                <w:lang w:eastAsia="en-US"/>
              </w:rPr>
            </w:pP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38,6%</w:t>
            </w: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 xml:space="preserve">77/74,8%, </w:t>
            </w:r>
          </w:p>
        </w:tc>
      </w:tr>
      <w:tr w:rsidR="00E964C2" w:rsidRPr="00435C1A" w:rsidTr="00E964C2">
        <w:tc>
          <w:tcPr>
            <w:tcW w:w="1154" w:type="pct"/>
            <w:vMerge/>
            <w:vAlign w:val="center"/>
          </w:tcPr>
          <w:p w:rsidR="00E964C2" w:rsidRPr="00435C1A" w:rsidRDefault="00E964C2" w:rsidP="000E3968">
            <w:pPr>
              <w:pStyle w:val="Normal1"/>
              <w:rPr>
                <w:rFonts w:ascii="Times New Roman" w:hAnsi="Times New Roman"/>
                <w:sz w:val="22"/>
                <w:szCs w:val="26"/>
                <w:lang w:eastAsia="en-US"/>
              </w:rPr>
            </w:pPr>
          </w:p>
        </w:tc>
        <w:tc>
          <w:tcPr>
            <w:tcW w:w="984" w:type="pct"/>
            <w:vMerge/>
            <w:vAlign w:val="center"/>
          </w:tcPr>
          <w:p w:rsidR="00E964C2" w:rsidRPr="00435C1A" w:rsidRDefault="00E964C2" w:rsidP="000E3968">
            <w:pPr>
              <w:pStyle w:val="Normal1"/>
              <w:jc w:val="center"/>
              <w:rPr>
                <w:rFonts w:ascii="Times New Roman" w:hAnsi="Times New Roman"/>
                <w:sz w:val="24"/>
                <w:szCs w:val="24"/>
                <w:lang w:eastAsia="en-US"/>
              </w:rPr>
            </w:pP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из них 0 б.</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1/1,0%</w:t>
            </w:r>
          </w:p>
        </w:tc>
        <w:tc>
          <w:tcPr>
            <w:tcW w:w="954" w:type="pct"/>
            <w:vMerge/>
          </w:tcPr>
          <w:p w:rsidR="00E964C2" w:rsidRPr="00435C1A" w:rsidRDefault="00E964C2" w:rsidP="000E3968">
            <w:pPr>
              <w:pStyle w:val="Normal1"/>
              <w:jc w:val="center"/>
              <w:rPr>
                <w:rFonts w:ascii="Times New Roman" w:hAnsi="Times New Roman"/>
                <w:sz w:val="24"/>
                <w:szCs w:val="24"/>
                <w:lang w:eastAsia="en-US"/>
              </w:rPr>
            </w:pP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из них 0 б.</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35/34,0%</w:t>
            </w:r>
          </w:p>
        </w:tc>
      </w:tr>
      <w:tr w:rsidR="00E964C2" w:rsidRPr="00435C1A" w:rsidTr="00E964C2">
        <w:tc>
          <w:tcPr>
            <w:tcW w:w="1154" w:type="pct"/>
            <w:vMerge w:val="restart"/>
            <w:vAlign w:val="center"/>
          </w:tcPr>
          <w:p w:rsidR="00E964C2" w:rsidRPr="00435C1A" w:rsidRDefault="004B0D18" w:rsidP="000E3968">
            <w:pPr>
              <w:pStyle w:val="Normal1"/>
              <w:rPr>
                <w:rFonts w:ascii="Times New Roman" w:hAnsi="Times New Roman"/>
                <w:sz w:val="22"/>
                <w:szCs w:val="26"/>
                <w:lang w:eastAsia="en-US"/>
              </w:rPr>
            </w:pPr>
            <w:r w:rsidRPr="00435C1A">
              <w:rPr>
                <w:rFonts w:ascii="Times New Roman" w:hAnsi="Times New Roman"/>
                <w:sz w:val="22"/>
                <w:szCs w:val="26"/>
                <w:lang w:eastAsia="en-US"/>
              </w:rPr>
              <w:t>АД ОО</w:t>
            </w:r>
          </w:p>
        </w:tc>
        <w:tc>
          <w:tcPr>
            <w:tcW w:w="984" w:type="pct"/>
            <w:vMerge w:val="restar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68,9%</w:t>
            </w: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25/24,3%,</w:t>
            </w:r>
          </w:p>
        </w:tc>
        <w:tc>
          <w:tcPr>
            <w:tcW w:w="954" w:type="pct"/>
            <w:vMerge w:val="restart"/>
          </w:tcPr>
          <w:p w:rsidR="00E964C2" w:rsidRPr="00435C1A" w:rsidRDefault="00E964C2" w:rsidP="000E3968">
            <w:pPr>
              <w:pStyle w:val="Normal1"/>
              <w:jc w:val="center"/>
              <w:rPr>
                <w:rFonts w:ascii="Times New Roman" w:hAnsi="Times New Roman"/>
                <w:sz w:val="24"/>
                <w:szCs w:val="24"/>
                <w:lang w:eastAsia="en-US"/>
              </w:rPr>
            </w:pP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57,6%</w:t>
            </w: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 xml:space="preserve">61/59,2%, </w:t>
            </w:r>
          </w:p>
        </w:tc>
      </w:tr>
      <w:tr w:rsidR="00E964C2" w:rsidRPr="00435C1A" w:rsidTr="00E964C2">
        <w:trPr>
          <w:trHeight w:val="475"/>
        </w:trPr>
        <w:tc>
          <w:tcPr>
            <w:tcW w:w="1154" w:type="pct"/>
            <w:vMerge/>
            <w:vAlign w:val="center"/>
          </w:tcPr>
          <w:p w:rsidR="00E964C2" w:rsidRPr="00435C1A" w:rsidRDefault="00E964C2" w:rsidP="000E3968">
            <w:pPr>
              <w:pStyle w:val="Normal1"/>
              <w:rPr>
                <w:rFonts w:ascii="Times New Roman" w:hAnsi="Times New Roman"/>
                <w:sz w:val="22"/>
                <w:szCs w:val="26"/>
                <w:lang w:eastAsia="en-US"/>
              </w:rPr>
            </w:pPr>
          </w:p>
        </w:tc>
        <w:tc>
          <w:tcPr>
            <w:tcW w:w="984" w:type="pct"/>
            <w:vMerge/>
            <w:vAlign w:val="center"/>
          </w:tcPr>
          <w:p w:rsidR="00E964C2" w:rsidRPr="00435C1A" w:rsidRDefault="00E964C2" w:rsidP="000E3968">
            <w:pPr>
              <w:pStyle w:val="Normal1"/>
              <w:jc w:val="center"/>
              <w:rPr>
                <w:rFonts w:ascii="Times New Roman" w:hAnsi="Times New Roman"/>
                <w:sz w:val="24"/>
                <w:szCs w:val="24"/>
                <w:lang w:eastAsia="en-US"/>
              </w:rPr>
            </w:pP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из них 0б.</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7/6,8%</w:t>
            </w:r>
          </w:p>
        </w:tc>
        <w:tc>
          <w:tcPr>
            <w:tcW w:w="954" w:type="pct"/>
            <w:vMerge/>
          </w:tcPr>
          <w:p w:rsidR="00E964C2" w:rsidRPr="00435C1A" w:rsidRDefault="00E964C2" w:rsidP="000E3968">
            <w:pPr>
              <w:pStyle w:val="Normal1"/>
              <w:jc w:val="center"/>
              <w:rPr>
                <w:rFonts w:ascii="Times New Roman" w:hAnsi="Times New Roman"/>
                <w:sz w:val="24"/>
                <w:szCs w:val="24"/>
                <w:lang w:eastAsia="en-US"/>
              </w:rPr>
            </w:pP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из них 0 б.</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2/1,9%</w:t>
            </w:r>
          </w:p>
        </w:tc>
      </w:tr>
      <w:tr w:rsidR="00E964C2" w:rsidRPr="00435C1A" w:rsidTr="00E964C2">
        <w:tc>
          <w:tcPr>
            <w:tcW w:w="1154" w:type="pct"/>
            <w:vMerge w:val="restart"/>
            <w:vAlign w:val="center"/>
          </w:tcPr>
          <w:p w:rsidR="00E964C2" w:rsidRPr="00435C1A" w:rsidRDefault="004B0D18" w:rsidP="000E3968">
            <w:pPr>
              <w:pStyle w:val="Normal1"/>
              <w:rPr>
                <w:rFonts w:ascii="Times New Roman" w:hAnsi="Times New Roman"/>
                <w:sz w:val="22"/>
                <w:szCs w:val="26"/>
                <w:lang w:eastAsia="en-US"/>
              </w:rPr>
            </w:pPr>
            <w:r w:rsidRPr="00435C1A">
              <w:rPr>
                <w:rFonts w:ascii="Times New Roman" w:hAnsi="Times New Roman"/>
                <w:sz w:val="22"/>
                <w:szCs w:val="26"/>
                <w:lang w:eastAsia="en-US"/>
              </w:rPr>
              <w:t>УР ОО</w:t>
            </w:r>
          </w:p>
        </w:tc>
        <w:tc>
          <w:tcPr>
            <w:tcW w:w="984" w:type="pct"/>
            <w:vMerge w:val="restar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68,6%</w:t>
            </w: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24/23,3%</w:t>
            </w:r>
          </w:p>
        </w:tc>
        <w:tc>
          <w:tcPr>
            <w:tcW w:w="954" w:type="pct"/>
            <w:vMerge w:val="restar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41,7%</w:t>
            </w: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77/74,8%,</w:t>
            </w:r>
          </w:p>
        </w:tc>
      </w:tr>
      <w:tr w:rsidR="00E964C2" w:rsidRPr="00435C1A" w:rsidTr="00E964C2">
        <w:tc>
          <w:tcPr>
            <w:tcW w:w="1154" w:type="pct"/>
            <w:vMerge/>
            <w:vAlign w:val="center"/>
          </w:tcPr>
          <w:p w:rsidR="00E964C2" w:rsidRPr="00435C1A" w:rsidRDefault="00E964C2" w:rsidP="000E3968">
            <w:pPr>
              <w:pStyle w:val="Normal1"/>
              <w:rPr>
                <w:rFonts w:ascii="Times New Roman" w:hAnsi="Times New Roman"/>
                <w:sz w:val="22"/>
                <w:szCs w:val="26"/>
                <w:lang w:eastAsia="en-US"/>
              </w:rPr>
            </w:pPr>
          </w:p>
        </w:tc>
        <w:tc>
          <w:tcPr>
            <w:tcW w:w="984" w:type="pct"/>
            <w:vMerge/>
            <w:vAlign w:val="center"/>
          </w:tcPr>
          <w:p w:rsidR="00E964C2" w:rsidRPr="00435C1A" w:rsidRDefault="00E964C2" w:rsidP="000E3968">
            <w:pPr>
              <w:pStyle w:val="Normal1"/>
              <w:ind w:right="-108"/>
              <w:jc w:val="center"/>
              <w:rPr>
                <w:rFonts w:ascii="Times New Roman" w:hAnsi="Times New Roman"/>
                <w:sz w:val="24"/>
                <w:szCs w:val="24"/>
                <w:lang w:eastAsia="en-US"/>
              </w:rPr>
            </w:pP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из них 0 б.</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5/4,9%</w:t>
            </w:r>
          </w:p>
        </w:tc>
        <w:tc>
          <w:tcPr>
            <w:tcW w:w="954" w:type="pct"/>
            <w:vMerge/>
          </w:tcPr>
          <w:p w:rsidR="00E964C2" w:rsidRPr="00435C1A" w:rsidRDefault="00E964C2" w:rsidP="000E3968">
            <w:pPr>
              <w:pStyle w:val="Normal1"/>
              <w:jc w:val="center"/>
              <w:rPr>
                <w:rFonts w:ascii="Times New Roman" w:hAnsi="Times New Roman"/>
                <w:sz w:val="24"/>
                <w:szCs w:val="24"/>
                <w:lang w:eastAsia="en-US"/>
              </w:rPr>
            </w:pP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из них 0 б.</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25/24,3%</w:t>
            </w:r>
          </w:p>
        </w:tc>
      </w:tr>
      <w:tr w:rsidR="00E964C2" w:rsidRPr="00435C1A" w:rsidTr="00E964C2">
        <w:tc>
          <w:tcPr>
            <w:tcW w:w="1154" w:type="pct"/>
            <w:vMerge w:val="restart"/>
            <w:vAlign w:val="center"/>
          </w:tcPr>
          <w:p w:rsidR="00E964C2" w:rsidRPr="00435C1A" w:rsidRDefault="004B0D18" w:rsidP="000E3968">
            <w:pPr>
              <w:pStyle w:val="Normal1"/>
              <w:rPr>
                <w:rFonts w:ascii="Times New Roman" w:hAnsi="Times New Roman"/>
                <w:sz w:val="22"/>
                <w:szCs w:val="26"/>
                <w:lang w:eastAsia="en-US"/>
              </w:rPr>
            </w:pPr>
            <w:r w:rsidRPr="00435C1A">
              <w:rPr>
                <w:rFonts w:ascii="Times New Roman" w:hAnsi="Times New Roman"/>
                <w:sz w:val="22"/>
                <w:szCs w:val="26"/>
                <w:lang w:eastAsia="en-US"/>
              </w:rPr>
              <w:t>УВ ОО</w:t>
            </w:r>
          </w:p>
        </w:tc>
        <w:tc>
          <w:tcPr>
            <w:tcW w:w="984" w:type="pct"/>
            <w:vMerge w:val="restart"/>
            <w:vAlign w:val="center"/>
          </w:tcPr>
          <w:p w:rsidR="00E964C2" w:rsidRPr="00435C1A" w:rsidRDefault="004B0D18" w:rsidP="000E3968">
            <w:pPr>
              <w:pStyle w:val="Normal1"/>
              <w:ind w:right="-108"/>
              <w:jc w:val="center"/>
              <w:rPr>
                <w:rFonts w:ascii="Times New Roman" w:hAnsi="Times New Roman"/>
                <w:sz w:val="24"/>
                <w:szCs w:val="24"/>
                <w:lang w:eastAsia="en-US"/>
              </w:rPr>
            </w:pPr>
            <w:r w:rsidRPr="00435C1A">
              <w:rPr>
                <w:rFonts w:ascii="Times New Roman" w:hAnsi="Times New Roman"/>
                <w:sz w:val="24"/>
                <w:szCs w:val="24"/>
                <w:lang w:eastAsia="en-US"/>
              </w:rPr>
              <w:t>79,0%</w:t>
            </w: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15/14,6%</w:t>
            </w:r>
          </w:p>
        </w:tc>
        <w:tc>
          <w:tcPr>
            <w:tcW w:w="954" w:type="pct"/>
            <w:vMerge w:val="restar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55,8%</w:t>
            </w: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64/62,1%</w:t>
            </w:r>
          </w:p>
        </w:tc>
      </w:tr>
      <w:tr w:rsidR="00E964C2" w:rsidRPr="00435C1A" w:rsidTr="00E964C2">
        <w:tc>
          <w:tcPr>
            <w:tcW w:w="1154" w:type="pct"/>
            <w:vMerge/>
            <w:vAlign w:val="center"/>
          </w:tcPr>
          <w:p w:rsidR="00E964C2" w:rsidRPr="00435C1A" w:rsidRDefault="00E964C2" w:rsidP="000E3968">
            <w:pPr>
              <w:pStyle w:val="Normal1"/>
              <w:rPr>
                <w:rFonts w:ascii="Times New Roman" w:hAnsi="Times New Roman"/>
                <w:sz w:val="22"/>
                <w:szCs w:val="26"/>
                <w:lang w:eastAsia="en-US"/>
              </w:rPr>
            </w:pPr>
          </w:p>
        </w:tc>
        <w:tc>
          <w:tcPr>
            <w:tcW w:w="984" w:type="pct"/>
            <w:vMerge/>
            <w:vAlign w:val="center"/>
          </w:tcPr>
          <w:p w:rsidR="00E964C2" w:rsidRPr="00435C1A" w:rsidRDefault="00E964C2" w:rsidP="000E3968">
            <w:pPr>
              <w:pStyle w:val="Normal1"/>
              <w:ind w:right="-108"/>
              <w:jc w:val="center"/>
              <w:rPr>
                <w:rFonts w:ascii="Times New Roman" w:hAnsi="Times New Roman"/>
                <w:sz w:val="24"/>
                <w:szCs w:val="24"/>
                <w:lang w:eastAsia="en-US"/>
              </w:rPr>
            </w:pP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из них 0 б.</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2/1,9%</w:t>
            </w:r>
          </w:p>
        </w:tc>
        <w:tc>
          <w:tcPr>
            <w:tcW w:w="954" w:type="pct"/>
            <w:vMerge/>
          </w:tcPr>
          <w:p w:rsidR="00E964C2" w:rsidRPr="00435C1A" w:rsidRDefault="00E964C2" w:rsidP="000E3968">
            <w:pPr>
              <w:pStyle w:val="Normal1"/>
              <w:jc w:val="center"/>
              <w:rPr>
                <w:rFonts w:ascii="Times New Roman" w:hAnsi="Times New Roman"/>
                <w:sz w:val="24"/>
                <w:szCs w:val="24"/>
                <w:lang w:eastAsia="en-US"/>
              </w:rPr>
            </w:pP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из них 0 б.</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9/8,7%</w:t>
            </w:r>
          </w:p>
        </w:tc>
      </w:tr>
      <w:tr w:rsidR="00E964C2" w:rsidRPr="00435C1A" w:rsidTr="00E964C2">
        <w:tc>
          <w:tcPr>
            <w:tcW w:w="1154" w:type="pct"/>
            <w:vAlign w:val="center"/>
          </w:tcPr>
          <w:p w:rsidR="00E964C2" w:rsidRPr="00435C1A" w:rsidRDefault="004B0D18" w:rsidP="000E3968">
            <w:pPr>
              <w:pStyle w:val="Normal1"/>
              <w:rPr>
                <w:rFonts w:ascii="Times New Roman" w:hAnsi="Times New Roman"/>
                <w:b/>
                <w:sz w:val="22"/>
                <w:szCs w:val="28"/>
                <w:lang w:eastAsia="en-US"/>
              </w:rPr>
            </w:pPr>
            <w:r w:rsidRPr="00435C1A">
              <w:rPr>
                <w:rFonts w:ascii="Times New Roman" w:hAnsi="Times New Roman"/>
                <w:b/>
                <w:sz w:val="22"/>
                <w:szCs w:val="28"/>
                <w:lang w:eastAsia="en-US"/>
              </w:rPr>
              <w:t>Средний результат Чукотский АО</w:t>
            </w:r>
          </w:p>
        </w:tc>
        <w:tc>
          <w:tcPr>
            <w:tcW w:w="984"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74,4%</w:t>
            </w:r>
          </w:p>
        </w:tc>
        <w:tc>
          <w:tcPr>
            <w:tcW w:w="954" w:type="pct"/>
          </w:tcPr>
          <w:p w:rsidR="00E964C2" w:rsidRPr="00435C1A" w:rsidRDefault="00E964C2" w:rsidP="000E3968">
            <w:pPr>
              <w:pStyle w:val="Normal1"/>
              <w:jc w:val="center"/>
              <w:rPr>
                <w:rFonts w:ascii="Times New Roman" w:hAnsi="Times New Roman"/>
                <w:i/>
                <w:sz w:val="28"/>
                <w:szCs w:val="28"/>
                <w:lang w:eastAsia="en-US"/>
              </w:rPr>
            </w:pPr>
          </w:p>
        </w:tc>
        <w:tc>
          <w:tcPr>
            <w:tcW w:w="954"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48,4%</w:t>
            </w:r>
          </w:p>
        </w:tc>
        <w:tc>
          <w:tcPr>
            <w:tcW w:w="954" w:type="pct"/>
          </w:tcPr>
          <w:p w:rsidR="00E964C2" w:rsidRPr="00435C1A" w:rsidRDefault="00E964C2" w:rsidP="000E3968">
            <w:pPr>
              <w:pStyle w:val="Normal1"/>
              <w:jc w:val="center"/>
              <w:rPr>
                <w:rFonts w:ascii="Times New Roman" w:hAnsi="Times New Roman"/>
                <w:i/>
                <w:sz w:val="28"/>
                <w:szCs w:val="28"/>
                <w:lang w:eastAsia="en-US"/>
              </w:rPr>
            </w:pPr>
          </w:p>
        </w:tc>
      </w:tr>
      <w:tr w:rsidR="00E964C2" w:rsidRPr="00435C1A" w:rsidTr="00E964C2">
        <w:tc>
          <w:tcPr>
            <w:tcW w:w="1154" w:type="pct"/>
            <w:vAlign w:val="center"/>
          </w:tcPr>
          <w:p w:rsidR="00E964C2" w:rsidRPr="00435C1A" w:rsidRDefault="004B0D18" w:rsidP="000E3968">
            <w:pPr>
              <w:pStyle w:val="Normal1"/>
              <w:rPr>
                <w:rFonts w:ascii="Times New Roman" w:hAnsi="Times New Roman"/>
                <w:b/>
                <w:sz w:val="22"/>
                <w:szCs w:val="28"/>
                <w:lang w:eastAsia="en-US"/>
              </w:rPr>
            </w:pPr>
            <w:r w:rsidRPr="00435C1A">
              <w:rPr>
                <w:rFonts w:ascii="Times New Roman" w:hAnsi="Times New Roman"/>
                <w:b/>
                <w:sz w:val="22"/>
                <w:szCs w:val="28"/>
                <w:lang w:eastAsia="en-US"/>
              </w:rPr>
              <w:t>Средний результат ДФО</w:t>
            </w:r>
          </w:p>
        </w:tc>
        <w:tc>
          <w:tcPr>
            <w:tcW w:w="984"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68,6%</w:t>
            </w:r>
          </w:p>
        </w:tc>
        <w:tc>
          <w:tcPr>
            <w:tcW w:w="954" w:type="pct"/>
          </w:tcPr>
          <w:p w:rsidR="00E964C2" w:rsidRPr="00435C1A" w:rsidRDefault="00E964C2" w:rsidP="000E3968">
            <w:pPr>
              <w:pStyle w:val="Normal1"/>
              <w:jc w:val="center"/>
              <w:rPr>
                <w:rFonts w:ascii="Times New Roman" w:hAnsi="Times New Roman"/>
                <w:i/>
                <w:sz w:val="28"/>
                <w:szCs w:val="28"/>
                <w:lang w:eastAsia="en-US"/>
              </w:rPr>
            </w:pPr>
          </w:p>
        </w:tc>
        <w:tc>
          <w:tcPr>
            <w:tcW w:w="954"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48,6%</w:t>
            </w:r>
          </w:p>
        </w:tc>
        <w:tc>
          <w:tcPr>
            <w:tcW w:w="954" w:type="pct"/>
          </w:tcPr>
          <w:p w:rsidR="00E964C2" w:rsidRPr="00435C1A" w:rsidRDefault="00E964C2" w:rsidP="000E3968">
            <w:pPr>
              <w:pStyle w:val="Normal1"/>
              <w:jc w:val="center"/>
              <w:rPr>
                <w:rFonts w:ascii="Times New Roman" w:hAnsi="Times New Roman"/>
                <w:i/>
                <w:sz w:val="28"/>
                <w:szCs w:val="28"/>
                <w:lang w:eastAsia="en-US"/>
              </w:rPr>
            </w:pPr>
          </w:p>
        </w:tc>
      </w:tr>
    </w:tbl>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 xml:space="preserve">Средний результат (%) выполнения участниками диагностики заданий базового уровня – 74,4%, что выше аналогичного показателя по ДФО в целом </w:t>
      </w:r>
      <w:r w:rsidRPr="00435C1A">
        <w:rPr>
          <w:rFonts w:ascii="Times New Roman" w:hAnsi="Times New Roman"/>
          <w:sz w:val="28"/>
          <w:szCs w:val="28"/>
          <w:lang w:eastAsia="en-US"/>
        </w:rPr>
        <w:lastRenderedPageBreak/>
        <w:t>(диаграмма 17). Средний результат выполнения участниками заданий повышенного и высокого уровней – 48,4%, что ниже аналогичного показателя по ДФО в целом (диаграмма 18).</w:t>
      </w:r>
    </w:p>
    <w:p w:rsidR="00E964C2" w:rsidRPr="00435C1A" w:rsidRDefault="004B0D18" w:rsidP="000E2FFB">
      <w:pPr>
        <w:pStyle w:val="Normal1"/>
        <w:tabs>
          <w:tab w:val="left" w:pos="426"/>
        </w:tabs>
        <w:spacing w:before="360"/>
        <w:jc w:val="right"/>
        <w:rPr>
          <w:rFonts w:ascii="Times New Roman" w:hAnsi="Times New Roman"/>
          <w:i/>
          <w:sz w:val="28"/>
          <w:szCs w:val="28"/>
          <w:lang w:eastAsia="en-US"/>
        </w:rPr>
      </w:pPr>
      <w:r w:rsidRPr="00435C1A">
        <w:rPr>
          <w:rFonts w:ascii="Times New Roman" w:hAnsi="Times New Roman"/>
          <w:i/>
          <w:sz w:val="28"/>
          <w:szCs w:val="28"/>
          <w:lang w:eastAsia="en-US"/>
        </w:rPr>
        <w:t>Диаграмма 17.</w:t>
      </w:r>
    </w:p>
    <w:p w:rsidR="00E964C2" w:rsidRPr="00435C1A" w:rsidRDefault="004B0D18" w:rsidP="000E2FFB">
      <w:pPr>
        <w:pStyle w:val="Normal1"/>
        <w:tabs>
          <w:tab w:val="left" w:pos="426"/>
        </w:tabs>
        <w:jc w:val="right"/>
        <w:rPr>
          <w:rFonts w:ascii="Times New Roman" w:hAnsi="Times New Roman"/>
          <w:i/>
          <w:sz w:val="28"/>
          <w:szCs w:val="28"/>
          <w:lang w:eastAsia="en-US"/>
        </w:rPr>
      </w:pPr>
      <w:r w:rsidRPr="00435C1A">
        <w:rPr>
          <w:rFonts w:ascii="Times New Roman" w:hAnsi="Times New Roman"/>
          <w:i/>
          <w:sz w:val="28"/>
          <w:szCs w:val="28"/>
          <w:lang w:eastAsia="en-US"/>
        </w:rPr>
        <w:t>Средний результат (%) выполнения заданий базового уровня сложности диагностической работы по содержательным блокам</w:t>
      </w:r>
    </w:p>
    <w:p w:rsidR="00E964C2" w:rsidRPr="00435C1A" w:rsidRDefault="004B0D18" w:rsidP="000E3968">
      <w:pPr>
        <w:pStyle w:val="Normal1"/>
        <w:tabs>
          <w:tab w:val="left" w:pos="426"/>
        </w:tabs>
        <w:spacing w:line="312" w:lineRule="auto"/>
        <w:jc w:val="center"/>
        <w:rPr>
          <w:rFonts w:ascii="Times New Roman" w:hAnsi="Times New Roman"/>
          <w:i/>
          <w:sz w:val="28"/>
          <w:szCs w:val="28"/>
          <w:lang w:eastAsia="en-US"/>
        </w:rPr>
      </w:pPr>
      <w:r>
        <w:rPr>
          <w:noProof/>
        </w:rPr>
        <w:drawing>
          <wp:inline distT="0" distB="0" distL="0" distR="0">
            <wp:extent cx="5715000" cy="1571625"/>
            <wp:effectExtent l="0" t="0" r="0" b="0"/>
            <wp:docPr id="2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5715000" cy="1571625"/>
                    </a:xfrm>
                    <a:prstGeom prst="rect">
                      <a:avLst/>
                    </a:prstGeom>
                    <a:noFill/>
                    <a:ln>
                      <a:noFill/>
                    </a:ln>
                  </pic:spPr>
                </pic:pic>
              </a:graphicData>
            </a:graphic>
          </wp:inline>
        </w:drawing>
      </w:r>
    </w:p>
    <w:p w:rsidR="00E964C2" w:rsidRPr="00435C1A" w:rsidRDefault="004B0D18" w:rsidP="000E2FFB">
      <w:pPr>
        <w:pStyle w:val="Normal1"/>
        <w:tabs>
          <w:tab w:val="left" w:pos="426"/>
        </w:tabs>
        <w:spacing w:before="360"/>
        <w:jc w:val="right"/>
        <w:rPr>
          <w:rFonts w:ascii="Times New Roman" w:hAnsi="Times New Roman"/>
          <w:i/>
          <w:sz w:val="28"/>
          <w:szCs w:val="28"/>
          <w:lang w:eastAsia="en-US"/>
        </w:rPr>
      </w:pPr>
      <w:r w:rsidRPr="00435C1A">
        <w:rPr>
          <w:rFonts w:ascii="Times New Roman" w:hAnsi="Times New Roman"/>
          <w:i/>
          <w:sz w:val="28"/>
          <w:szCs w:val="28"/>
          <w:lang w:eastAsia="en-US"/>
        </w:rPr>
        <w:t>Диаграмма 18.</w:t>
      </w:r>
    </w:p>
    <w:p w:rsidR="00E964C2" w:rsidRPr="00435C1A" w:rsidRDefault="004B0D18" w:rsidP="000E2FFB">
      <w:pPr>
        <w:pStyle w:val="Normal1"/>
        <w:tabs>
          <w:tab w:val="left" w:pos="426"/>
        </w:tabs>
        <w:spacing w:after="120"/>
        <w:jc w:val="right"/>
        <w:rPr>
          <w:rFonts w:ascii="Times New Roman" w:hAnsi="Times New Roman"/>
          <w:i/>
          <w:sz w:val="28"/>
          <w:szCs w:val="28"/>
          <w:lang w:eastAsia="en-US"/>
        </w:rPr>
      </w:pPr>
      <w:r w:rsidRPr="00435C1A">
        <w:rPr>
          <w:rFonts w:ascii="Times New Roman" w:hAnsi="Times New Roman"/>
          <w:i/>
          <w:sz w:val="28"/>
          <w:szCs w:val="28"/>
          <w:lang w:eastAsia="en-US"/>
        </w:rPr>
        <w:t>Средний результат (%) выполнения заданий высокого и повышенного</w:t>
      </w:r>
      <w:r w:rsidRPr="00435C1A">
        <w:rPr>
          <w:rFonts w:ascii="Times New Roman" w:hAnsi="Times New Roman"/>
          <w:i/>
          <w:sz w:val="28"/>
          <w:szCs w:val="28"/>
          <w:lang w:eastAsia="en-US"/>
        </w:rPr>
        <w:br/>
        <w:t>уровней сложности диагностической работы по содержательным блокам</w:t>
      </w:r>
    </w:p>
    <w:p w:rsidR="00E964C2" w:rsidRPr="00435C1A" w:rsidRDefault="00291541" w:rsidP="000E3968">
      <w:pPr>
        <w:pStyle w:val="Normal1"/>
        <w:tabs>
          <w:tab w:val="left" w:pos="426"/>
        </w:tabs>
        <w:spacing w:line="312" w:lineRule="auto"/>
        <w:jc w:val="center"/>
        <w:rPr>
          <w:rFonts w:ascii="Times New Roman" w:hAnsi="Times New Roman"/>
          <w:i/>
          <w:sz w:val="28"/>
          <w:szCs w:val="28"/>
          <w:lang w:eastAsia="en-US"/>
        </w:rPr>
      </w:pPr>
      <w:r>
        <w:rPr>
          <w:noProof/>
        </w:rPr>
        <w:drawing>
          <wp:inline distT="0" distB="0" distL="0" distR="0" wp14:anchorId="0AEC1355" wp14:editId="46BE542F">
            <wp:extent cx="5562600" cy="1828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562600" cy="1828800"/>
                    </a:xfrm>
                    <a:prstGeom prst="rect">
                      <a:avLst/>
                    </a:prstGeom>
                  </pic:spPr>
                </pic:pic>
              </a:graphicData>
            </a:graphic>
          </wp:inline>
        </w:drawing>
      </w:r>
    </w:p>
    <w:p w:rsidR="00E964C2" w:rsidRPr="00435C1A" w:rsidRDefault="004B0D18" w:rsidP="000E3968">
      <w:pPr>
        <w:pStyle w:val="Normal1"/>
        <w:tabs>
          <w:tab w:val="left" w:pos="0"/>
        </w:tabs>
        <w:spacing w:before="360" w:line="312" w:lineRule="auto"/>
        <w:jc w:val="both"/>
        <w:rPr>
          <w:rFonts w:ascii="Times New Roman" w:hAnsi="Times New Roman"/>
          <w:sz w:val="28"/>
          <w:szCs w:val="28"/>
          <w:lang w:eastAsia="en-US"/>
        </w:rPr>
      </w:pPr>
      <w:r w:rsidRPr="00435C1A">
        <w:rPr>
          <w:rFonts w:ascii="Times New Roman" w:hAnsi="Times New Roman"/>
          <w:sz w:val="28"/>
          <w:szCs w:val="28"/>
          <w:lang w:eastAsia="en-US"/>
        </w:rPr>
        <w:tab/>
        <w:t>Высокий уровень профессиональных дефицитов при выполнении заданий базового уровня показали 5 директоров ОО (20% от всех участников диагностики – директоров ОО), при выполнении заданий повышенного и сложного уровней – 14 чел.</w:t>
      </w:r>
      <w:r w:rsidRPr="00435C1A">
        <w:rPr>
          <w:rFonts w:ascii="Times New Roman" w:hAnsi="Times New Roman"/>
          <w:sz w:val="22"/>
          <w:szCs w:val="22"/>
          <w:lang w:eastAsia="en-US"/>
        </w:rPr>
        <w:t xml:space="preserve"> </w:t>
      </w:r>
      <w:r w:rsidRPr="00435C1A">
        <w:rPr>
          <w:rFonts w:ascii="Times New Roman" w:hAnsi="Times New Roman"/>
          <w:sz w:val="28"/>
          <w:szCs w:val="28"/>
          <w:lang w:eastAsia="en-US"/>
        </w:rPr>
        <w:t>(68,0%). В таблице 12 приведены результаты выполнения заданий разных уровней сложности вопросов в соответствии с трудовыми функциями руководителя ОО участниками диагностики – директорами ОО Чукотского АО.</w:t>
      </w:r>
    </w:p>
    <w:p w:rsidR="00E964C2" w:rsidRPr="00435C1A" w:rsidRDefault="00E964C2" w:rsidP="000E3968">
      <w:pPr>
        <w:pStyle w:val="Normal1"/>
        <w:tabs>
          <w:tab w:val="left" w:pos="0"/>
        </w:tabs>
        <w:spacing w:line="312" w:lineRule="auto"/>
        <w:jc w:val="both"/>
        <w:rPr>
          <w:rFonts w:ascii="Times New Roman" w:hAnsi="Times New Roman"/>
          <w:sz w:val="28"/>
          <w:szCs w:val="28"/>
          <w:lang w:eastAsia="en-US"/>
        </w:rPr>
      </w:pPr>
    </w:p>
    <w:p w:rsidR="00E964C2" w:rsidRDefault="00E964C2" w:rsidP="000E3968">
      <w:pPr>
        <w:pStyle w:val="Normal1"/>
        <w:spacing w:line="312" w:lineRule="auto"/>
        <w:ind w:firstLine="708"/>
        <w:jc w:val="right"/>
        <w:rPr>
          <w:rFonts w:ascii="Times New Roman" w:hAnsi="Times New Roman"/>
          <w:i/>
          <w:sz w:val="28"/>
          <w:szCs w:val="28"/>
          <w:lang w:eastAsia="en-US"/>
        </w:rPr>
      </w:pPr>
    </w:p>
    <w:p w:rsidR="00E964C2" w:rsidRDefault="00E964C2" w:rsidP="000E3968">
      <w:pPr>
        <w:pStyle w:val="Normal1"/>
        <w:spacing w:line="312" w:lineRule="auto"/>
        <w:ind w:firstLine="708"/>
        <w:jc w:val="right"/>
        <w:rPr>
          <w:rFonts w:ascii="Times New Roman" w:hAnsi="Times New Roman"/>
          <w:i/>
          <w:sz w:val="28"/>
          <w:szCs w:val="28"/>
          <w:lang w:eastAsia="en-US"/>
        </w:rPr>
      </w:pPr>
    </w:p>
    <w:p w:rsidR="00E964C2" w:rsidRDefault="00E964C2" w:rsidP="000E3968">
      <w:pPr>
        <w:pStyle w:val="Normal1"/>
        <w:spacing w:line="312" w:lineRule="auto"/>
        <w:ind w:firstLine="708"/>
        <w:jc w:val="right"/>
        <w:rPr>
          <w:rFonts w:ascii="Times New Roman" w:hAnsi="Times New Roman"/>
          <w:i/>
          <w:sz w:val="28"/>
          <w:szCs w:val="28"/>
          <w:lang w:eastAsia="en-US"/>
        </w:rPr>
      </w:pPr>
    </w:p>
    <w:p w:rsidR="00E964C2" w:rsidRPr="00435C1A" w:rsidRDefault="004B0D18" w:rsidP="000E2FFB">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lastRenderedPageBreak/>
        <w:t>Таблица 12.</w:t>
      </w:r>
    </w:p>
    <w:p w:rsidR="00E964C2" w:rsidRPr="00435C1A" w:rsidRDefault="004B0D18" w:rsidP="000E2FFB">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t>Средний результат (%) выполнения заданий</w:t>
      </w:r>
    </w:p>
    <w:p w:rsidR="00E964C2" w:rsidRPr="00435C1A" w:rsidRDefault="004B0D18" w:rsidP="000E2FFB">
      <w:pPr>
        <w:pStyle w:val="Normal1"/>
        <w:ind w:firstLine="708"/>
        <w:jc w:val="right"/>
        <w:rPr>
          <w:rFonts w:ascii="Times New Roman" w:hAnsi="Times New Roman"/>
          <w:i/>
          <w:sz w:val="28"/>
          <w:szCs w:val="28"/>
          <w:lang w:eastAsia="en-US"/>
        </w:rPr>
      </w:pPr>
      <w:r w:rsidRPr="00435C1A">
        <w:rPr>
          <w:rFonts w:ascii="Times New Roman" w:hAnsi="Times New Roman"/>
          <w:i/>
          <w:sz w:val="28"/>
          <w:szCs w:val="28"/>
          <w:lang w:eastAsia="en-US"/>
        </w:rPr>
        <w:t>базового и повышенного уровней сложности директорами ОО</w:t>
      </w:r>
    </w:p>
    <w:tbl>
      <w:tblPr>
        <w:tblStyle w:val="TableGrid3"/>
        <w:tblW w:w="5000" w:type="pct"/>
        <w:tblLook w:val="04A0" w:firstRow="1" w:lastRow="0" w:firstColumn="1" w:lastColumn="0" w:noHBand="0" w:noVBand="1"/>
      </w:tblPr>
      <w:tblGrid>
        <w:gridCol w:w="2157"/>
        <w:gridCol w:w="1839"/>
        <w:gridCol w:w="1783"/>
        <w:gridCol w:w="1783"/>
        <w:gridCol w:w="1783"/>
      </w:tblGrid>
      <w:tr w:rsidR="00E964C2" w:rsidRPr="00435C1A" w:rsidTr="00E964C2">
        <w:tc>
          <w:tcPr>
            <w:tcW w:w="1154" w:type="pct"/>
            <w:vMerge w:val="restart"/>
          </w:tcPr>
          <w:p w:rsidR="00E964C2" w:rsidRPr="00435C1A" w:rsidRDefault="004B0D18" w:rsidP="000E3968">
            <w:pPr>
              <w:pStyle w:val="Normal1"/>
              <w:jc w:val="center"/>
              <w:rPr>
                <w:rFonts w:ascii="Times New Roman" w:hAnsi="Times New Roman"/>
                <w:i/>
                <w:sz w:val="24"/>
                <w:szCs w:val="24"/>
                <w:lang w:eastAsia="en-US"/>
              </w:rPr>
            </w:pPr>
            <w:r w:rsidRPr="00435C1A">
              <w:rPr>
                <w:rFonts w:ascii="Times New Roman" w:hAnsi="Times New Roman"/>
                <w:b/>
                <w:sz w:val="24"/>
                <w:szCs w:val="24"/>
                <w:lang w:eastAsia="en-US"/>
              </w:rPr>
              <w:t xml:space="preserve">Блок вопросов </w:t>
            </w:r>
            <w:r w:rsidRPr="00435C1A">
              <w:rPr>
                <w:rFonts w:ascii="Times New Roman" w:hAnsi="Times New Roman"/>
                <w:b/>
                <w:sz w:val="24"/>
                <w:szCs w:val="24"/>
                <w:lang w:eastAsia="en-US"/>
              </w:rPr>
              <w:br/>
              <w:t xml:space="preserve">в соответствии </w:t>
            </w:r>
            <w:r w:rsidRPr="00435C1A">
              <w:rPr>
                <w:rFonts w:ascii="Times New Roman" w:hAnsi="Times New Roman"/>
                <w:b/>
                <w:sz w:val="24"/>
                <w:szCs w:val="24"/>
                <w:lang w:eastAsia="en-US"/>
              </w:rPr>
              <w:br/>
              <w:t>с трудовыми функциями руководителя ОО</w:t>
            </w:r>
          </w:p>
        </w:tc>
        <w:tc>
          <w:tcPr>
            <w:tcW w:w="1938" w:type="pct"/>
            <w:gridSpan w:val="2"/>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Базовый уровень</w:t>
            </w:r>
          </w:p>
        </w:tc>
        <w:tc>
          <w:tcPr>
            <w:tcW w:w="1908" w:type="pct"/>
            <w:gridSpan w:val="2"/>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Повышенный и высокий уровни</w:t>
            </w:r>
          </w:p>
        </w:tc>
      </w:tr>
      <w:tr w:rsidR="00E964C2" w:rsidRPr="00435C1A" w:rsidTr="00E964C2">
        <w:tc>
          <w:tcPr>
            <w:tcW w:w="1154" w:type="pct"/>
            <w:vMerge/>
            <w:vAlign w:val="center"/>
          </w:tcPr>
          <w:p w:rsidR="00E964C2" w:rsidRPr="00435C1A" w:rsidRDefault="00E964C2" w:rsidP="000E3968">
            <w:pPr>
              <w:pStyle w:val="Normal1"/>
              <w:rPr>
                <w:rFonts w:ascii="Times New Roman" w:hAnsi="Times New Roman"/>
                <w:sz w:val="22"/>
                <w:szCs w:val="26"/>
                <w:lang w:eastAsia="en-US"/>
              </w:rPr>
            </w:pPr>
          </w:p>
        </w:tc>
        <w:tc>
          <w:tcPr>
            <w:tcW w:w="984" w:type="pct"/>
          </w:tcPr>
          <w:p w:rsidR="00E964C2" w:rsidRPr="00435C1A" w:rsidRDefault="004B0D18" w:rsidP="000E3968">
            <w:pPr>
              <w:pStyle w:val="Normal1"/>
              <w:jc w:val="center"/>
              <w:rPr>
                <w:rFonts w:ascii="Times New Roman" w:hAnsi="Times New Roman"/>
                <w:sz w:val="28"/>
                <w:szCs w:val="28"/>
                <w:lang w:eastAsia="en-US"/>
              </w:rPr>
            </w:pPr>
            <w:r w:rsidRPr="00435C1A">
              <w:rPr>
                <w:rFonts w:ascii="Times New Roman" w:hAnsi="Times New Roman"/>
                <w:b/>
                <w:sz w:val="24"/>
                <w:szCs w:val="24"/>
                <w:lang w:eastAsia="en-US"/>
              </w:rPr>
              <w:t>Средний результат (%)</w:t>
            </w:r>
          </w:p>
        </w:tc>
        <w:tc>
          <w:tcPr>
            <w:tcW w:w="954" w:type="pct"/>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Высокий уровень дефицитов,</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b/>
                <w:sz w:val="24"/>
                <w:szCs w:val="24"/>
                <w:lang w:eastAsia="en-US"/>
              </w:rPr>
              <w:t>чел./%</w:t>
            </w:r>
          </w:p>
        </w:tc>
        <w:tc>
          <w:tcPr>
            <w:tcW w:w="954" w:type="pct"/>
          </w:tcPr>
          <w:p w:rsidR="00E964C2" w:rsidRPr="00435C1A" w:rsidRDefault="004B0D18" w:rsidP="000E3968">
            <w:pPr>
              <w:pStyle w:val="Normal1"/>
              <w:jc w:val="center"/>
              <w:rPr>
                <w:rFonts w:ascii="Times New Roman" w:hAnsi="Times New Roman"/>
                <w:sz w:val="28"/>
                <w:szCs w:val="28"/>
                <w:lang w:eastAsia="en-US"/>
              </w:rPr>
            </w:pPr>
            <w:r w:rsidRPr="00435C1A">
              <w:rPr>
                <w:rFonts w:ascii="Times New Roman" w:hAnsi="Times New Roman"/>
                <w:b/>
                <w:sz w:val="24"/>
                <w:szCs w:val="24"/>
                <w:lang w:eastAsia="en-US"/>
              </w:rPr>
              <w:t>Средний результат (%)</w:t>
            </w:r>
          </w:p>
        </w:tc>
        <w:tc>
          <w:tcPr>
            <w:tcW w:w="954" w:type="pct"/>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Высокий уровень дефицитов,</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b/>
                <w:sz w:val="24"/>
                <w:szCs w:val="24"/>
                <w:lang w:eastAsia="en-US"/>
              </w:rPr>
              <w:t>чел./%</w:t>
            </w:r>
          </w:p>
        </w:tc>
      </w:tr>
      <w:tr w:rsidR="00E964C2" w:rsidRPr="00435C1A" w:rsidTr="00E964C2">
        <w:tc>
          <w:tcPr>
            <w:tcW w:w="1154" w:type="pct"/>
            <w:vMerge w:val="restart"/>
            <w:vAlign w:val="center"/>
          </w:tcPr>
          <w:p w:rsidR="00E964C2" w:rsidRPr="00435C1A" w:rsidRDefault="004B0D18" w:rsidP="000E3968">
            <w:pPr>
              <w:pStyle w:val="Normal1"/>
              <w:rPr>
                <w:rFonts w:ascii="Times New Roman" w:hAnsi="Times New Roman"/>
                <w:sz w:val="22"/>
                <w:szCs w:val="26"/>
                <w:lang w:eastAsia="en-US"/>
              </w:rPr>
            </w:pPr>
            <w:r w:rsidRPr="00435C1A">
              <w:rPr>
                <w:rFonts w:ascii="Times New Roman" w:hAnsi="Times New Roman"/>
                <w:sz w:val="22"/>
                <w:szCs w:val="26"/>
                <w:lang w:eastAsia="en-US"/>
              </w:rPr>
              <w:t>УОД ОО</w:t>
            </w:r>
          </w:p>
        </w:tc>
        <w:tc>
          <w:tcPr>
            <w:tcW w:w="984" w:type="pct"/>
            <w:vMerge w:val="restar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85,3%</w:t>
            </w: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 xml:space="preserve">2/8%, </w:t>
            </w:r>
          </w:p>
        </w:tc>
        <w:tc>
          <w:tcPr>
            <w:tcW w:w="954" w:type="pct"/>
            <w:vMerge w:val="restart"/>
          </w:tcPr>
          <w:p w:rsidR="00E964C2" w:rsidRPr="00435C1A" w:rsidRDefault="00E964C2" w:rsidP="000E3968">
            <w:pPr>
              <w:pStyle w:val="Normal1"/>
              <w:jc w:val="center"/>
              <w:rPr>
                <w:rFonts w:ascii="Times New Roman" w:hAnsi="Times New Roman"/>
                <w:sz w:val="24"/>
                <w:szCs w:val="24"/>
                <w:lang w:eastAsia="en-US"/>
              </w:rPr>
            </w:pP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44,0%</w:t>
            </w: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 xml:space="preserve">18/72%, </w:t>
            </w:r>
          </w:p>
        </w:tc>
      </w:tr>
      <w:tr w:rsidR="00E964C2" w:rsidRPr="00435C1A" w:rsidTr="00E964C2">
        <w:tc>
          <w:tcPr>
            <w:tcW w:w="1154" w:type="pct"/>
            <w:vMerge/>
            <w:vAlign w:val="center"/>
          </w:tcPr>
          <w:p w:rsidR="00E964C2" w:rsidRPr="00435C1A" w:rsidRDefault="00E964C2" w:rsidP="000E3968">
            <w:pPr>
              <w:pStyle w:val="Normal1"/>
              <w:rPr>
                <w:rFonts w:ascii="Times New Roman" w:hAnsi="Times New Roman"/>
                <w:sz w:val="22"/>
                <w:szCs w:val="26"/>
                <w:lang w:eastAsia="en-US"/>
              </w:rPr>
            </w:pPr>
          </w:p>
        </w:tc>
        <w:tc>
          <w:tcPr>
            <w:tcW w:w="984" w:type="pct"/>
            <w:vMerge/>
            <w:vAlign w:val="center"/>
          </w:tcPr>
          <w:p w:rsidR="00E964C2" w:rsidRPr="00435C1A" w:rsidRDefault="00E964C2" w:rsidP="000E3968">
            <w:pPr>
              <w:pStyle w:val="Normal1"/>
              <w:jc w:val="center"/>
              <w:rPr>
                <w:rFonts w:ascii="Times New Roman" w:hAnsi="Times New Roman"/>
                <w:sz w:val="24"/>
                <w:szCs w:val="24"/>
                <w:lang w:eastAsia="en-US"/>
              </w:rPr>
            </w:pP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из них 0 б.</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0%</w:t>
            </w:r>
          </w:p>
        </w:tc>
        <w:tc>
          <w:tcPr>
            <w:tcW w:w="954" w:type="pct"/>
            <w:vMerge/>
          </w:tcPr>
          <w:p w:rsidR="00E964C2" w:rsidRPr="00435C1A" w:rsidRDefault="00E964C2" w:rsidP="000E3968">
            <w:pPr>
              <w:pStyle w:val="Normal1"/>
              <w:jc w:val="center"/>
              <w:rPr>
                <w:rFonts w:ascii="Times New Roman" w:hAnsi="Times New Roman"/>
                <w:sz w:val="24"/>
                <w:szCs w:val="24"/>
                <w:lang w:eastAsia="en-US"/>
              </w:rPr>
            </w:pP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из них 0 б.</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6/24%</w:t>
            </w:r>
          </w:p>
        </w:tc>
      </w:tr>
      <w:tr w:rsidR="00E964C2" w:rsidRPr="00435C1A" w:rsidTr="00E964C2">
        <w:tc>
          <w:tcPr>
            <w:tcW w:w="1154" w:type="pct"/>
            <w:vMerge w:val="restart"/>
            <w:vAlign w:val="center"/>
          </w:tcPr>
          <w:p w:rsidR="00E964C2" w:rsidRPr="00435C1A" w:rsidRDefault="004B0D18" w:rsidP="000E3968">
            <w:pPr>
              <w:pStyle w:val="Normal1"/>
              <w:rPr>
                <w:rFonts w:ascii="Times New Roman" w:hAnsi="Times New Roman"/>
                <w:sz w:val="22"/>
                <w:szCs w:val="26"/>
                <w:lang w:eastAsia="en-US"/>
              </w:rPr>
            </w:pPr>
            <w:r w:rsidRPr="00435C1A">
              <w:rPr>
                <w:rFonts w:ascii="Times New Roman" w:hAnsi="Times New Roman"/>
                <w:sz w:val="22"/>
                <w:szCs w:val="26"/>
                <w:lang w:eastAsia="en-US"/>
              </w:rPr>
              <w:t>АД ОО</w:t>
            </w:r>
          </w:p>
        </w:tc>
        <w:tc>
          <w:tcPr>
            <w:tcW w:w="984" w:type="pct"/>
            <w:vMerge w:val="restar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74,7%</w:t>
            </w: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4/16%,</w:t>
            </w:r>
          </w:p>
        </w:tc>
        <w:tc>
          <w:tcPr>
            <w:tcW w:w="954" w:type="pct"/>
            <w:vMerge w:val="restart"/>
          </w:tcPr>
          <w:p w:rsidR="00E964C2" w:rsidRPr="00435C1A" w:rsidRDefault="00E964C2" w:rsidP="000E3968">
            <w:pPr>
              <w:pStyle w:val="Normal1"/>
              <w:jc w:val="center"/>
              <w:rPr>
                <w:rFonts w:ascii="Times New Roman" w:hAnsi="Times New Roman"/>
                <w:sz w:val="24"/>
                <w:szCs w:val="24"/>
                <w:lang w:eastAsia="en-US"/>
              </w:rPr>
            </w:pP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60,3%</w:t>
            </w: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 xml:space="preserve">14/56%, </w:t>
            </w:r>
          </w:p>
        </w:tc>
      </w:tr>
      <w:tr w:rsidR="00E964C2" w:rsidRPr="00435C1A" w:rsidTr="00E964C2">
        <w:trPr>
          <w:trHeight w:val="475"/>
        </w:trPr>
        <w:tc>
          <w:tcPr>
            <w:tcW w:w="1154" w:type="pct"/>
            <w:vMerge/>
            <w:vAlign w:val="center"/>
          </w:tcPr>
          <w:p w:rsidR="00E964C2" w:rsidRPr="00435C1A" w:rsidRDefault="00E964C2" w:rsidP="000E3968">
            <w:pPr>
              <w:pStyle w:val="Normal1"/>
              <w:rPr>
                <w:rFonts w:ascii="Times New Roman" w:hAnsi="Times New Roman"/>
                <w:sz w:val="22"/>
                <w:szCs w:val="26"/>
                <w:lang w:eastAsia="en-US"/>
              </w:rPr>
            </w:pPr>
          </w:p>
        </w:tc>
        <w:tc>
          <w:tcPr>
            <w:tcW w:w="984" w:type="pct"/>
            <w:vMerge/>
            <w:vAlign w:val="center"/>
          </w:tcPr>
          <w:p w:rsidR="00E964C2" w:rsidRPr="00435C1A" w:rsidRDefault="00E964C2" w:rsidP="000E3968">
            <w:pPr>
              <w:pStyle w:val="Normal1"/>
              <w:jc w:val="center"/>
              <w:rPr>
                <w:rFonts w:ascii="Times New Roman" w:hAnsi="Times New Roman"/>
                <w:sz w:val="24"/>
                <w:szCs w:val="24"/>
                <w:lang w:eastAsia="en-US"/>
              </w:rPr>
            </w:pP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из них 0 б.</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2/8%</w:t>
            </w:r>
          </w:p>
        </w:tc>
        <w:tc>
          <w:tcPr>
            <w:tcW w:w="954" w:type="pct"/>
            <w:vMerge/>
          </w:tcPr>
          <w:p w:rsidR="00E964C2" w:rsidRPr="00435C1A" w:rsidRDefault="00E964C2" w:rsidP="000E3968">
            <w:pPr>
              <w:pStyle w:val="Normal1"/>
              <w:jc w:val="center"/>
              <w:rPr>
                <w:rFonts w:ascii="Times New Roman" w:hAnsi="Times New Roman"/>
                <w:sz w:val="24"/>
                <w:szCs w:val="24"/>
                <w:lang w:eastAsia="en-US"/>
              </w:rPr>
            </w:pP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из них 0 б.</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1/4%</w:t>
            </w:r>
          </w:p>
        </w:tc>
      </w:tr>
      <w:tr w:rsidR="00E964C2" w:rsidRPr="00435C1A" w:rsidTr="00E964C2">
        <w:tc>
          <w:tcPr>
            <w:tcW w:w="1154" w:type="pct"/>
            <w:vMerge w:val="restart"/>
            <w:vAlign w:val="center"/>
          </w:tcPr>
          <w:p w:rsidR="00E964C2" w:rsidRPr="00435C1A" w:rsidRDefault="004B0D18" w:rsidP="000E3968">
            <w:pPr>
              <w:pStyle w:val="Normal1"/>
              <w:rPr>
                <w:rFonts w:ascii="Times New Roman" w:hAnsi="Times New Roman"/>
                <w:sz w:val="22"/>
                <w:szCs w:val="26"/>
                <w:lang w:eastAsia="en-US"/>
              </w:rPr>
            </w:pPr>
            <w:r w:rsidRPr="00435C1A">
              <w:rPr>
                <w:rFonts w:ascii="Times New Roman" w:hAnsi="Times New Roman"/>
                <w:sz w:val="22"/>
                <w:szCs w:val="26"/>
                <w:lang w:eastAsia="en-US"/>
              </w:rPr>
              <w:t>УР ОО</w:t>
            </w:r>
          </w:p>
        </w:tc>
        <w:tc>
          <w:tcPr>
            <w:tcW w:w="984" w:type="pct"/>
            <w:vMerge w:val="restart"/>
            <w:vAlign w:val="center"/>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69,3%</w:t>
            </w: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6/24%</w:t>
            </w:r>
          </w:p>
        </w:tc>
        <w:tc>
          <w:tcPr>
            <w:tcW w:w="954" w:type="pct"/>
            <w:vMerge w:val="restar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43,0%</w:t>
            </w: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15/60%,</w:t>
            </w:r>
          </w:p>
        </w:tc>
      </w:tr>
      <w:tr w:rsidR="00E964C2" w:rsidRPr="00435C1A" w:rsidTr="00E964C2">
        <w:tc>
          <w:tcPr>
            <w:tcW w:w="1154" w:type="pct"/>
            <w:vMerge/>
            <w:vAlign w:val="center"/>
          </w:tcPr>
          <w:p w:rsidR="00E964C2" w:rsidRPr="00435C1A" w:rsidRDefault="00E964C2" w:rsidP="000E3968">
            <w:pPr>
              <w:pStyle w:val="Normal1"/>
              <w:rPr>
                <w:rFonts w:ascii="Times New Roman" w:hAnsi="Times New Roman"/>
                <w:sz w:val="22"/>
                <w:szCs w:val="26"/>
                <w:lang w:eastAsia="en-US"/>
              </w:rPr>
            </w:pPr>
          </w:p>
        </w:tc>
        <w:tc>
          <w:tcPr>
            <w:tcW w:w="984" w:type="pct"/>
            <w:vMerge/>
            <w:vAlign w:val="center"/>
          </w:tcPr>
          <w:p w:rsidR="00E964C2" w:rsidRPr="00435C1A" w:rsidRDefault="00E964C2" w:rsidP="000E3968">
            <w:pPr>
              <w:pStyle w:val="Normal1"/>
              <w:ind w:right="-108"/>
              <w:jc w:val="center"/>
              <w:rPr>
                <w:rFonts w:ascii="Times New Roman" w:hAnsi="Times New Roman"/>
                <w:sz w:val="24"/>
                <w:szCs w:val="24"/>
                <w:lang w:eastAsia="en-US"/>
              </w:rPr>
            </w:pP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из них 0 б.</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2/8%</w:t>
            </w:r>
          </w:p>
        </w:tc>
        <w:tc>
          <w:tcPr>
            <w:tcW w:w="954" w:type="pct"/>
            <w:vMerge/>
          </w:tcPr>
          <w:p w:rsidR="00E964C2" w:rsidRPr="00435C1A" w:rsidRDefault="00E964C2" w:rsidP="000E3968">
            <w:pPr>
              <w:pStyle w:val="Normal1"/>
              <w:jc w:val="center"/>
              <w:rPr>
                <w:rFonts w:ascii="Times New Roman" w:hAnsi="Times New Roman"/>
                <w:sz w:val="24"/>
                <w:szCs w:val="24"/>
                <w:lang w:eastAsia="en-US"/>
              </w:rPr>
            </w:pP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из них 0 б.</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9/36%</w:t>
            </w:r>
          </w:p>
        </w:tc>
      </w:tr>
      <w:tr w:rsidR="00E964C2" w:rsidRPr="00435C1A" w:rsidTr="00E964C2">
        <w:tc>
          <w:tcPr>
            <w:tcW w:w="1154" w:type="pct"/>
            <w:vMerge w:val="restart"/>
            <w:vAlign w:val="center"/>
          </w:tcPr>
          <w:p w:rsidR="00E964C2" w:rsidRPr="00435C1A" w:rsidRDefault="004B0D18" w:rsidP="000E3968">
            <w:pPr>
              <w:pStyle w:val="Normal1"/>
              <w:rPr>
                <w:rFonts w:ascii="Times New Roman" w:hAnsi="Times New Roman"/>
                <w:sz w:val="22"/>
                <w:szCs w:val="26"/>
                <w:lang w:eastAsia="en-US"/>
              </w:rPr>
            </w:pPr>
            <w:r w:rsidRPr="00435C1A">
              <w:rPr>
                <w:rFonts w:ascii="Times New Roman" w:hAnsi="Times New Roman"/>
                <w:sz w:val="22"/>
                <w:szCs w:val="26"/>
                <w:lang w:eastAsia="en-US"/>
              </w:rPr>
              <w:t>УВ ОО</w:t>
            </w:r>
          </w:p>
        </w:tc>
        <w:tc>
          <w:tcPr>
            <w:tcW w:w="984" w:type="pct"/>
            <w:vMerge w:val="restart"/>
            <w:vAlign w:val="center"/>
          </w:tcPr>
          <w:p w:rsidR="00E964C2" w:rsidRPr="00435C1A" w:rsidRDefault="004B0D18" w:rsidP="000E3968">
            <w:pPr>
              <w:pStyle w:val="Normal1"/>
              <w:ind w:right="-108"/>
              <w:jc w:val="center"/>
              <w:rPr>
                <w:rFonts w:ascii="Times New Roman" w:hAnsi="Times New Roman"/>
                <w:sz w:val="24"/>
                <w:szCs w:val="24"/>
                <w:lang w:eastAsia="en-US"/>
              </w:rPr>
            </w:pPr>
            <w:r w:rsidRPr="00435C1A">
              <w:rPr>
                <w:rFonts w:ascii="Times New Roman" w:hAnsi="Times New Roman"/>
                <w:sz w:val="24"/>
                <w:szCs w:val="24"/>
                <w:lang w:eastAsia="en-US"/>
              </w:rPr>
              <w:t>66,7%</w:t>
            </w: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7/28%</w:t>
            </w:r>
          </w:p>
        </w:tc>
        <w:tc>
          <w:tcPr>
            <w:tcW w:w="954" w:type="pct"/>
            <w:vMerge w:val="restar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48,0%</w:t>
            </w: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20/80%</w:t>
            </w:r>
          </w:p>
        </w:tc>
      </w:tr>
      <w:tr w:rsidR="00E964C2" w:rsidRPr="00435C1A" w:rsidTr="00E964C2">
        <w:tc>
          <w:tcPr>
            <w:tcW w:w="1154" w:type="pct"/>
            <w:vMerge/>
            <w:vAlign w:val="center"/>
          </w:tcPr>
          <w:p w:rsidR="00E964C2" w:rsidRPr="00435C1A" w:rsidRDefault="00E964C2" w:rsidP="000E3968">
            <w:pPr>
              <w:pStyle w:val="Normal1"/>
              <w:rPr>
                <w:rFonts w:ascii="Times New Roman" w:hAnsi="Times New Roman"/>
                <w:sz w:val="22"/>
                <w:szCs w:val="26"/>
                <w:lang w:eastAsia="en-US"/>
              </w:rPr>
            </w:pPr>
          </w:p>
        </w:tc>
        <w:tc>
          <w:tcPr>
            <w:tcW w:w="984" w:type="pct"/>
            <w:vMerge/>
            <w:vAlign w:val="center"/>
          </w:tcPr>
          <w:p w:rsidR="00E964C2" w:rsidRPr="00435C1A" w:rsidRDefault="00E964C2" w:rsidP="000E3968">
            <w:pPr>
              <w:pStyle w:val="Normal1"/>
              <w:ind w:right="-108"/>
              <w:jc w:val="center"/>
              <w:rPr>
                <w:rFonts w:ascii="Times New Roman" w:hAnsi="Times New Roman"/>
                <w:sz w:val="24"/>
                <w:szCs w:val="24"/>
                <w:lang w:eastAsia="en-US"/>
              </w:rPr>
            </w:pP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из них 0 б.</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2/8%</w:t>
            </w:r>
          </w:p>
        </w:tc>
        <w:tc>
          <w:tcPr>
            <w:tcW w:w="954" w:type="pct"/>
            <w:vMerge/>
          </w:tcPr>
          <w:p w:rsidR="00E964C2" w:rsidRPr="00435C1A" w:rsidRDefault="00E964C2" w:rsidP="000E3968">
            <w:pPr>
              <w:pStyle w:val="Normal1"/>
              <w:jc w:val="center"/>
              <w:rPr>
                <w:rFonts w:ascii="Times New Roman" w:hAnsi="Times New Roman"/>
                <w:sz w:val="24"/>
                <w:szCs w:val="24"/>
                <w:lang w:eastAsia="en-US"/>
              </w:rPr>
            </w:pPr>
          </w:p>
        </w:tc>
        <w:tc>
          <w:tcPr>
            <w:tcW w:w="954" w:type="pct"/>
          </w:tcPr>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из них 0 б.</w:t>
            </w:r>
          </w:p>
          <w:p w:rsidR="00E964C2" w:rsidRPr="00435C1A" w:rsidRDefault="004B0D18" w:rsidP="000E3968">
            <w:pPr>
              <w:pStyle w:val="Normal1"/>
              <w:jc w:val="center"/>
              <w:rPr>
                <w:rFonts w:ascii="Times New Roman" w:hAnsi="Times New Roman"/>
                <w:sz w:val="24"/>
                <w:szCs w:val="24"/>
                <w:lang w:eastAsia="en-US"/>
              </w:rPr>
            </w:pPr>
            <w:r w:rsidRPr="00435C1A">
              <w:rPr>
                <w:rFonts w:ascii="Times New Roman" w:hAnsi="Times New Roman"/>
                <w:sz w:val="24"/>
                <w:szCs w:val="24"/>
                <w:lang w:eastAsia="en-US"/>
              </w:rPr>
              <w:t>4/16%</w:t>
            </w:r>
          </w:p>
        </w:tc>
      </w:tr>
      <w:tr w:rsidR="00E964C2" w:rsidRPr="00435C1A" w:rsidTr="00E964C2">
        <w:tc>
          <w:tcPr>
            <w:tcW w:w="1154" w:type="pct"/>
            <w:vAlign w:val="center"/>
          </w:tcPr>
          <w:p w:rsidR="00E964C2" w:rsidRPr="00435C1A" w:rsidRDefault="004B0D18" w:rsidP="000E3968">
            <w:pPr>
              <w:pStyle w:val="Normal1"/>
              <w:rPr>
                <w:rFonts w:ascii="Times New Roman" w:hAnsi="Times New Roman"/>
                <w:b/>
                <w:sz w:val="22"/>
                <w:szCs w:val="28"/>
                <w:lang w:eastAsia="en-US"/>
              </w:rPr>
            </w:pPr>
            <w:r w:rsidRPr="00435C1A">
              <w:rPr>
                <w:rFonts w:ascii="Times New Roman" w:hAnsi="Times New Roman"/>
                <w:b/>
                <w:sz w:val="22"/>
                <w:szCs w:val="28"/>
                <w:lang w:eastAsia="en-US"/>
              </w:rPr>
              <w:t>Средний результат Чукотский АО</w:t>
            </w:r>
          </w:p>
        </w:tc>
        <w:tc>
          <w:tcPr>
            <w:tcW w:w="984"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74,0%</w:t>
            </w:r>
          </w:p>
        </w:tc>
        <w:tc>
          <w:tcPr>
            <w:tcW w:w="954" w:type="pct"/>
          </w:tcPr>
          <w:p w:rsidR="00E964C2" w:rsidRPr="00435C1A" w:rsidRDefault="00E964C2" w:rsidP="000E3968">
            <w:pPr>
              <w:pStyle w:val="Normal1"/>
              <w:jc w:val="center"/>
              <w:rPr>
                <w:rFonts w:ascii="Times New Roman" w:hAnsi="Times New Roman"/>
                <w:i/>
                <w:sz w:val="28"/>
                <w:szCs w:val="28"/>
                <w:lang w:eastAsia="en-US"/>
              </w:rPr>
            </w:pPr>
          </w:p>
        </w:tc>
        <w:tc>
          <w:tcPr>
            <w:tcW w:w="954"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48,8%</w:t>
            </w:r>
          </w:p>
        </w:tc>
        <w:tc>
          <w:tcPr>
            <w:tcW w:w="954" w:type="pct"/>
          </w:tcPr>
          <w:p w:rsidR="00E964C2" w:rsidRPr="00435C1A" w:rsidRDefault="00E964C2" w:rsidP="000E3968">
            <w:pPr>
              <w:pStyle w:val="Normal1"/>
              <w:jc w:val="center"/>
              <w:rPr>
                <w:rFonts w:ascii="Times New Roman" w:hAnsi="Times New Roman"/>
                <w:i/>
                <w:sz w:val="28"/>
                <w:szCs w:val="28"/>
                <w:lang w:eastAsia="en-US"/>
              </w:rPr>
            </w:pPr>
          </w:p>
        </w:tc>
      </w:tr>
      <w:tr w:rsidR="00E964C2" w:rsidRPr="00435C1A" w:rsidTr="00E964C2">
        <w:tc>
          <w:tcPr>
            <w:tcW w:w="1154" w:type="pct"/>
            <w:vAlign w:val="center"/>
          </w:tcPr>
          <w:p w:rsidR="00E964C2" w:rsidRPr="00435C1A" w:rsidRDefault="004B0D18" w:rsidP="000E3968">
            <w:pPr>
              <w:pStyle w:val="Normal1"/>
              <w:rPr>
                <w:rFonts w:ascii="Times New Roman" w:hAnsi="Times New Roman"/>
                <w:b/>
                <w:sz w:val="22"/>
                <w:szCs w:val="28"/>
                <w:lang w:eastAsia="en-US"/>
              </w:rPr>
            </w:pPr>
            <w:r w:rsidRPr="00435C1A">
              <w:rPr>
                <w:rFonts w:ascii="Times New Roman" w:hAnsi="Times New Roman"/>
                <w:b/>
                <w:sz w:val="22"/>
                <w:szCs w:val="28"/>
                <w:lang w:eastAsia="en-US"/>
              </w:rPr>
              <w:t>Средний результат ДФО</w:t>
            </w:r>
          </w:p>
        </w:tc>
        <w:tc>
          <w:tcPr>
            <w:tcW w:w="984"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68,0%</w:t>
            </w:r>
          </w:p>
        </w:tc>
        <w:tc>
          <w:tcPr>
            <w:tcW w:w="954" w:type="pct"/>
          </w:tcPr>
          <w:p w:rsidR="00E964C2" w:rsidRPr="00435C1A" w:rsidRDefault="00E964C2" w:rsidP="000E3968">
            <w:pPr>
              <w:pStyle w:val="Normal1"/>
              <w:jc w:val="center"/>
              <w:rPr>
                <w:rFonts w:ascii="Times New Roman" w:hAnsi="Times New Roman"/>
                <w:i/>
                <w:sz w:val="28"/>
                <w:szCs w:val="28"/>
                <w:lang w:eastAsia="en-US"/>
              </w:rPr>
            </w:pPr>
          </w:p>
        </w:tc>
        <w:tc>
          <w:tcPr>
            <w:tcW w:w="954" w:type="pct"/>
            <w:vAlign w:val="center"/>
          </w:tcPr>
          <w:p w:rsidR="00E964C2" w:rsidRPr="00435C1A" w:rsidRDefault="004B0D18" w:rsidP="000E3968">
            <w:pPr>
              <w:pStyle w:val="Normal1"/>
              <w:jc w:val="center"/>
              <w:rPr>
                <w:rFonts w:ascii="Times New Roman" w:hAnsi="Times New Roman"/>
                <w:b/>
                <w:sz w:val="24"/>
                <w:szCs w:val="24"/>
                <w:lang w:eastAsia="en-US"/>
              </w:rPr>
            </w:pPr>
            <w:r w:rsidRPr="00435C1A">
              <w:rPr>
                <w:rFonts w:ascii="Times New Roman" w:hAnsi="Times New Roman"/>
                <w:b/>
                <w:sz w:val="24"/>
                <w:szCs w:val="24"/>
                <w:lang w:eastAsia="en-US"/>
              </w:rPr>
              <w:t>48,1%</w:t>
            </w:r>
          </w:p>
        </w:tc>
        <w:tc>
          <w:tcPr>
            <w:tcW w:w="954" w:type="pct"/>
          </w:tcPr>
          <w:p w:rsidR="00E964C2" w:rsidRPr="00435C1A" w:rsidRDefault="00E964C2" w:rsidP="000E3968">
            <w:pPr>
              <w:pStyle w:val="Normal1"/>
              <w:jc w:val="center"/>
              <w:rPr>
                <w:rFonts w:ascii="Times New Roman" w:hAnsi="Times New Roman"/>
                <w:i/>
                <w:sz w:val="28"/>
                <w:szCs w:val="28"/>
                <w:lang w:eastAsia="en-US"/>
              </w:rPr>
            </w:pPr>
          </w:p>
        </w:tc>
      </w:tr>
    </w:tbl>
    <w:p w:rsidR="00E964C2" w:rsidRPr="00435C1A" w:rsidRDefault="004B0D18" w:rsidP="000E3968">
      <w:pPr>
        <w:pStyle w:val="Normal1"/>
        <w:spacing w:before="120" w:after="120"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Средний результат (%) выполнения заданий базового уровня участниками диагностики – директорами ОО – 74,0%,</w:t>
      </w:r>
      <w:r w:rsidRPr="00435C1A">
        <w:rPr>
          <w:rFonts w:ascii="Times New Roman" w:hAnsi="Times New Roman"/>
          <w:sz w:val="22"/>
          <w:szCs w:val="22"/>
          <w:lang w:eastAsia="en-US"/>
        </w:rPr>
        <w:t xml:space="preserve"> </w:t>
      </w:r>
      <w:r w:rsidRPr="00435C1A">
        <w:rPr>
          <w:rFonts w:ascii="Times New Roman" w:hAnsi="Times New Roman"/>
          <w:sz w:val="28"/>
          <w:szCs w:val="28"/>
          <w:lang w:eastAsia="en-US"/>
        </w:rPr>
        <w:t>повышенного</w:t>
      </w:r>
      <w:r w:rsidRPr="00435C1A">
        <w:rPr>
          <w:rFonts w:ascii="Times New Roman" w:hAnsi="Times New Roman"/>
          <w:sz w:val="22"/>
          <w:szCs w:val="22"/>
          <w:lang w:eastAsia="en-US"/>
        </w:rPr>
        <w:t xml:space="preserve"> </w:t>
      </w:r>
      <w:r w:rsidRPr="00435C1A">
        <w:rPr>
          <w:rFonts w:ascii="Times New Roman" w:hAnsi="Times New Roman"/>
          <w:sz w:val="28"/>
          <w:szCs w:val="28"/>
          <w:lang w:eastAsia="en-US"/>
        </w:rPr>
        <w:t>и высокого – 48,8%, что выше аналогичных показателей выполнения заданий участниками диагностики – директорами ОО по ДФО в целом (диаграммы 19 и 20).</w:t>
      </w:r>
    </w:p>
    <w:p w:rsidR="00E964C2" w:rsidRPr="00435C1A" w:rsidRDefault="004B0D18" w:rsidP="000E2FFB">
      <w:pPr>
        <w:pStyle w:val="Normal1"/>
        <w:tabs>
          <w:tab w:val="left" w:pos="426"/>
        </w:tabs>
        <w:jc w:val="right"/>
        <w:rPr>
          <w:rFonts w:ascii="Times New Roman" w:hAnsi="Times New Roman"/>
          <w:i/>
          <w:sz w:val="28"/>
          <w:szCs w:val="28"/>
          <w:lang w:eastAsia="en-US"/>
        </w:rPr>
      </w:pPr>
      <w:r w:rsidRPr="00435C1A">
        <w:rPr>
          <w:rFonts w:ascii="Times New Roman" w:hAnsi="Times New Roman"/>
          <w:i/>
          <w:sz w:val="28"/>
          <w:szCs w:val="28"/>
          <w:lang w:eastAsia="en-US"/>
        </w:rPr>
        <w:t>Диаграмма 19.</w:t>
      </w:r>
    </w:p>
    <w:p w:rsidR="00E964C2" w:rsidRPr="00435C1A" w:rsidRDefault="004B0D18" w:rsidP="000E2FFB">
      <w:pPr>
        <w:pStyle w:val="Normal1"/>
        <w:tabs>
          <w:tab w:val="left" w:pos="426"/>
        </w:tabs>
        <w:jc w:val="right"/>
        <w:rPr>
          <w:rFonts w:ascii="Times New Roman" w:hAnsi="Times New Roman"/>
          <w:i/>
          <w:sz w:val="28"/>
          <w:szCs w:val="28"/>
          <w:lang w:eastAsia="en-US"/>
        </w:rPr>
      </w:pPr>
      <w:r w:rsidRPr="00435C1A">
        <w:rPr>
          <w:rFonts w:ascii="Times New Roman" w:hAnsi="Times New Roman"/>
          <w:i/>
          <w:sz w:val="28"/>
          <w:szCs w:val="28"/>
          <w:lang w:eastAsia="en-US"/>
        </w:rPr>
        <w:t>Средний результат (%) выполнения заданий базового уровня сложности диагностической работы по содержательным блокам</w:t>
      </w:r>
    </w:p>
    <w:p w:rsidR="00E964C2" w:rsidRPr="00435C1A" w:rsidRDefault="00291541" w:rsidP="000E3968">
      <w:pPr>
        <w:pStyle w:val="Normal1"/>
        <w:tabs>
          <w:tab w:val="left" w:pos="426"/>
        </w:tabs>
        <w:spacing w:line="312" w:lineRule="auto"/>
        <w:jc w:val="center"/>
        <w:rPr>
          <w:rFonts w:ascii="Times New Roman" w:hAnsi="Times New Roman"/>
          <w:i/>
          <w:sz w:val="28"/>
          <w:szCs w:val="28"/>
          <w:lang w:eastAsia="en-US"/>
        </w:rPr>
      </w:pPr>
      <w:r>
        <w:rPr>
          <w:noProof/>
        </w:rPr>
        <w:drawing>
          <wp:inline distT="0" distB="0" distL="0" distR="0" wp14:anchorId="17D95353" wp14:editId="5B52AF97">
            <wp:extent cx="5410200" cy="18573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410200" cy="1857375"/>
                    </a:xfrm>
                    <a:prstGeom prst="rect">
                      <a:avLst/>
                    </a:prstGeom>
                  </pic:spPr>
                </pic:pic>
              </a:graphicData>
            </a:graphic>
          </wp:inline>
        </w:drawing>
      </w:r>
    </w:p>
    <w:p w:rsidR="00E964C2" w:rsidRDefault="00E964C2" w:rsidP="000E3968">
      <w:pPr>
        <w:pStyle w:val="Normal1"/>
        <w:tabs>
          <w:tab w:val="left" w:pos="426"/>
        </w:tabs>
        <w:spacing w:line="312" w:lineRule="auto"/>
        <w:rPr>
          <w:rFonts w:ascii="Times New Roman" w:hAnsi="Times New Roman"/>
          <w:i/>
          <w:sz w:val="28"/>
          <w:szCs w:val="28"/>
          <w:lang w:eastAsia="en-US"/>
        </w:rPr>
      </w:pPr>
    </w:p>
    <w:p w:rsidR="000E2FFB" w:rsidRPr="00435C1A" w:rsidRDefault="000E2FFB" w:rsidP="000E3968">
      <w:pPr>
        <w:pStyle w:val="Normal1"/>
        <w:tabs>
          <w:tab w:val="left" w:pos="426"/>
        </w:tabs>
        <w:spacing w:line="312" w:lineRule="auto"/>
        <w:rPr>
          <w:rFonts w:ascii="Times New Roman" w:hAnsi="Times New Roman"/>
          <w:i/>
          <w:sz w:val="28"/>
          <w:szCs w:val="28"/>
          <w:lang w:eastAsia="en-US"/>
        </w:rPr>
      </w:pPr>
    </w:p>
    <w:p w:rsidR="00E964C2" w:rsidRPr="00435C1A" w:rsidRDefault="004B0D18" w:rsidP="000E2FFB">
      <w:pPr>
        <w:pStyle w:val="Normal1"/>
        <w:tabs>
          <w:tab w:val="left" w:pos="426"/>
        </w:tabs>
        <w:jc w:val="right"/>
        <w:rPr>
          <w:rFonts w:ascii="Times New Roman" w:hAnsi="Times New Roman"/>
          <w:i/>
          <w:sz w:val="28"/>
          <w:szCs w:val="28"/>
          <w:lang w:eastAsia="en-US"/>
        </w:rPr>
      </w:pPr>
      <w:r w:rsidRPr="00435C1A">
        <w:rPr>
          <w:rFonts w:ascii="Times New Roman" w:hAnsi="Times New Roman"/>
          <w:i/>
          <w:sz w:val="28"/>
          <w:szCs w:val="28"/>
          <w:lang w:eastAsia="en-US"/>
        </w:rPr>
        <w:lastRenderedPageBreak/>
        <w:t>Диаграмма 20.</w:t>
      </w:r>
    </w:p>
    <w:p w:rsidR="00E964C2" w:rsidRPr="00435C1A" w:rsidRDefault="004B0D18" w:rsidP="000E2FFB">
      <w:pPr>
        <w:pStyle w:val="Normal1"/>
        <w:tabs>
          <w:tab w:val="left" w:pos="426"/>
        </w:tabs>
        <w:spacing w:after="120"/>
        <w:jc w:val="right"/>
        <w:rPr>
          <w:rFonts w:ascii="Times New Roman" w:hAnsi="Times New Roman"/>
          <w:i/>
          <w:sz w:val="28"/>
          <w:szCs w:val="28"/>
          <w:lang w:eastAsia="en-US"/>
        </w:rPr>
      </w:pPr>
      <w:r w:rsidRPr="00435C1A">
        <w:rPr>
          <w:rFonts w:ascii="Times New Roman" w:hAnsi="Times New Roman"/>
          <w:i/>
          <w:sz w:val="28"/>
          <w:szCs w:val="28"/>
          <w:lang w:eastAsia="en-US"/>
        </w:rPr>
        <w:t>Средний результат (%) выполнения заданий повышенного и высокого уровней сложности диагностической работы по содержательным блокам</w:t>
      </w:r>
    </w:p>
    <w:p w:rsidR="00E964C2" w:rsidRPr="00435C1A" w:rsidRDefault="004B0D18" w:rsidP="000E3968">
      <w:pPr>
        <w:pStyle w:val="Normal1"/>
        <w:tabs>
          <w:tab w:val="left" w:pos="426"/>
        </w:tabs>
        <w:spacing w:line="312" w:lineRule="auto"/>
        <w:jc w:val="center"/>
        <w:rPr>
          <w:rFonts w:ascii="Times New Roman" w:hAnsi="Times New Roman"/>
          <w:i/>
          <w:sz w:val="28"/>
          <w:szCs w:val="28"/>
          <w:lang w:eastAsia="en-US"/>
        </w:rPr>
      </w:pPr>
      <w:r>
        <w:rPr>
          <w:noProof/>
        </w:rPr>
        <w:drawing>
          <wp:inline distT="0" distB="0" distL="0" distR="0">
            <wp:extent cx="5553075" cy="1647825"/>
            <wp:effectExtent l="0" t="0" r="0" b="0"/>
            <wp:docPr id="2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5553075" cy="1647825"/>
                    </a:xfrm>
                    <a:prstGeom prst="rect">
                      <a:avLst/>
                    </a:prstGeom>
                    <a:noFill/>
                    <a:ln>
                      <a:noFill/>
                    </a:ln>
                  </pic:spPr>
                </pic:pic>
              </a:graphicData>
            </a:graphic>
          </wp:inline>
        </w:drawing>
      </w:r>
    </w:p>
    <w:p w:rsidR="00E964C2" w:rsidRPr="00435C1A" w:rsidRDefault="00E964C2" w:rsidP="000E3968">
      <w:pPr>
        <w:pStyle w:val="Normal1"/>
        <w:tabs>
          <w:tab w:val="left" w:pos="426"/>
        </w:tabs>
        <w:spacing w:line="312" w:lineRule="auto"/>
        <w:jc w:val="center"/>
        <w:rPr>
          <w:rFonts w:ascii="Times New Roman" w:hAnsi="Times New Roman"/>
          <w:i/>
          <w:sz w:val="28"/>
          <w:szCs w:val="28"/>
          <w:lang w:eastAsia="en-US"/>
        </w:rPr>
      </w:pPr>
    </w:p>
    <w:p w:rsidR="00E964C2" w:rsidRPr="0075386C" w:rsidRDefault="004B0D18" w:rsidP="000E3968">
      <w:pPr>
        <w:pStyle w:val="ListParagraph0"/>
        <w:spacing w:before="120" w:after="120" w:line="312" w:lineRule="auto"/>
        <w:ind w:left="0" w:firstLine="709"/>
        <w:rPr>
          <w:rFonts w:ascii="Times New Roman" w:eastAsia="Times New Roman" w:hAnsi="Times New Roman"/>
          <w:b/>
          <w:color w:val="2E74B5"/>
          <w:sz w:val="28"/>
          <w:szCs w:val="28"/>
        </w:rPr>
      </w:pPr>
      <w:r w:rsidRPr="0075386C">
        <w:rPr>
          <w:rFonts w:ascii="Times New Roman" w:eastAsia="Times New Roman" w:hAnsi="Times New Roman"/>
          <w:b/>
          <w:color w:val="2E74B5"/>
          <w:sz w:val="28"/>
          <w:szCs w:val="28"/>
        </w:rPr>
        <w:t>4. Выводы</w:t>
      </w:r>
    </w:p>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1. Согласно полученным результатам для 50,5% участников диагностики можно говорить о среднем уровне или минимальном уровне дефицитов профессиональных компетенций. Для участников диагностики – директоров ОО аналогичное значение – 56%</w:t>
      </w:r>
    </w:p>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2. С заданиями базового уровня сложности успешно справились 78,6% участников диагностики, с заданиями повышенного и сложного уровней – 32%.</w:t>
      </w:r>
      <w:r w:rsidRPr="00435C1A">
        <w:rPr>
          <w:rFonts w:ascii="Times New Roman" w:hAnsi="Times New Roman"/>
          <w:sz w:val="22"/>
          <w:szCs w:val="22"/>
          <w:lang w:eastAsia="en-US"/>
        </w:rPr>
        <w:t xml:space="preserve"> </w:t>
      </w:r>
      <w:r w:rsidRPr="00435C1A">
        <w:rPr>
          <w:rFonts w:ascii="Times New Roman" w:hAnsi="Times New Roman"/>
          <w:sz w:val="28"/>
          <w:szCs w:val="28"/>
          <w:lang w:eastAsia="en-US"/>
        </w:rPr>
        <w:t>Для участников диагностики – директоров ОО аналогичные значения 80% и 32% соответственно.</w:t>
      </w:r>
    </w:p>
    <w:p w:rsidR="00E964C2" w:rsidRPr="00435C1A" w:rsidRDefault="004B0D18" w:rsidP="000E3968">
      <w:pPr>
        <w:pStyle w:val="Normal1"/>
        <w:spacing w:line="312" w:lineRule="auto"/>
        <w:ind w:firstLine="708"/>
        <w:jc w:val="both"/>
        <w:rPr>
          <w:rFonts w:ascii="Times New Roman" w:hAnsi="Times New Roman"/>
          <w:sz w:val="28"/>
          <w:szCs w:val="28"/>
          <w:lang w:eastAsia="en-US"/>
        </w:rPr>
      </w:pPr>
      <w:r w:rsidRPr="00435C1A">
        <w:rPr>
          <w:rFonts w:ascii="Times New Roman" w:hAnsi="Times New Roman"/>
          <w:sz w:val="28"/>
          <w:szCs w:val="28"/>
          <w:lang w:eastAsia="en-US"/>
        </w:rPr>
        <w:t>3. Выявлены затруднения у участников диагностики в выполнении заданий:</w:t>
      </w:r>
    </w:p>
    <w:p w:rsidR="00E964C2" w:rsidRPr="00435C1A" w:rsidRDefault="004B0D18" w:rsidP="000E3968">
      <w:pPr>
        <w:pStyle w:val="Normal1"/>
        <w:spacing w:line="312" w:lineRule="auto"/>
        <w:ind w:firstLine="360"/>
        <w:jc w:val="both"/>
        <w:rPr>
          <w:rFonts w:ascii="Times New Roman" w:hAnsi="Times New Roman"/>
          <w:sz w:val="28"/>
          <w:szCs w:val="28"/>
          <w:lang w:eastAsia="en-US"/>
        </w:rPr>
      </w:pPr>
      <w:r w:rsidRPr="00435C1A">
        <w:rPr>
          <w:rFonts w:ascii="Times New Roman" w:hAnsi="Times New Roman"/>
          <w:sz w:val="28"/>
          <w:szCs w:val="28"/>
          <w:lang w:eastAsia="en-US"/>
        </w:rPr>
        <w:t>-  высокого уровня сложности – установление последовательности/ алгоритма, высокий уровень дефицитов у 77,7% участников диагностики, у участников диагностики – директоров ОО – 60,0%;</w:t>
      </w:r>
    </w:p>
    <w:p w:rsidR="00E964C2" w:rsidRPr="00435C1A" w:rsidRDefault="00E964C2" w:rsidP="000E3968">
      <w:pPr>
        <w:pStyle w:val="ListParagraph0"/>
        <w:spacing w:line="312" w:lineRule="auto"/>
        <w:jc w:val="both"/>
        <w:rPr>
          <w:rFonts w:ascii="Times New Roman" w:hAnsi="Times New Roman"/>
          <w:sz w:val="28"/>
          <w:szCs w:val="28"/>
          <w:lang w:eastAsia="en-US"/>
        </w:rPr>
      </w:pPr>
    </w:p>
    <w:p w:rsidR="00E964C2" w:rsidRPr="00435C1A" w:rsidRDefault="004B0D18" w:rsidP="000E3968">
      <w:pPr>
        <w:pStyle w:val="ListParagraph0"/>
        <w:numPr>
          <w:ilvl w:val="0"/>
          <w:numId w:val="13"/>
        </w:numPr>
        <w:spacing w:line="312" w:lineRule="auto"/>
        <w:jc w:val="both"/>
        <w:rPr>
          <w:rFonts w:ascii="Times New Roman" w:hAnsi="Times New Roman"/>
          <w:sz w:val="28"/>
          <w:szCs w:val="28"/>
          <w:lang w:eastAsia="en-US"/>
        </w:rPr>
      </w:pPr>
      <w:r w:rsidRPr="00435C1A">
        <w:rPr>
          <w:rFonts w:ascii="Times New Roman" w:hAnsi="Times New Roman"/>
          <w:sz w:val="28"/>
          <w:szCs w:val="28"/>
          <w:lang w:eastAsia="en-US"/>
        </w:rPr>
        <w:t>повышенного уровня сложности – выбор нескольких правильных ответов, высокий уровень дефицитов у 60% участников диагностики, у участников диагностики – директоров ОО – 48,0%.</w:t>
      </w:r>
    </w:p>
    <w:p w:rsidR="00E964C2" w:rsidRPr="00435C1A" w:rsidRDefault="004B0D18" w:rsidP="000E3968">
      <w:pPr>
        <w:pStyle w:val="Normal1"/>
        <w:spacing w:line="312" w:lineRule="auto"/>
        <w:ind w:firstLine="709"/>
        <w:jc w:val="both"/>
        <w:rPr>
          <w:rFonts w:ascii="Times New Roman" w:hAnsi="Times New Roman"/>
          <w:sz w:val="28"/>
          <w:szCs w:val="28"/>
          <w:lang w:eastAsia="en-US"/>
        </w:rPr>
      </w:pPr>
      <w:r w:rsidRPr="00435C1A">
        <w:rPr>
          <w:rFonts w:ascii="Times New Roman" w:hAnsi="Times New Roman"/>
          <w:sz w:val="28"/>
          <w:szCs w:val="28"/>
          <w:lang w:eastAsia="en-US"/>
        </w:rPr>
        <w:t>4. Высокий уровень профессиональных дефицитов участники диагностики показали при выполнении заданий в соответствии с трудовой функцией руководителя ОО «Управление развитием ОО» и заданий в соответствии с функциональной областью управления «Управление процессами» 67% и 63,1% участников соответственно.</w:t>
      </w:r>
    </w:p>
    <w:p w:rsidR="00E964C2" w:rsidRPr="00435C1A" w:rsidRDefault="004B0D18" w:rsidP="000E3968">
      <w:pPr>
        <w:pStyle w:val="Normal1"/>
        <w:spacing w:line="312" w:lineRule="auto"/>
        <w:ind w:firstLine="709"/>
        <w:jc w:val="both"/>
        <w:rPr>
          <w:rFonts w:ascii="Times New Roman" w:hAnsi="Times New Roman"/>
          <w:sz w:val="28"/>
          <w:szCs w:val="28"/>
          <w:lang w:eastAsia="en-US"/>
        </w:rPr>
      </w:pPr>
      <w:r w:rsidRPr="00435C1A">
        <w:rPr>
          <w:rFonts w:ascii="Times New Roman" w:hAnsi="Times New Roman"/>
          <w:sz w:val="28"/>
          <w:szCs w:val="28"/>
          <w:lang w:eastAsia="en-US"/>
        </w:rPr>
        <w:lastRenderedPageBreak/>
        <w:t>5. Участники диагностики успешно справились с заданиями в соответствии с трудовой функцией руководителя ОО «Администрирование деятельности ОО» и заданиями в соответствии с функциональной областью управления «Управление информацией» –  62,1% и 70,8% участников соответственно.</w:t>
      </w:r>
    </w:p>
    <w:p w:rsidR="00E964C2" w:rsidRPr="00435C1A" w:rsidRDefault="004B0D18" w:rsidP="000E3968">
      <w:pPr>
        <w:pStyle w:val="Normal1"/>
        <w:spacing w:line="312" w:lineRule="auto"/>
        <w:ind w:firstLine="709"/>
        <w:jc w:val="both"/>
        <w:rPr>
          <w:rFonts w:ascii="Times New Roman" w:hAnsi="Times New Roman"/>
          <w:sz w:val="28"/>
          <w:szCs w:val="28"/>
          <w:lang w:eastAsia="en-US"/>
        </w:rPr>
      </w:pPr>
      <w:r w:rsidRPr="00435C1A">
        <w:rPr>
          <w:rFonts w:ascii="Times New Roman" w:hAnsi="Times New Roman"/>
          <w:sz w:val="28"/>
          <w:szCs w:val="28"/>
          <w:lang w:eastAsia="en-US"/>
        </w:rPr>
        <w:t xml:space="preserve">6. Необходимо отметить, что участники диагностики – директора ОО </w:t>
      </w:r>
      <w:r w:rsidRPr="00435C1A">
        <w:rPr>
          <w:rFonts w:ascii="Times New Roman" w:hAnsi="Times New Roman"/>
          <w:sz w:val="28"/>
          <w:szCs w:val="28"/>
          <w:lang w:eastAsia="en-US"/>
        </w:rPr>
        <w:br/>
        <w:t>со стажем управленческой деятельности от 21 до 25 лет показали результат выше, чем все участники диагностики.</w:t>
      </w:r>
    </w:p>
    <w:p w:rsidR="00E964C2" w:rsidRPr="00435C1A" w:rsidRDefault="004B0D18" w:rsidP="000E3968">
      <w:pPr>
        <w:pStyle w:val="Normal1"/>
        <w:tabs>
          <w:tab w:val="left" w:pos="426"/>
        </w:tabs>
        <w:spacing w:line="312" w:lineRule="auto"/>
        <w:jc w:val="both"/>
        <w:rPr>
          <w:rFonts w:ascii="Times New Roman" w:hAnsi="Times New Roman"/>
          <w:sz w:val="28"/>
          <w:szCs w:val="28"/>
          <w:lang w:eastAsia="en-US"/>
        </w:rPr>
      </w:pPr>
      <w:r w:rsidRPr="00435C1A">
        <w:rPr>
          <w:rFonts w:ascii="Times New Roman" w:hAnsi="Times New Roman"/>
          <w:sz w:val="28"/>
          <w:szCs w:val="28"/>
          <w:lang w:eastAsia="en-US"/>
        </w:rPr>
        <w:tab/>
        <w:t>Принимая во внимание выявленные дефициты, можно предположить следующее:</w:t>
      </w:r>
    </w:p>
    <w:p w:rsidR="00E964C2" w:rsidRPr="00435C1A" w:rsidRDefault="004B0D18" w:rsidP="000E3968">
      <w:pPr>
        <w:pStyle w:val="Normal1"/>
        <w:tabs>
          <w:tab w:val="left" w:pos="426"/>
        </w:tabs>
        <w:spacing w:line="312" w:lineRule="auto"/>
        <w:jc w:val="both"/>
        <w:rPr>
          <w:rFonts w:ascii="Times New Roman" w:hAnsi="Times New Roman"/>
          <w:sz w:val="28"/>
          <w:szCs w:val="28"/>
          <w:lang w:eastAsia="en-US"/>
        </w:rPr>
      </w:pPr>
      <w:r w:rsidRPr="00435C1A">
        <w:rPr>
          <w:rFonts w:ascii="Times New Roman" w:hAnsi="Times New Roman"/>
          <w:sz w:val="28"/>
          <w:szCs w:val="28"/>
          <w:lang w:eastAsia="en-US"/>
        </w:rPr>
        <w:tab/>
        <w:t>1. Результативность выполнения заданий участниками диагностики существенно зависит от формы его предъявления.</w:t>
      </w:r>
    </w:p>
    <w:p w:rsidR="00E964C2" w:rsidRPr="00435C1A" w:rsidRDefault="004B0D18" w:rsidP="000E3968">
      <w:pPr>
        <w:pStyle w:val="Normal1"/>
        <w:tabs>
          <w:tab w:val="left" w:pos="426"/>
        </w:tabs>
        <w:spacing w:line="312" w:lineRule="auto"/>
        <w:jc w:val="both"/>
        <w:rPr>
          <w:rFonts w:ascii="Times New Roman" w:hAnsi="Times New Roman"/>
          <w:sz w:val="28"/>
          <w:szCs w:val="28"/>
          <w:lang w:eastAsia="en-US"/>
        </w:rPr>
      </w:pPr>
      <w:r w:rsidRPr="00435C1A">
        <w:rPr>
          <w:rFonts w:ascii="Times New Roman" w:hAnsi="Times New Roman"/>
          <w:sz w:val="28"/>
          <w:szCs w:val="28"/>
          <w:lang w:eastAsia="en-US"/>
        </w:rPr>
        <w:tab/>
        <w:t>2. Большинство участников диагностики обладают недостаточным опытом работы с диагностическими материалами, содержащими вопросы не только базового уровня сложности.</w:t>
      </w:r>
    </w:p>
    <w:p w:rsidR="00E964C2" w:rsidRPr="00435C1A" w:rsidRDefault="004B0D18" w:rsidP="000E3968">
      <w:pPr>
        <w:pStyle w:val="Normal1"/>
        <w:spacing w:line="312" w:lineRule="auto"/>
        <w:jc w:val="both"/>
        <w:rPr>
          <w:rFonts w:ascii="Times New Roman" w:hAnsi="Times New Roman"/>
          <w:b/>
          <w:sz w:val="28"/>
          <w:szCs w:val="28"/>
          <w:lang w:eastAsia="en-US"/>
        </w:rPr>
      </w:pPr>
      <w:r w:rsidRPr="00435C1A">
        <w:rPr>
          <w:rFonts w:ascii="Times New Roman" w:hAnsi="Times New Roman"/>
          <w:b/>
          <w:sz w:val="28"/>
          <w:szCs w:val="28"/>
          <w:lang w:eastAsia="en-US"/>
        </w:rPr>
        <w:tab/>
        <w:t>Рекомендации:</w:t>
      </w:r>
    </w:p>
    <w:p w:rsidR="00E964C2" w:rsidRPr="00435C1A" w:rsidRDefault="004B0D18" w:rsidP="000E3968">
      <w:pPr>
        <w:pStyle w:val="Normal1"/>
        <w:tabs>
          <w:tab w:val="left" w:pos="426"/>
        </w:tabs>
        <w:spacing w:line="312" w:lineRule="auto"/>
        <w:jc w:val="both"/>
        <w:rPr>
          <w:rFonts w:ascii="Times New Roman" w:hAnsi="Times New Roman"/>
          <w:sz w:val="28"/>
          <w:szCs w:val="28"/>
          <w:lang w:eastAsia="en-US"/>
        </w:rPr>
      </w:pPr>
      <w:r w:rsidRPr="00435C1A">
        <w:rPr>
          <w:rFonts w:ascii="Times New Roman" w:hAnsi="Times New Roman"/>
          <w:sz w:val="28"/>
          <w:szCs w:val="28"/>
          <w:lang w:eastAsia="en-US"/>
        </w:rPr>
        <w:tab/>
        <w:t>1. При проведении курсов повышения квалификации, образовательных мероприятий обращать внимание на совершенствование необходимых знаний и умений в соответствии с Профессиональным стандартом руководителя ОО.</w:t>
      </w:r>
    </w:p>
    <w:p w:rsidR="00E964C2" w:rsidRPr="00435C1A" w:rsidRDefault="004B0D18" w:rsidP="000E3968">
      <w:pPr>
        <w:pStyle w:val="Normal1"/>
        <w:tabs>
          <w:tab w:val="left" w:pos="426"/>
        </w:tabs>
        <w:spacing w:line="312" w:lineRule="auto"/>
        <w:jc w:val="both"/>
        <w:rPr>
          <w:rFonts w:ascii="Times New Roman" w:hAnsi="Times New Roman"/>
          <w:sz w:val="28"/>
          <w:szCs w:val="28"/>
          <w:lang w:eastAsia="en-US"/>
        </w:rPr>
      </w:pPr>
      <w:r w:rsidRPr="00435C1A">
        <w:rPr>
          <w:rFonts w:ascii="Times New Roman" w:hAnsi="Times New Roman"/>
          <w:sz w:val="28"/>
          <w:szCs w:val="28"/>
          <w:lang w:eastAsia="en-US"/>
        </w:rPr>
        <w:tab/>
        <w:t>2. При организации обучения, проведении организационных мероприятий, консультаций и т.д. использовать диагностические материалы, включающие задания разных типов и уровней сложности.</w:t>
      </w:r>
    </w:p>
    <w:p w:rsidR="00E964C2" w:rsidRPr="00435C1A" w:rsidRDefault="00E964C2" w:rsidP="000E3968">
      <w:pPr>
        <w:pStyle w:val="Normal1"/>
        <w:spacing w:line="312" w:lineRule="auto"/>
        <w:jc w:val="right"/>
        <w:rPr>
          <w:rFonts w:ascii="Times New Roman" w:hAnsi="Times New Roman"/>
          <w:i/>
          <w:sz w:val="28"/>
          <w:szCs w:val="28"/>
          <w:lang w:eastAsia="en-US"/>
        </w:rPr>
      </w:pPr>
    </w:p>
    <w:p w:rsidR="00E964C2" w:rsidRPr="00435C1A" w:rsidRDefault="004B0D18" w:rsidP="000E3968">
      <w:pPr>
        <w:pStyle w:val="Normal1"/>
        <w:spacing w:line="312" w:lineRule="auto"/>
        <w:jc w:val="right"/>
        <w:rPr>
          <w:rFonts w:ascii="Times New Roman" w:hAnsi="Times New Roman"/>
          <w:i/>
          <w:sz w:val="28"/>
          <w:szCs w:val="28"/>
          <w:lang w:eastAsia="en-US"/>
        </w:rPr>
      </w:pPr>
      <w:r w:rsidRPr="00435C1A">
        <w:rPr>
          <w:rFonts w:ascii="Times New Roman" w:hAnsi="Times New Roman"/>
          <w:i/>
          <w:sz w:val="28"/>
          <w:szCs w:val="28"/>
          <w:lang w:eastAsia="en-US"/>
        </w:rPr>
        <w:t xml:space="preserve">Приложение </w:t>
      </w:r>
    </w:p>
    <w:p w:rsidR="00E964C2" w:rsidRPr="00435C1A" w:rsidRDefault="004B0D18" w:rsidP="000E3968">
      <w:pPr>
        <w:pStyle w:val="Normal1"/>
        <w:spacing w:line="312" w:lineRule="auto"/>
        <w:jc w:val="center"/>
        <w:rPr>
          <w:rFonts w:ascii="Times New Roman" w:hAnsi="Times New Roman"/>
          <w:b/>
          <w:sz w:val="28"/>
          <w:szCs w:val="28"/>
          <w:lang w:eastAsia="en-US"/>
        </w:rPr>
      </w:pPr>
      <w:r w:rsidRPr="00435C1A">
        <w:rPr>
          <w:rFonts w:ascii="Times New Roman" w:hAnsi="Times New Roman"/>
          <w:b/>
          <w:sz w:val="28"/>
          <w:szCs w:val="28"/>
          <w:lang w:eastAsia="en-US"/>
        </w:rPr>
        <w:t>Обобщенный вариант КИМ</w:t>
      </w:r>
    </w:p>
    <w:p w:rsidR="00E964C2" w:rsidRPr="00435C1A" w:rsidRDefault="00E964C2" w:rsidP="000E3968">
      <w:pPr>
        <w:pStyle w:val="Normal1"/>
        <w:spacing w:line="312" w:lineRule="auto"/>
        <w:rPr>
          <w:rFonts w:ascii="Times New Roman" w:hAnsi="Times New Roman"/>
          <w:sz w:val="28"/>
          <w:szCs w:val="28"/>
          <w:lang w:eastAsia="en-US"/>
        </w:rPr>
      </w:pPr>
    </w:p>
    <w:tbl>
      <w:tblPr>
        <w:tblStyle w:val="11"/>
        <w:tblW w:w="5000" w:type="pct"/>
        <w:tblLook w:val="04A0" w:firstRow="1" w:lastRow="0" w:firstColumn="1" w:lastColumn="0" w:noHBand="0" w:noVBand="1"/>
      </w:tblPr>
      <w:tblGrid>
        <w:gridCol w:w="437"/>
        <w:gridCol w:w="1981"/>
        <w:gridCol w:w="6927"/>
      </w:tblGrid>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center"/>
              <w:rPr>
                <w:rFonts w:ascii="Times New Roman" w:eastAsia="Times New Roman" w:hAnsi="Times New Roman"/>
                <w:sz w:val="22"/>
                <w:szCs w:val="22"/>
              </w:rPr>
            </w:pPr>
            <w:r w:rsidRPr="00435C1A">
              <w:rPr>
                <w:rFonts w:ascii="Times New Roman" w:eastAsia="Times New Roman" w:hAnsi="Times New Roman"/>
                <w:sz w:val="22"/>
                <w:szCs w:val="22"/>
              </w:rPr>
              <w:t xml:space="preserve">№ </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b/>
                <w:sz w:val="22"/>
                <w:szCs w:val="22"/>
              </w:rPr>
            </w:pPr>
            <w:r w:rsidRPr="00435C1A">
              <w:rPr>
                <w:rFonts w:ascii="Times New Roman" w:eastAsia="Times New Roman" w:hAnsi="Times New Roman"/>
                <w:b/>
                <w:sz w:val="22"/>
                <w:szCs w:val="22"/>
              </w:rPr>
              <w:t xml:space="preserve">Проверяемые компетенции </w:t>
            </w:r>
          </w:p>
          <w:p w:rsidR="00E964C2" w:rsidRPr="00435C1A" w:rsidRDefault="004B0D18" w:rsidP="000E3968">
            <w:pPr>
              <w:pStyle w:val="Normal1"/>
              <w:contextualSpacing/>
              <w:jc w:val="center"/>
              <w:rPr>
                <w:rFonts w:ascii="Times New Roman" w:eastAsia="Times New Roman" w:hAnsi="Times New Roman"/>
                <w:b/>
                <w:sz w:val="22"/>
                <w:szCs w:val="22"/>
              </w:rPr>
            </w:pPr>
            <w:r w:rsidRPr="00435C1A">
              <w:rPr>
                <w:rFonts w:ascii="Times New Roman" w:eastAsia="Times New Roman" w:hAnsi="Times New Roman"/>
                <w:b/>
                <w:sz w:val="22"/>
                <w:szCs w:val="22"/>
              </w:rPr>
              <w:t>на основе функциональных областей управления</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center"/>
              <w:rPr>
                <w:rFonts w:ascii="Times New Roman" w:eastAsia="Times New Roman" w:hAnsi="Times New Roman"/>
                <w:b/>
                <w:sz w:val="22"/>
                <w:szCs w:val="22"/>
              </w:rPr>
            </w:pPr>
            <w:r w:rsidRPr="00435C1A">
              <w:rPr>
                <w:rFonts w:ascii="Times New Roman" w:eastAsia="Times New Roman" w:hAnsi="Times New Roman"/>
                <w:b/>
                <w:sz w:val="22"/>
                <w:szCs w:val="22"/>
              </w:rPr>
              <w:t xml:space="preserve">Проверяемые элементов (знания, умения) </w:t>
            </w:r>
          </w:p>
        </w:tc>
      </w:tr>
      <w:tr w:rsidR="00E964C2" w:rsidRPr="00435C1A" w:rsidTr="00E964C2">
        <w:tc>
          <w:tcPr>
            <w:tcW w:w="5000" w:type="pct"/>
            <w:gridSpan w:val="3"/>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center"/>
              <w:rPr>
                <w:rFonts w:ascii="Times New Roman" w:eastAsia="Times New Roman" w:hAnsi="Times New Roman"/>
                <w:b/>
                <w:sz w:val="22"/>
                <w:szCs w:val="22"/>
              </w:rPr>
            </w:pPr>
            <w:r w:rsidRPr="00435C1A">
              <w:rPr>
                <w:rFonts w:ascii="Times New Roman" w:eastAsia="Times New Roman" w:hAnsi="Times New Roman"/>
                <w:b/>
                <w:sz w:val="22"/>
                <w:szCs w:val="22"/>
              </w:rPr>
              <w:t xml:space="preserve">Проверяемые компетенции на основе трудовой функции </w:t>
            </w:r>
          </w:p>
          <w:p w:rsidR="00E964C2" w:rsidRPr="00435C1A" w:rsidRDefault="004B0D18" w:rsidP="000E3968">
            <w:pPr>
              <w:pStyle w:val="Normal1"/>
              <w:contextualSpacing/>
              <w:jc w:val="center"/>
              <w:rPr>
                <w:rFonts w:ascii="Times New Roman" w:eastAsia="Times New Roman" w:hAnsi="Times New Roman"/>
                <w:b/>
                <w:sz w:val="22"/>
                <w:szCs w:val="22"/>
              </w:rPr>
            </w:pPr>
            <w:r w:rsidRPr="00435C1A">
              <w:rPr>
                <w:rFonts w:ascii="Times New Roman" w:eastAsia="Times New Roman" w:hAnsi="Times New Roman"/>
                <w:b/>
                <w:sz w:val="22"/>
                <w:szCs w:val="22"/>
              </w:rPr>
              <w:t>«Управление образовательной деятельностью ОО»</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1</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процессами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rPr>
                <w:rFonts w:ascii="Times New Roman" w:eastAsia="Times New Roman" w:hAnsi="Times New Roman"/>
                <w:sz w:val="24"/>
                <w:szCs w:val="24"/>
              </w:rPr>
            </w:pPr>
            <w:r w:rsidRPr="00435C1A">
              <w:rPr>
                <w:rFonts w:ascii="Times New Roman" w:eastAsia="Times New Roman" w:hAnsi="Times New Roman"/>
                <w:sz w:val="24"/>
                <w:szCs w:val="24"/>
              </w:rPr>
              <w:t>Знание тенденций развития общего образования в Российской Федерации.</w:t>
            </w:r>
          </w:p>
          <w:p w:rsidR="00E964C2" w:rsidRPr="00435C1A" w:rsidRDefault="004B0D18" w:rsidP="000E3968">
            <w:pPr>
              <w:pStyle w:val="Normal1"/>
              <w:contextualSpacing/>
              <w:rPr>
                <w:rFonts w:ascii="Times New Roman" w:eastAsia="Times New Roman" w:hAnsi="Times New Roman"/>
                <w:sz w:val="24"/>
                <w:szCs w:val="24"/>
              </w:rPr>
            </w:pPr>
            <w:r w:rsidRPr="00435C1A">
              <w:rPr>
                <w:rFonts w:ascii="Times New Roman" w:eastAsia="Times New Roman" w:hAnsi="Times New Roman"/>
                <w:sz w:val="24"/>
                <w:szCs w:val="24"/>
              </w:rPr>
              <w:t>Знание ФГОС общего образования.</w:t>
            </w:r>
          </w:p>
          <w:p w:rsidR="00E964C2" w:rsidRPr="00435C1A" w:rsidRDefault="004B0D18" w:rsidP="000E3968">
            <w:pPr>
              <w:pStyle w:val="Normal1"/>
              <w:contextualSpacing/>
              <w:rPr>
                <w:rFonts w:ascii="Times New Roman" w:eastAsia="Times New Roman" w:hAnsi="Times New Roman"/>
                <w:sz w:val="24"/>
                <w:szCs w:val="24"/>
              </w:rPr>
            </w:pPr>
            <w:r w:rsidRPr="00435C1A">
              <w:rPr>
                <w:rFonts w:ascii="Times New Roman" w:eastAsia="Times New Roman" w:hAnsi="Times New Roman"/>
                <w:sz w:val="24"/>
                <w:szCs w:val="24"/>
              </w:rPr>
              <w:lastRenderedPageBreak/>
              <w:t>Знание принципов, методов и технологии разработки, анализа и реализации образовательных программ для достижения запланированных результатов</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lastRenderedPageBreak/>
              <w:t>2</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ресурсами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основ цифровой трансформации образования и цифровизации ОО.</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Умение контролировать реализацию образовательной деятельности в соответствии с требованиями санитарно-эпидемиологических правил и нормативов к устройству, содержанию и организации режима работы ОО</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3</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результатами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нормативно-правовых актов, регулирующих деятельность образовательных организаций в Российской Федерации в части оценки качества образования.</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 xml:space="preserve"> Умение обеспечить реализацию требований федеральных государственных стандартов к условиям реализации образовательных программ.</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Умение организовывать проведение самообследования организации, ВСОКО, мониторинга образовательных результатов обучающихся</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4</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процессами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rPr>
                <w:rFonts w:ascii="Times New Roman" w:eastAsia="Times New Roman" w:hAnsi="Times New Roman"/>
                <w:sz w:val="24"/>
                <w:szCs w:val="24"/>
              </w:rPr>
            </w:pPr>
            <w:r w:rsidRPr="00435C1A">
              <w:rPr>
                <w:rFonts w:ascii="Times New Roman" w:eastAsia="Times New Roman" w:hAnsi="Times New Roman"/>
                <w:sz w:val="24"/>
                <w:szCs w:val="24"/>
              </w:rPr>
              <w:t>Умение обеспечивать защиту прав и свобод обучающихся и работников ОО.</w:t>
            </w:r>
          </w:p>
          <w:p w:rsidR="00E964C2" w:rsidRPr="00435C1A" w:rsidRDefault="004B0D18" w:rsidP="000E3968">
            <w:pPr>
              <w:pStyle w:val="Normal1"/>
              <w:contextualSpacing/>
              <w:rPr>
                <w:rFonts w:ascii="Times New Roman" w:eastAsia="Times New Roman" w:hAnsi="Times New Roman"/>
                <w:sz w:val="24"/>
                <w:szCs w:val="24"/>
              </w:rPr>
            </w:pPr>
            <w:r w:rsidRPr="00435C1A">
              <w:rPr>
                <w:rFonts w:ascii="Times New Roman" w:eastAsia="Times New Roman" w:hAnsi="Times New Roman"/>
                <w:sz w:val="24"/>
                <w:szCs w:val="24"/>
              </w:rPr>
              <w:t>Умение организовывать коррекционную работу и инклюзивное образование.</w:t>
            </w:r>
          </w:p>
          <w:p w:rsidR="00E964C2" w:rsidRPr="00435C1A" w:rsidRDefault="004B0D18" w:rsidP="000E3968">
            <w:pPr>
              <w:pStyle w:val="Normal1"/>
              <w:contextualSpacing/>
              <w:rPr>
                <w:rFonts w:ascii="Times New Roman" w:eastAsia="Times New Roman" w:hAnsi="Times New Roman"/>
                <w:sz w:val="24"/>
                <w:szCs w:val="24"/>
              </w:rPr>
            </w:pPr>
            <w:r w:rsidRPr="00435C1A">
              <w:rPr>
                <w:rFonts w:ascii="Times New Roman" w:eastAsia="Times New Roman" w:hAnsi="Times New Roman"/>
                <w:sz w:val="24"/>
                <w:szCs w:val="24"/>
              </w:rPr>
              <w:t>Умение руководить деятельностью по созданию условий социализации обучающихся и индивидуализации обучающихся,  управлять реализацией мероприятий по профилактике правонарушений среди несовершеннолетних</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5</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ресурсами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both"/>
              <w:rPr>
                <w:rFonts w:ascii="Times New Roman" w:eastAsia="Times New Roman" w:hAnsi="Times New Roman"/>
                <w:sz w:val="24"/>
                <w:szCs w:val="24"/>
              </w:rPr>
            </w:pPr>
            <w:r w:rsidRPr="00435C1A">
              <w:rPr>
                <w:rFonts w:ascii="Times New Roman" w:eastAsia="Times New Roman" w:hAnsi="Times New Roman"/>
                <w:sz w:val="24"/>
                <w:szCs w:val="24"/>
              </w:rPr>
              <w:t>Умение контролировать реализацию образовательной деятельности в соответствии с требованиями санитарно-эпидемиологических правил и нормативов к устройству, содержанию и организации режима работы ОО.</w:t>
            </w:r>
          </w:p>
          <w:p w:rsidR="00E964C2" w:rsidRPr="00435C1A" w:rsidRDefault="004B0D18" w:rsidP="000E3968">
            <w:pPr>
              <w:pStyle w:val="Normal1"/>
              <w:jc w:val="both"/>
              <w:rPr>
                <w:rFonts w:ascii="Times New Roman" w:eastAsia="Times New Roman" w:hAnsi="Times New Roman"/>
                <w:sz w:val="24"/>
                <w:szCs w:val="24"/>
              </w:rPr>
            </w:pPr>
            <w:r w:rsidRPr="00435C1A">
              <w:rPr>
                <w:rFonts w:ascii="Times New Roman" w:eastAsia="Times New Roman" w:hAnsi="Times New Roman"/>
                <w:sz w:val="24"/>
                <w:szCs w:val="24"/>
              </w:rPr>
              <w:t xml:space="preserve">Умение обеспечить специальные условия обучающимся </w:t>
            </w:r>
            <w:r w:rsidRPr="00435C1A">
              <w:rPr>
                <w:rFonts w:ascii="Times New Roman" w:eastAsia="Times New Roman" w:hAnsi="Times New Roman"/>
                <w:sz w:val="24"/>
                <w:szCs w:val="24"/>
              </w:rPr>
              <w:br/>
              <w:t>с ОВЗ.</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Умение формировать образовательную среду ОО, обеспечивающую содержательную, методическую, технологическую целостность образовательной деятельности</w:t>
            </w:r>
          </w:p>
        </w:tc>
      </w:tr>
      <w:tr w:rsidR="00E964C2" w:rsidRPr="00435C1A" w:rsidTr="00E964C2">
        <w:tc>
          <w:tcPr>
            <w:tcW w:w="5000" w:type="pct"/>
            <w:gridSpan w:val="3"/>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center"/>
              <w:rPr>
                <w:rFonts w:ascii="Times New Roman" w:eastAsia="Times New Roman" w:hAnsi="Times New Roman"/>
                <w:b/>
                <w:sz w:val="24"/>
                <w:szCs w:val="24"/>
              </w:rPr>
            </w:pPr>
            <w:r w:rsidRPr="00435C1A">
              <w:rPr>
                <w:rFonts w:ascii="Times New Roman" w:eastAsia="Times New Roman" w:hAnsi="Times New Roman"/>
                <w:b/>
                <w:sz w:val="24"/>
                <w:szCs w:val="24"/>
              </w:rPr>
              <w:t>Проверяемые компетенции на основе трудовой функции</w:t>
            </w:r>
          </w:p>
          <w:p w:rsidR="00E964C2" w:rsidRPr="00435C1A" w:rsidRDefault="004B0D18" w:rsidP="000E3968">
            <w:pPr>
              <w:pStyle w:val="Normal1"/>
              <w:contextualSpacing/>
              <w:jc w:val="center"/>
              <w:rPr>
                <w:rFonts w:ascii="Times New Roman" w:eastAsia="Times New Roman" w:hAnsi="Times New Roman"/>
                <w:b/>
                <w:sz w:val="24"/>
                <w:szCs w:val="24"/>
              </w:rPr>
            </w:pPr>
            <w:r w:rsidRPr="00435C1A">
              <w:rPr>
                <w:rFonts w:ascii="Times New Roman" w:eastAsia="Times New Roman" w:hAnsi="Times New Roman"/>
                <w:b/>
                <w:sz w:val="24"/>
                <w:szCs w:val="24"/>
              </w:rPr>
              <w:t>«Администрирование деятельности ОО»</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6</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ресурсами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Федеральных законов и иных нормативных правовых актов Российской Федерации, включая налоговое, бюджетное, административное, антикоррупционное законодательство Российской Федерации.</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порядка заключения и исполнения хозяйственных и трудовых договоров в ОО.</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норм и правил комплексной безопасности ОО</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7</w:t>
            </w:r>
          </w:p>
        </w:tc>
        <w:tc>
          <w:tcPr>
            <w:tcW w:w="1060" w:type="pct"/>
            <w:tcBorders>
              <w:top w:val="single" w:sz="4" w:space="0" w:color="auto"/>
              <w:left w:val="single" w:sz="4" w:space="0" w:color="auto"/>
              <w:bottom w:val="single" w:sz="4" w:space="0" w:color="auto"/>
              <w:right w:val="single" w:sz="4" w:space="0" w:color="auto"/>
            </w:tcBorders>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кадрами</w:t>
            </w:r>
          </w:p>
          <w:p w:rsidR="00E964C2" w:rsidRPr="00435C1A" w:rsidRDefault="00E964C2" w:rsidP="000E3968">
            <w:pPr>
              <w:pStyle w:val="Normal1"/>
              <w:jc w:val="center"/>
              <w:rPr>
                <w:rFonts w:ascii="Times New Roman" w:eastAsia="Times New Roman" w:hAnsi="Times New Roman"/>
                <w:sz w:val="24"/>
                <w:szCs w:val="24"/>
              </w:rPr>
            </w:pP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Федеральных законов и иных нормативных правовых актов Российской Федерации, включая гражданское, семейное, административное, трудовое, антикоррупционное законодательство Российской Федерации.</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 xml:space="preserve">Знание основ кадрового менеджмента. </w:t>
            </w:r>
          </w:p>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4"/>
                <w:szCs w:val="24"/>
              </w:rPr>
              <w:t>Умение организовывать прием на работу, допуск к работе, определять должностные обязанности</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lastRenderedPageBreak/>
              <w:t>8</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кадрами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2"/>
                <w:szCs w:val="22"/>
              </w:rPr>
              <w:t xml:space="preserve"> </w:t>
            </w:r>
            <w:r w:rsidRPr="00435C1A">
              <w:rPr>
                <w:rFonts w:ascii="Times New Roman" w:eastAsia="Times New Roman" w:hAnsi="Times New Roman"/>
                <w:sz w:val="24"/>
                <w:szCs w:val="24"/>
              </w:rPr>
              <w:t>Знание основ управления персоналом общеобразовательной организации, включая основы нормирования труда, оценки и мотивации персонала, организацию оплаты и охраны труда.</w:t>
            </w:r>
          </w:p>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4"/>
                <w:szCs w:val="24"/>
              </w:rPr>
              <w:t>Умение формировать условия для профессионального развития педагогических и иных работников ОО, включая дополнительное профессиональное образование</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9</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процессами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Федеральных законов и иных нормативных правовых актов Российской Федерации, антикоррупционного законодательства Российской Федерации, требований охраны труда в части, регулирующей деятельность ОО.</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норм и правил комплексной безопасности ОО.</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Умение организовывать систему приема, перевода обучающихся ОО и их отчисления</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Умение организовывать и контролировать работу системы питания в ОО</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10</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ресурсами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Умение обеспечивать соблюдение правил санитарно-гигиенического режима, техники безопасности и охраны труда.</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Умение организовывать оказание первой помощи при несчастных случаях и внезапных заболеваниях.</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Умение обеспечивать соблюдение условий транспортной безопасности перевозок обучающихся</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11</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результатами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основ менеджмента качества.</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основ управления проектами в ОО.</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Умение осуществлять мониторинг, анализ, оценку и контроль эффективности и результативности деятельности ОО и коррекцию деятельности на основе этих данных</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12</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кадрами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профессиональных стандартов, характеризующих квалификацию, необходимую для осуществления педагогической и иной профессиональной деятельности, нормативных правовых основ и методики их применения в управлении персоналом ОО.</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основ управления персоналом общеобразовательной организации, включая основы нормирования труда, оценки и мотивации персонала, организацию оплаты и охраны труда</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13</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информацией</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требований к информационной образовательной среде ОО.</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Умение организовывать работу официального сайта ОО</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14</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кадрами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Умение организовывать аттестацию работников на соответствие занимаемой должности.</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Умение реализовывать меры по предупреждению коррупции в ОО</w:t>
            </w:r>
          </w:p>
        </w:tc>
      </w:tr>
      <w:tr w:rsidR="00E964C2" w:rsidRPr="00435C1A" w:rsidTr="00E964C2">
        <w:tc>
          <w:tcPr>
            <w:tcW w:w="5000" w:type="pct"/>
            <w:gridSpan w:val="3"/>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center"/>
              <w:rPr>
                <w:rFonts w:ascii="Times New Roman" w:eastAsia="Times New Roman" w:hAnsi="Times New Roman"/>
                <w:b/>
                <w:sz w:val="24"/>
                <w:szCs w:val="24"/>
              </w:rPr>
            </w:pPr>
            <w:r w:rsidRPr="00435C1A">
              <w:rPr>
                <w:rFonts w:ascii="Times New Roman" w:eastAsia="Times New Roman" w:hAnsi="Times New Roman"/>
                <w:b/>
                <w:sz w:val="24"/>
                <w:szCs w:val="24"/>
              </w:rPr>
              <w:t>Проверяемые компетенции на основе трудовой функции</w:t>
            </w:r>
          </w:p>
          <w:p w:rsidR="00E964C2" w:rsidRPr="00435C1A" w:rsidRDefault="004B0D18" w:rsidP="000E3968">
            <w:pPr>
              <w:pStyle w:val="Normal1"/>
              <w:contextualSpacing/>
              <w:jc w:val="center"/>
              <w:rPr>
                <w:rFonts w:ascii="Times New Roman" w:eastAsia="Times New Roman" w:hAnsi="Times New Roman"/>
                <w:sz w:val="24"/>
                <w:szCs w:val="24"/>
              </w:rPr>
            </w:pPr>
            <w:r w:rsidRPr="00435C1A">
              <w:rPr>
                <w:rFonts w:ascii="Times New Roman" w:eastAsia="Times New Roman" w:hAnsi="Times New Roman"/>
                <w:b/>
                <w:sz w:val="24"/>
                <w:szCs w:val="24"/>
              </w:rPr>
              <w:t>«Управление развитием ОО»</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15</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процессами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Федеральных законов и иных нормативных правовых актов Российской Федерации в части, регулирующей деятельность ОО.</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стратегических и программных документов федерального уровня в области общего образования и социально-экономического развития.</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основ цифровизации ОО</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16</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процессами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основ менеджмента в сфере образования, в том числе стратегического, инновационного, проектного.</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lastRenderedPageBreak/>
              <w:t>Знание теории, практики и методов управления развитием ОО, обеспечивающих повышение качества образования и эффективности деятельности организации</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lastRenderedPageBreak/>
              <w:t>17</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результатами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rPr>
                <w:rFonts w:ascii="Times New Roman" w:eastAsia="Times New Roman" w:hAnsi="Times New Roman"/>
                <w:sz w:val="24"/>
                <w:szCs w:val="24"/>
              </w:rPr>
            </w:pPr>
            <w:r w:rsidRPr="00435C1A">
              <w:rPr>
                <w:rFonts w:ascii="Times New Roman" w:eastAsia="Times New Roman" w:hAnsi="Times New Roman"/>
                <w:sz w:val="24"/>
                <w:szCs w:val="24"/>
              </w:rPr>
              <w:t>Знание стратегических и программных документов федерального уровня в области общего образования и социально-экономического развития.</w:t>
            </w:r>
          </w:p>
          <w:p w:rsidR="00E964C2" w:rsidRPr="00435C1A" w:rsidRDefault="004B0D18" w:rsidP="000E3968">
            <w:pPr>
              <w:pStyle w:val="Normal1"/>
              <w:contextualSpacing/>
              <w:rPr>
                <w:rFonts w:ascii="Times New Roman" w:eastAsia="Times New Roman" w:hAnsi="Times New Roman"/>
                <w:sz w:val="24"/>
                <w:szCs w:val="24"/>
              </w:rPr>
            </w:pPr>
            <w:r w:rsidRPr="00435C1A">
              <w:rPr>
                <w:rFonts w:ascii="Times New Roman" w:eastAsia="Times New Roman" w:hAnsi="Times New Roman"/>
                <w:sz w:val="24"/>
                <w:szCs w:val="24"/>
              </w:rPr>
              <w:t xml:space="preserve">Знание тенденции развития общего образования и управления образовательными системами в Российской Федерации </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18</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процессами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теории, практики и методов управления развитием ОО, обеспечивающих повышение качества образования и эффективности деятельности организации.</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 xml:space="preserve"> Умение обеспечивать разработку программы развития ОО с ориентацией на федеральные приоритеты</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19</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результатами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методов управления развитием ОО, обеспечивающих повышение качества образования и эффективность деятельности организации.</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Умение производить оценку реализации стратегии развития ОО, определять изменения, происходящие во внутренней и внешней среде, основные показатели и результаты реализации программы ее развития, обеспечивающие повышение качества образования и эффективность деятельности организации</w:t>
            </w:r>
          </w:p>
        </w:tc>
      </w:tr>
      <w:tr w:rsidR="00E964C2" w:rsidRPr="00435C1A" w:rsidTr="00E964C2">
        <w:tc>
          <w:tcPr>
            <w:tcW w:w="5000" w:type="pct"/>
            <w:gridSpan w:val="3"/>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center"/>
              <w:rPr>
                <w:rFonts w:ascii="Times New Roman" w:eastAsia="Times New Roman" w:hAnsi="Times New Roman"/>
                <w:b/>
                <w:sz w:val="24"/>
                <w:szCs w:val="24"/>
              </w:rPr>
            </w:pPr>
            <w:r w:rsidRPr="00435C1A">
              <w:rPr>
                <w:rFonts w:ascii="Times New Roman" w:eastAsia="Times New Roman" w:hAnsi="Times New Roman"/>
                <w:b/>
                <w:sz w:val="24"/>
                <w:szCs w:val="24"/>
              </w:rPr>
              <w:t>Проверяемые компетенции на основе трудовой функции</w:t>
            </w:r>
          </w:p>
          <w:p w:rsidR="00E964C2" w:rsidRPr="00435C1A" w:rsidRDefault="004B0D18" w:rsidP="000E3968">
            <w:pPr>
              <w:pStyle w:val="Normal1"/>
              <w:contextualSpacing/>
              <w:jc w:val="center"/>
              <w:rPr>
                <w:rFonts w:ascii="Times New Roman" w:eastAsia="Times New Roman" w:hAnsi="Times New Roman"/>
                <w:b/>
                <w:sz w:val="24"/>
                <w:szCs w:val="24"/>
              </w:rPr>
            </w:pPr>
            <w:r w:rsidRPr="00435C1A">
              <w:rPr>
                <w:rFonts w:ascii="Times New Roman" w:eastAsia="Times New Roman" w:hAnsi="Times New Roman"/>
                <w:b/>
                <w:sz w:val="24"/>
                <w:szCs w:val="24"/>
              </w:rPr>
              <w:t>«Управление взаимодействием ОО</w:t>
            </w:r>
          </w:p>
          <w:p w:rsidR="00E964C2" w:rsidRPr="00435C1A" w:rsidRDefault="004B0D18" w:rsidP="000E3968">
            <w:pPr>
              <w:pStyle w:val="Normal1"/>
              <w:contextualSpacing/>
              <w:jc w:val="center"/>
              <w:rPr>
                <w:rFonts w:ascii="Times New Roman" w:eastAsia="Times New Roman" w:hAnsi="Times New Roman"/>
                <w:sz w:val="24"/>
                <w:szCs w:val="24"/>
              </w:rPr>
            </w:pPr>
            <w:r w:rsidRPr="00435C1A">
              <w:rPr>
                <w:rFonts w:ascii="Times New Roman" w:eastAsia="Times New Roman" w:hAnsi="Times New Roman"/>
                <w:b/>
                <w:sz w:val="24"/>
                <w:szCs w:val="24"/>
              </w:rPr>
              <w:t>с участниками отношений в сфере образования и социальными партнерами»</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20</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процессами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федеральных законов и иных нормативных правовых актов Российской Федерации в части, регулирующей деятельность ОО.</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 xml:space="preserve">Знание технологии и регламентов взаимодействия ОО </w:t>
            </w:r>
            <w:r w:rsidRPr="00435C1A">
              <w:rPr>
                <w:rFonts w:ascii="Times New Roman" w:eastAsia="Times New Roman" w:hAnsi="Times New Roman"/>
                <w:sz w:val="24"/>
                <w:szCs w:val="24"/>
              </w:rPr>
              <w:br/>
              <w:t xml:space="preserve">с родителями (законными представителями) обучающихся </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21</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информацией</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нормативных требования к информационной открытости ОО.</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принципов, методов и технологии коммуникации, ведения переговоров при взаимодействии с субъектами внешнего окружения</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22</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информацией</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rPr>
                <w:rFonts w:ascii="Times New Roman" w:eastAsia="Times New Roman" w:hAnsi="Times New Roman"/>
                <w:sz w:val="24"/>
                <w:szCs w:val="24"/>
              </w:rPr>
            </w:pPr>
            <w:r w:rsidRPr="00435C1A">
              <w:rPr>
                <w:rFonts w:ascii="Times New Roman" w:eastAsia="Times New Roman" w:hAnsi="Times New Roman"/>
                <w:sz w:val="24"/>
                <w:szCs w:val="24"/>
              </w:rPr>
              <w:t>Знание технологии урегулирования конфликтов.</w:t>
            </w:r>
          </w:p>
          <w:p w:rsidR="00E964C2" w:rsidRPr="00435C1A" w:rsidRDefault="004B0D18" w:rsidP="000E3968">
            <w:pPr>
              <w:pStyle w:val="Normal1"/>
              <w:contextualSpacing/>
              <w:rPr>
                <w:rFonts w:ascii="Times New Roman" w:eastAsia="Times New Roman" w:hAnsi="Times New Roman"/>
                <w:sz w:val="24"/>
                <w:szCs w:val="24"/>
              </w:rPr>
            </w:pPr>
            <w:r w:rsidRPr="00435C1A">
              <w:rPr>
                <w:rFonts w:ascii="Times New Roman" w:eastAsia="Times New Roman" w:hAnsi="Times New Roman"/>
                <w:sz w:val="24"/>
                <w:szCs w:val="24"/>
              </w:rPr>
              <w:t>Знание принципов кросс-культурного менеджмента.</w:t>
            </w:r>
          </w:p>
          <w:p w:rsidR="00E964C2" w:rsidRPr="00435C1A" w:rsidRDefault="004B0D18" w:rsidP="000E3968">
            <w:pPr>
              <w:pStyle w:val="Normal1"/>
              <w:contextualSpacing/>
              <w:rPr>
                <w:rFonts w:ascii="Times New Roman" w:eastAsia="Times New Roman" w:hAnsi="Times New Roman"/>
                <w:sz w:val="24"/>
                <w:szCs w:val="24"/>
              </w:rPr>
            </w:pPr>
            <w:r w:rsidRPr="00435C1A">
              <w:rPr>
                <w:rFonts w:ascii="Times New Roman" w:eastAsia="Times New Roman" w:hAnsi="Times New Roman"/>
                <w:sz w:val="24"/>
                <w:szCs w:val="24"/>
              </w:rPr>
              <w:t>Знание технологии организации событийного пространства</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23</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процессами</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eastAsia="Times New Roman" w:hAnsi="Times New Roman"/>
                <w:sz w:val="24"/>
                <w:szCs w:val="24"/>
              </w:rPr>
              <w:t>Знание правил проведения проверок и документальных ревизий ОО государственными контрольно-надзорными органами.</w:t>
            </w:r>
          </w:p>
          <w:p w:rsidR="00E964C2" w:rsidRPr="00435C1A" w:rsidRDefault="004B0D18" w:rsidP="000E3968">
            <w:pPr>
              <w:pStyle w:val="Normal1"/>
              <w:contextualSpacing/>
              <w:jc w:val="both"/>
              <w:rPr>
                <w:rFonts w:ascii="Times New Roman" w:eastAsia="Times New Roman" w:hAnsi="Times New Roman"/>
                <w:sz w:val="24"/>
                <w:szCs w:val="24"/>
              </w:rPr>
            </w:pPr>
            <w:r w:rsidRPr="00435C1A">
              <w:rPr>
                <w:rFonts w:ascii="Times New Roman" w:hAnsi="Times New Roman"/>
                <w:sz w:val="22"/>
                <w:szCs w:val="22"/>
              </w:rPr>
              <w:t xml:space="preserve"> </w:t>
            </w:r>
            <w:r w:rsidRPr="00435C1A">
              <w:rPr>
                <w:rFonts w:ascii="Times New Roman" w:eastAsia="Times New Roman" w:hAnsi="Times New Roman"/>
                <w:sz w:val="24"/>
                <w:szCs w:val="24"/>
              </w:rPr>
              <w:t xml:space="preserve">Умение разрабатывать регламенты, механизмы и инструменты взаимодействия с субъектами внешнего окружения </w:t>
            </w:r>
          </w:p>
        </w:tc>
      </w:tr>
      <w:tr w:rsidR="00E964C2" w:rsidRPr="00435C1A" w:rsidTr="00E964C2">
        <w:tc>
          <w:tcPr>
            <w:tcW w:w="234"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jc w:val="both"/>
              <w:rPr>
                <w:rFonts w:ascii="Times New Roman" w:eastAsia="Times New Roman" w:hAnsi="Times New Roman"/>
                <w:sz w:val="22"/>
                <w:szCs w:val="22"/>
              </w:rPr>
            </w:pPr>
            <w:r w:rsidRPr="00435C1A">
              <w:rPr>
                <w:rFonts w:ascii="Times New Roman" w:eastAsia="Times New Roman" w:hAnsi="Times New Roman"/>
                <w:sz w:val="22"/>
                <w:szCs w:val="22"/>
              </w:rPr>
              <w:t>24</w:t>
            </w:r>
          </w:p>
        </w:tc>
        <w:tc>
          <w:tcPr>
            <w:tcW w:w="1060"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jc w:val="center"/>
              <w:rPr>
                <w:rFonts w:ascii="Times New Roman" w:eastAsia="Times New Roman" w:hAnsi="Times New Roman"/>
                <w:sz w:val="24"/>
                <w:szCs w:val="24"/>
              </w:rPr>
            </w:pPr>
            <w:r w:rsidRPr="00435C1A">
              <w:rPr>
                <w:rFonts w:ascii="Times New Roman" w:eastAsia="Times New Roman" w:hAnsi="Times New Roman"/>
                <w:sz w:val="24"/>
                <w:szCs w:val="24"/>
              </w:rPr>
              <w:t>Управление информацией</w:t>
            </w:r>
          </w:p>
        </w:tc>
        <w:tc>
          <w:tcPr>
            <w:tcW w:w="3706" w:type="pct"/>
            <w:tcBorders>
              <w:top w:val="single" w:sz="4" w:space="0" w:color="auto"/>
              <w:left w:val="single" w:sz="4" w:space="0" w:color="auto"/>
              <w:bottom w:val="single" w:sz="4" w:space="0" w:color="auto"/>
              <w:right w:val="single" w:sz="4" w:space="0" w:color="auto"/>
            </w:tcBorders>
            <w:hideMark/>
          </w:tcPr>
          <w:p w:rsidR="00E964C2" w:rsidRPr="00435C1A" w:rsidRDefault="004B0D18" w:rsidP="000E3968">
            <w:pPr>
              <w:pStyle w:val="Normal1"/>
              <w:contextualSpacing/>
              <w:rPr>
                <w:rFonts w:ascii="Times New Roman" w:eastAsia="Times New Roman" w:hAnsi="Times New Roman"/>
                <w:sz w:val="24"/>
                <w:szCs w:val="24"/>
              </w:rPr>
            </w:pPr>
            <w:r w:rsidRPr="00435C1A">
              <w:rPr>
                <w:rFonts w:ascii="Times New Roman" w:eastAsia="Times New Roman" w:hAnsi="Times New Roman"/>
                <w:sz w:val="24"/>
                <w:szCs w:val="24"/>
              </w:rPr>
              <w:t>Умение осуществлять и развивать социальное партнерство, установленное действующим законодательством Российской Федерации.</w:t>
            </w:r>
          </w:p>
          <w:p w:rsidR="00E964C2" w:rsidRPr="00435C1A" w:rsidRDefault="004B0D18" w:rsidP="000E3968">
            <w:pPr>
              <w:pStyle w:val="Normal1"/>
              <w:contextualSpacing/>
              <w:rPr>
                <w:rFonts w:ascii="Times New Roman" w:eastAsia="Times New Roman" w:hAnsi="Times New Roman"/>
                <w:sz w:val="24"/>
                <w:szCs w:val="24"/>
              </w:rPr>
            </w:pPr>
            <w:r w:rsidRPr="00435C1A">
              <w:rPr>
                <w:rFonts w:ascii="Times New Roman" w:eastAsia="Times New Roman" w:hAnsi="Times New Roman"/>
                <w:sz w:val="24"/>
                <w:szCs w:val="24"/>
              </w:rPr>
              <w:t>Умение управлять обеспечением информационной открытости и доступности ОО</w:t>
            </w:r>
          </w:p>
        </w:tc>
      </w:tr>
    </w:tbl>
    <w:p w:rsidR="00E964C2" w:rsidRPr="00435C1A" w:rsidRDefault="00E964C2" w:rsidP="000E3968">
      <w:pPr>
        <w:pStyle w:val="Normal1"/>
        <w:spacing w:line="312" w:lineRule="auto"/>
        <w:jc w:val="center"/>
        <w:rPr>
          <w:rFonts w:ascii="Times New Roman" w:hAnsi="Times New Roman"/>
          <w:sz w:val="28"/>
          <w:szCs w:val="28"/>
          <w:lang w:eastAsia="en-US"/>
        </w:rPr>
      </w:pPr>
    </w:p>
    <w:sectPr w:rsidR="00E964C2" w:rsidRPr="00435C1A" w:rsidSect="00E964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628" w:rsidRDefault="00FB2628">
      <w:pPr>
        <w:spacing w:after="0" w:line="240" w:lineRule="auto"/>
      </w:pPr>
      <w:r>
        <w:separator/>
      </w:r>
    </w:p>
  </w:endnote>
  <w:endnote w:type="continuationSeparator" w:id="0">
    <w:p w:rsidR="00FB2628" w:rsidRDefault="00FB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28" w:rsidRDefault="00FB262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28" w:rsidRDefault="00FB2628">
    <w:pPr>
      <w:pStyle w:val="a6"/>
      <w:jc w:val="center"/>
    </w:pPr>
    <w:r>
      <w:fldChar w:fldCharType="begin"/>
    </w:r>
    <w:r>
      <w:instrText>PAGE   \* MERGEFORMAT</w:instrText>
    </w:r>
    <w:r>
      <w:fldChar w:fldCharType="separate"/>
    </w:r>
    <w:r w:rsidR="00291541">
      <w:rPr>
        <w:noProof/>
      </w:rPr>
      <w:t>39</w:t>
    </w:r>
    <w:r>
      <w:fldChar w:fldCharType="end"/>
    </w:r>
  </w:p>
  <w:p w:rsidR="00FB2628" w:rsidRDefault="00FB262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28" w:rsidRDefault="00FB262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628" w:rsidRDefault="00FB2628">
      <w:pPr>
        <w:spacing w:after="0" w:line="240" w:lineRule="auto"/>
      </w:pPr>
      <w:r>
        <w:separator/>
      </w:r>
    </w:p>
  </w:footnote>
  <w:footnote w:type="continuationSeparator" w:id="0">
    <w:p w:rsidR="00FB2628" w:rsidRDefault="00FB2628">
      <w:pPr>
        <w:spacing w:after="0" w:line="240" w:lineRule="auto"/>
      </w:pPr>
      <w:r>
        <w:continuationSeparator/>
      </w:r>
    </w:p>
  </w:footnote>
  <w:footnote w:id="1">
    <w:p w:rsidR="00FB2628" w:rsidRPr="00B23E88" w:rsidRDefault="00FB2628" w:rsidP="00E964C2">
      <w:pPr>
        <w:pStyle w:val="ac"/>
        <w:jc w:val="both"/>
        <w:rPr>
          <w:rFonts w:ascii="Times New Roman" w:hAnsi="Times New Roman"/>
        </w:rPr>
      </w:pPr>
      <w:r w:rsidRPr="00B23E88">
        <w:rPr>
          <w:rStyle w:val="ab"/>
          <w:rFonts w:eastAsia="Calibri"/>
        </w:rPr>
        <w:footnoteRef/>
      </w:r>
      <w:r w:rsidRPr="00B23E88">
        <w:rPr>
          <w:rFonts w:ascii="Times New Roman" w:hAnsi="Times New Roman"/>
        </w:rPr>
        <w:t xml:space="preserve"> </w:t>
      </w:r>
      <w:r w:rsidRPr="00B23E88">
        <w:rPr>
          <w:rFonts w:ascii="Times New Roman" w:hAnsi="Times New Roman"/>
          <w:shd w:val="clear" w:color="auto" w:fill="FFFFFF"/>
        </w:rPr>
        <w:t xml:space="preserve">Приказ Министерства просвещения РФ </w:t>
      </w:r>
      <w:r w:rsidRPr="00B23E88">
        <w:rPr>
          <w:rFonts w:ascii="Times New Roman" w:hAnsi="Times New Roman"/>
          <w:bCs/>
          <w:shd w:val="clear" w:color="auto" w:fill="FFFFFF"/>
        </w:rPr>
        <w:t>от</w:t>
      </w:r>
      <w:r w:rsidRPr="00B23E88">
        <w:rPr>
          <w:rFonts w:ascii="Times New Roman" w:hAnsi="Times New Roman"/>
          <w:shd w:val="clear" w:color="auto" w:fill="FFFFFF"/>
        </w:rPr>
        <w:t xml:space="preserve"> </w:t>
      </w:r>
      <w:r w:rsidRPr="00B23E88">
        <w:rPr>
          <w:rFonts w:ascii="Times New Roman" w:hAnsi="Times New Roman"/>
          <w:bCs/>
          <w:shd w:val="clear" w:color="auto" w:fill="FFFFFF"/>
        </w:rPr>
        <w:t>31</w:t>
      </w:r>
      <w:r w:rsidRPr="00B23E88">
        <w:rPr>
          <w:rFonts w:ascii="Times New Roman" w:hAnsi="Times New Roman"/>
          <w:shd w:val="clear" w:color="auto" w:fill="FFFFFF"/>
        </w:rPr>
        <w:t>.05.</w:t>
      </w:r>
      <w:r w:rsidRPr="00B23E88">
        <w:rPr>
          <w:rFonts w:ascii="Times New Roman" w:hAnsi="Times New Roman"/>
          <w:bCs/>
          <w:shd w:val="clear" w:color="auto" w:fill="FFFFFF"/>
        </w:rPr>
        <w:t xml:space="preserve">2021 </w:t>
      </w:r>
      <w:r w:rsidRPr="00B23E88">
        <w:rPr>
          <w:rFonts w:ascii="Times New Roman" w:hAnsi="Times New Roman"/>
          <w:shd w:val="clear" w:color="auto" w:fill="FFFFFF"/>
        </w:rPr>
        <w:t xml:space="preserve">№ 287 «Об утверждении </w:t>
      </w:r>
      <w:r w:rsidRPr="00B23E88">
        <w:rPr>
          <w:rFonts w:ascii="Times New Roman" w:hAnsi="Times New Roman"/>
          <w:bCs/>
          <w:shd w:val="clear" w:color="auto" w:fill="FFFFFF"/>
        </w:rPr>
        <w:t>федерального</w:t>
      </w:r>
      <w:r w:rsidRPr="00B23E88">
        <w:rPr>
          <w:rFonts w:ascii="Times New Roman" w:hAnsi="Times New Roman"/>
          <w:shd w:val="clear" w:color="auto" w:fill="FFFFFF"/>
        </w:rPr>
        <w:t xml:space="preserve"> </w:t>
      </w:r>
      <w:r w:rsidRPr="00B23E88">
        <w:rPr>
          <w:rFonts w:ascii="Times New Roman" w:hAnsi="Times New Roman"/>
          <w:bCs/>
          <w:shd w:val="clear" w:color="auto" w:fill="FFFFFF"/>
        </w:rPr>
        <w:t>государственного</w:t>
      </w:r>
      <w:r w:rsidRPr="00B23E88">
        <w:rPr>
          <w:rFonts w:ascii="Times New Roman" w:hAnsi="Times New Roman"/>
          <w:shd w:val="clear" w:color="auto" w:fill="FFFFFF"/>
        </w:rPr>
        <w:t xml:space="preserve"> </w:t>
      </w:r>
      <w:r w:rsidRPr="00B23E88">
        <w:rPr>
          <w:rFonts w:ascii="Times New Roman" w:hAnsi="Times New Roman"/>
          <w:bCs/>
          <w:shd w:val="clear" w:color="auto" w:fill="FFFFFF"/>
        </w:rPr>
        <w:t>образовательного</w:t>
      </w:r>
      <w:r w:rsidRPr="00B23E88">
        <w:rPr>
          <w:rFonts w:ascii="Times New Roman" w:hAnsi="Times New Roman"/>
          <w:shd w:val="clear" w:color="auto" w:fill="FFFFFF"/>
        </w:rPr>
        <w:t xml:space="preserve"> </w:t>
      </w:r>
      <w:r w:rsidRPr="00B23E88">
        <w:rPr>
          <w:rFonts w:ascii="Times New Roman" w:hAnsi="Times New Roman"/>
          <w:bCs/>
          <w:shd w:val="clear" w:color="auto" w:fill="FFFFFF"/>
        </w:rPr>
        <w:t>стандарта</w:t>
      </w:r>
      <w:r w:rsidRPr="00B23E88">
        <w:rPr>
          <w:rFonts w:ascii="Times New Roman" w:hAnsi="Times New Roman"/>
          <w:shd w:val="clear" w:color="auto" w:fill="FFFFFF"/>
        </w:rPr>
        <w:t xml:space="preserve"> основного общего образования»</w:t>
      </w:r>
    </w:p>
  </w:footnote>
  <w:footnote w:id="2">
    <w:p w:rsidR="00FB2628" w:rsidRPr="00B23E88" w:rsidRDefault="00FB2628" w:rsidP="00E964C2">
      <w:pPr>
        <w:pStyle w:val="Normal0"/>
        <w:jc w:val="both"/>
        <w:rPr>
          <w:sz w:val="20"/>
          <w:szCs w:val="20"/>
        </w:rPr>
      </w:pPr>
      <w:r w:rsidRPr="00B23E88">
        <w:rPr>
          <w:rStyle w:val="ab"/>
          <w:sz w:val="20"/>
          <w:szCs w:val="20"/>
        </w:rPr>
        <w:footnoteRef/>
      </w:r>
      <w:r w:rsidRPr="00B23E88">
        <w:rPr>
          <w:sz w:val="20"/>
          <w:szCs w:val="20"/>
        </w:rPr>
        <w:t xml:space="preserve"> Приказ Министерства образования и науки РФ от 17.05.2012 № 413 </w:t>
      </w:r>
      <w:r w:rsidRPr="00B23E88">
        <w:rPr>
          <w:sz w:val="20"/>
          <w:szCs w:val="20"/>
        </w:rPr>
        <w:br/>
        <w:t>«Об утверждении федерального государственного образовательного стандарта среднего общего образования»</w:t>
      </w:r>
    </w:p>
  </w:footnote>
  <w:footnote w:id="3">
    <w:p w:rsidR="00FB2628" w:rsidRPr="00B23E88" w:rsidRDefault="00FB2628" w:rsidP="00E964C2">
      <w:pPr>
        <w:pStyle w:val="ac"/>
        <w:jc w:val="both"/>
        <w:rPr>
          <w:rFonts w:ascii="Times New Roman" w:hAnsi="Times New Roman"/>
        </w:rPr>
      </w:pPr>
      <w:r w:rsidRPr="00B23E88">
        <w:rPr>
          <w:rStyle w:val="ab"/>
          <w:rFonts w:eastAsia="Calibri"/>
        </w:rPr>
        <w:footnoteRef/>
      </w:r>
      <w:r w:rsidRPr="00B23E88">
        <w:rPr>
          <w:rFonts w:ascii="Times New Roman" w:hAnsi="Times New Roman"/>
        </w:rPr>
        <w:t xml:space="preserve"> Приказ Министерства труда и социальной защиты РФ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4">
    <w:p w:rsidR="00FB2628" w:rsidRPr="003A23E6" w:rsidRDefault="00FB2628" w:rsidP="00E964C2">
      <w:pPr>
        <w:pStyle w:val="ac"/>
        <w:rPr>
          <w:rFonts w:ascii="Times New Roman" w:hAnsi="Times New Roman"/>
        </w:rPr>
      </w:pPr>
      <w:r w:rsidRPr="003A23E6">
        <w:rPr>
          <w:rStyle w:val="ab"/>
          <w:rFonts w:eastAsia="Calibri"/>
        </w:rPr>
        <w:footnoteRef/>
      </w:r>
      <w:r w:rsidRPr="003A23E6">
        <w:rPr>
          <w:rFonts w:ascii="Times New Roman" w:hAnsi="Times New Roman"/>
        </w:rPr>
        <w:t xml:space="preserve"> Одним заданием КИМ могут проверяться несколько основных умений и способов действий</w:t>
      </w:r>
    </w:p>
  </w:footnote>
  <w:footnote w:id="5">
    <w:p w:rsidR="00FB2628" w:rsidRPr="00EF0A3E" w:rsidRDefault="00FB2628" w:rsidP="00E964C2">
      <w:pPr>
        <w:pStyle w:val="ac"/>
        <w:jc w:val="both"/>
        <w:rPr>
          <w:rFonts w:ascii="Times New Roman" w:hAnsi="Times New Roman"/>
        </w:rPr>
      </w:pPr>
      <w:r w:rsidRPr="00EF0A3E">
        <w:rPr>
          <w:rStyle w:val="ab"/>
          <w:rFonts w:eastAsia="Calibri"/>
        </w:rPr>
        <w:footnoteRef/>
      </w:r>
      <w:r w:rsidRPr="00EF0A3E">
        <w:rPr>
          <w:rFonts w:ascii="Times New Roman" w:hAnsi="Times New Roman"/>
        </w:rPr>
        <w:t xml:space="preserve"> Данные представлены на основании сведений по форме федерального статистического наблюдения </w:t>
      </w:r>
      <w:r w:rsidRPr="00EF0A3E">
        <w:rPr>
          <w:rFonts w:ascii="Times New Roman" w:hAnsi="Times New Roman"/>
        </w:rPr>
        <w:br/>
        <w:t xml:space="preserve">№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на начало 2022/23 учебного года </w:t>
      </w:r>
      <w:hyperlink r:id="rId1" w:history="1">
        <w:r w:rsidRPr="00EF0A3E">
          <w:rPr>
            <w:rStyle w:val="ae"/>
            <w:rFonts w:eastAsia="Calibri"/>
          </w:rPr>
          <w:t>https://docs.edu.gov.ru/document/70ecc3b178e0b8397d234697c42e0ad8/</w:t>
        </w:r>
      </w:hyperlink>
      <w:r w:rsidRPr="00EF0A3E">
        <w:rPr>
          <w:rFonts w:ascii="Times New Roman" w:hAnsi="Times New Roman"/>
        </w:rPr>
        <w:t xml:space="preserve"> </w:t>
      </w:r>
    </w:p>
    <w:p w:rsidR="00FB2628" w:rsidRPr="003A23E6" w:rsidRDefault="00FB2628">
      <w:pPr>
        <w:pStyle w:val="ac"/>
        <w:rPr>
          <w:rFonts w:ascii="Times New Roman" w:hAnsi="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28" w:rsidRDefault="00FB262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28" w:rsidRDefault="00FB262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28" w:rsidRDefault="00FB262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95ACE6E"/>
    <w:lvl w:ilvl="0">
      <w:start w:val="1"/>
      <w:numFmt w:val="decimal"/>
      <w:lvlText w:val="%1."/>
      <w:lvlJc w:val="left"/>
      <w:pPr>
        <w:ind w:left="720" w:hanging="360"/>
      </w:pPr>
      <w:rPr>
        <w:rFonts w:hint="default"/>
      </w:rPr>
    </w:lvl>
    <w:lvl w:ilvl="1">
      <w:start w:val="3"/>
      <w:numFmt w:val="decimal"/>
      <w:isLgl/>
      <w:lvlText w:val="%1.%2"/>
      <w:lvlJc w:val="left"/>
      <w:pPr>
        <w:ind w:left="1218" w:hanging="51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00000002"/>
    <w:multiLevelType w:val="hybridMultilevel"/>
    <w:tmpl w:val="4C4C7D4E"/>
    <w:lvl w:ilvl="0" w:tplc="03C299F0">
      <w:start w:val="1"/>
      <w:numFmt w:val="decimal"/>
      <w:lvlText w:val="%1."/>
      <w:lvlJc w:val="left"/>
      <w:pPr>
        <w:ind w:left="720" w:hanging="360"/>
      </w:pPr>
      <w:rPr>
        <w:rFonts w:hint="default"/>
      </w:rPr>
    </w:lvl>
    <w:lvl w:ilvl="1" w:tplc="F9CA847C" w:tentative="1">
      <w:start w:val="1"/>
      <w:numFmt w:val="lowerLetter"/>
      <w:lvlText w:val="%2."/>
      <w:lvlJc w:val="left"/>
      <w:pPr>
        <w:ind w:left="1440" w:hanging="360"/>
      </w:pPr>
    </w:lvl>
    <w:lvl w:ilvl="2" w:tplc="212A93B4" w:tentative="1">
      <w:start w:val="1"/>
      <w:numFmt w:val="lowerRoman"/>
      <w:lvlText w:val="%3."/>
      <w:lvlJc w:val="right"/>
      <w:pPr>
        <w:ind w:left="2160" w:hanging="180"/>
      </w:pPr>
    </w:lvl>
    <w:lvl w:ilvl="3" w:tplc="D382C742" w:tentative="1">
      <w:start w:val="1"/>
      <w:numFmt w:val="decimal"/>
      <w:lvlText w:val="%4."/>
      <w:lvlJc w:val="left"/>
      <w:pPr>
        <w:ind w:left="2880" w:hanging="360"/>
      </w:pPr>
    </w:lvl>
    <w:lvl w:ilvl="4" w:tplc="A5D2F59A" w:tentative="1">
      <w:start w:val="1"/>
      <w:numFmt w:val="lowerLetter"/>
      <w:lvlText w:val="%5."/>
      <w:lvlJc w:val="left"/>
      <w:pPr>
        <w:ind w:left="3600" w:hanging="360"/>
      </w:pPr>
    </w:lvl>
    <w:lvl w:ilvl="5" w:tplc="D8FCCCAC" w:tentative="1">
      <w:start w:val="1"/>
      <w:numFmt w:val="lowerRoman"/>
      <w:lvlText w:val="%6."/>
      <w:lvlJc w:val="right"/>
      <w:pPr>
        <w:ind w:left="4320" w:hanging="180"/>
      </w:pPr>
    </w:lvl>
    <w:lvl w:ilvl="6" w:tplc="60203C6E" w:tentative="1">
      <w:start w:val="1"/>
      <w:numFmt w:val="decimal"/>
      <w:lvlText w:val="%7."/>
      <w:lvlJc w:val="left"/>
      <w:pPr>
        <w:ind w:left="5040" w:hanging="360"/>
      </w:pPr>
    </w:lvl>
    <w:lvl w:ilvl="7" w:tplc="C1D22438" w:tentative="1">
      <w:start w:val="1"/>
      <w:numFmt w:val="lowerLetter"/>
      <w:lvlText w:val="%8."/>
      <w:lvlJc w:val="left"/>
      <w:pPr>
        <w:ind w:left="5760" w:hanging="360"/>
      </w:pPr>
    </w:lvl>
    <w:lvl w:ilvl="8" w:tplc="FF8A14EA" w:tentative="1">
      <w:start w:val="1"/>
      <w:numFmt w:val="lowerRoman"/>
      <w:lvlText w:val="%9."/>
      <w:lvlJc w:val="right"/>
      <w:pPr>
        <w:ind w:left="6480" w:hanging="180"/>
      </w:pPr>
    </w:lvl>
  </w:abstractNum>
  <w:abstractNum w:abstractNumId="2" w15:restartNumberingAfterBreak="0">
    <w:nsid w:val="00000003"/>
    <w:multiLevelType w:val="multilevel"/>
    <w:tmpl w:val="D95ACE6E"/>
    <w:lvl w:ilvl="0">
      <w:start w:val="1"/>
      <w:numFmt w:val="decimal"/>
      <w:lvlText w:val="%1."/>
      <w:lvlJc w:val="left"/>
      <w:pPr>
        <w:ind w:left="720" w:hanging="360"/>
      </w:pPr>
      <w:rPr>
        <w:rFonts w:hint="default"/>
      </w:rPr>
    </w:lvl>
    <w:lvl w:ilvl="1">
      <w:start w:val="3"/>
      <w:numFmt w:val="decimal"/>
      <w:isLgl/>
      <w:lvlText w:val="%1.%2"/>
      <w:lvlJc w:val="left"/>
      <w:pPr>
        <w:ind w:left="1218" w:hanging="51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00000004"/>
    <w:multiLevelType w:val="hybridMultilevel"/>
    <w:tmpl w:val="3A6A83EC"/>
    <w:lvl w:ilvl="0" w:tplc="220CA3BC">
      <w:start w:val="1"/>
      <w:numFmt w:val="bullet"/>
      <w:lvlText w:val=""/>
      <w:lvlJc w:val="left"/>
      <w:pPr>
        <w:ind w:left="1429" w:hanging="360"/>
      </w:pPr>
      <w:rPr>
        <w:rFonts w:ascii="Symbol" w:hAnsi="Symbol" w:hint="default"/>
      </w:rPr>
    </w:lvl>
    <w:lvl w:ilvl="1" w:tplc="F7ECD3A4" w:tentative="1">
      <w:start w:val="1"/>
      <w:numFmt w:val="bullet"/>
      <w:lvlText w:val="o"/>
      <w:lvlJc w:val="left"/>
      <w:pPr>
        <w:ind w:left="2149" w:hanging="360"/>
      </w:pPr>
      <w:rPr>
        <w:rFonts w:ascii="Courier New" w:hAnsi="Courier New" w:cs="Courier New" w:hint="default"/>
      </w:rPr>
    </w:lvl>
    <w:lvl w:ilvl="2" w:tplc="B840F690" w:tentative="1">
      <w:start w:val="1"/>
      <w:numFmt w:val="bullet"/>
      <w:lvlText w:val=""/>
      <w:lvlJc w:val="left"/>
      <w:pPr>
        <w:ind w:left="2869" w:hanging="360"/>
      </w:pPr>
      <w:rPr>
        <w:rFonts w:ascii="Wingdings" w:hAnsi="Wingdings" w:hint="default"/>
      </w:rPr>
    </w:lvl>
    <w:lvl w:ilvl="3" w:tplc="AA46DCBA" w:tentative="1">
      <w:start w:val="1"/>
      <w:numFmt w:val="bullet"/>
      <w:lvlText w:val=""/>
      <w:lvlJc w:val="left"/>
      <w:pPr>
        <w:ind w:left="3589" w:hanging="360"/>
      </w:pPr>
      <w:rPr>
        <w:rFonts w:ascii="Symbol" w:hAnsi="Symbol" w:hint="default"/>
      </w:rPr>
    </w:lvl>
    <w:lvl w:ilvl="4" w:tplc="65363488" w:tentative="1">
      <w:start w:val="1"/>
      <w:numFmt w:val="bullet"/>
      <w:lvlText w:val="o"/>
      <w:lvlJc w:val="left"/>
      <w:pPr>
        <w:ind w:left="4309" w:hanging="360"/>
      </w:pPr>
      <w:rPr>
        <w:rFonts w:ascii="Courier New" w:hAnsi="Courier New" w:cs="Courier New" w:hint="default"/>
      </w:rPr>
    </w:lvl>
    <w:lvl w:ilvl="5" w:tplc="D18A45FA" w:tentative="1">
      <w:start w:val="1"/>
      <w:numFmt w:val="bullet"/>
      <w:lvlText w:val=""/>
      <w:lvlJc w:val="left"/>
      <w:pPr>
        <w:ind w:left="5029" w:hanging="360"/>
      </w:pPr>
      <w:rPr>
        <w:rFonts w:ascii="Wingdings" w:hAnsi="Wingdings" w:hint="default"/>
      </w:rPr>
    </w:lvl>
    <w:lvl w:ilvl="6" w:tplc="E0886D5C" w:tentative="1">
      <w:start w:val="1"/>
      <w:numFmt w:val="bullet"/>
      <w:lvlText w:val=""/>
      <w:lvlJc w:val="left"/>
      <w:pPr>
        <w:ind w:left="5749" w:hanging="360"/>
      </w:pPr>
      <w:rPr>
        <w:rFonts w:ascii="Symbol" w:hAnsi="Symbol" w:hint="default"/>
      </w:rPr>
    </w:lvl>
    <w:lvl w:ilvl="7" w:tplc="CC7E719A" w:tentative="1">
      <w:start w:val="1"/>
      <w:numFmt w:val="bullet"/>
      <w:lvlText w:val="o"/>
      <w:lvlJc w:val="left"/>
      <w:pPr>
        <w:ind w:left="6469" w:hanging="360"/>
      </w:pPr>
      <w:rPr>
        <w:rFonts w:ascii="Courier New" w:hAnsi="Courier New" w:cs="Courier New" w:hint="default"/>
      </w:rPr>
    </w:lvl>
    <w:lvl w:ilvl="8" w:tplc="C2B407A0" w:tentative="1">
      <w:start w:val="1"/>
      <w:numFmt w:val="bullet"/>
      <w:lvlText w:val=""/>
      <w:lvlJc w:val="left"/>
      <w:pPr>
        <w:ind w:left="7189" w:hanging="360"/>
      </w:pPr>
      <w:rPr>
        <w:rFonts w:ascii="Wingdings" w:hAnsi="Wingdings" w:hint="default"/>
      </w:rPr>
    </w:lvl>
  </w:abstractNum>
  <w:abstractNum w:abstractNumId="4" w15:restartNumberingAfterBreak="0">
    <w:nsid w:val="00000005"/>
    <w:multiLevelType w:val="hybridMultilevel"/>
    <w:tmpl w:val="46C09580"/>
    <w:lvl w:ilvl="0" w:tplc="9BC8E81A">
      <w:start w:val="1"/>
      <w:numFmt w:val="bullet"/>
      <w:lvlText w:val=""/>
      <w:lvlJc w:val="left"/>
      <w:pPr>
        <w:ind w:left="1429" w:hanging="360"/>
      </w:pPr>
      <w:rPr>
        <w:rFonts w:ascii="Symbol" w:hAnsi="Symbol" w:hint="default"/>
      </w:rPr>
    </w:lvl>
    <w:lvl w:ilvl="1" w:tplc="C7BC0C34" w:tentative="1">
      <w:start w:val="1"/>
      <w:numFmt w:val="bullet"/>
      <w:lvlText w:val="o"/>
      <w:lvlJc w:val="left"/>
      <w:pPr>
        <w:ind w:left="2149" w:hanging="360"/>
      </w:pPr>
      <w:rPr>
        <w:rFonts w:ascii="Courier New" w:hAnsi="Courier New" w:cs="Courier New" w:hint="default"/>
      </w:rPr>
    </w:lvl>
    <w:lvl w:ilvl="2" w:tplc="88722162" w:tentative="1">
      <w:start w:val="1"/>
      <w:numFmt w:val="bullet"/>
      <w:lvlText w:val=""/>
      <w:lvlJc w:val="left"/>
      <w:pPr>
        <w:ind w:left="2869" w:hanging="360"/>
      </w:pPr>
      <w:rPr>
        <w:rFonts w:ascii="Wingdings" w:hAnsi="Wingdings" w:hint="default"/>
      </w:rPr>
    </w:lvl>
    <w:lvl w:ilvl="3" w:tplc="0B6459BC" w:tentative="1">
      <w:start w:val="1"/>
      <w:numFmt w:val="bullet"/>
      <w:lvlText w:val=""/>
      <w:lvlJc w:val="left"/>
      <w:pPr>
        <w:ind w:left="3589" w:hanging="360"/>
      </w:pPr>
      <w:rPr>
        <w:rFonts w:ascii="Symbol" w:hAnsi="Symbol" w:hint="default"/>
      </w:rPr>
    </w:lvl>
    <w:lvl w:ilvl="4" w:tplc="F86A7C96" w:tentative="1">
      <w:start w:val="1"/>
      <w:numFmt w:val="bullet"/>
      <w:lvlText w:val="o"/>
      <w:lvlJc w:val="left"/>
      <w:pPr>
        <w:ind w:left="4309" w:hanging="360"/>
      </w:pPr>
      <w:rPr>
        <w:rFonts w:ascii="Courier New" w:hAnsi="Courier New" w:cs="Courier New" w:hint="default"/>
      </w:rPr>
    </w:lvl>
    <w:lvl w:ilvl="5" w:tplc="0CD0E454" w:tentative="1">
      <w:start w:val="1"/>
      <w:numFmt w:val="bullet"/>
      <w:lvlText w:val=""/>
      <w:lvlJc w:val="left"/>
      <w:pPr>
        <w:ind w:left="5029" w:hanging="360"/>
      </w:pPr>
      <w:rPr>
        <w:rFonts w:ascii="Wingdings" w:hAnsi="Wingdings" w:hint="default"/>
      </w:rPr>
    </w:lvl>
    <w:lvl w:ilvl="6" w:tplc="24CE6756" w:tentative="1">
      <w:start w:val="1"/>
      <w:numFmt w:val="bullet"/>
      <w:lvlText w:val=""/>
      <w:lvlJc w:val="left"/>
      <w:pPr>
        <w:ind w:left="5749" w:hanging="360"/>
      </w:pPr>
      <w:rPr>
        <w:rFonts w:ascii="Symbol" w:hAnsi="Symbol" w:hint="default"/>
      </w:rPr>
    </w:lvl>
    <w:lvl w:ilvl="7" w:tplc="B3CE570C" w:tentative="1">
      <w:start w:val="1"/>
      <w:numFmt w:val="bullet"/>
      <w:lvlText w:val="o"/>
      <w:lvlJc w:val="left"/>
      <w:pPr>
        <w:ind w:left="6469" w:hanging="360"/>
      </w:pPr>
      <w:rPr>
        <w:rFonts w:ascii="Courier New" w:hAnsi="Courier New" w:cs="Courier New" w:hint="default"/>
      </w:rPr>
    </w:lvl>
    <w:lvl w:ilvl="8" w:tplc="FC526026" w:tentative="1">
      <w:start w:val="1"/>
      <w:numFmt w:val="bullet"/>
      <w:lvlText w:val=""/>
      <w:lvlJc w:val="left"/>
      <w:pPr>
        <w:ind w:left="7189" w:hanging="360"/>
      </w:pPr>
      <w:rPr>
        <w:rFonts w:ascii="Wingdings" w:hAnsi="Wingdings" w:hint="default"/>
      </w:rPr>
    </w:lvl>
  </w:abstractNum>
  <w:abstractNum w:abstractNumId="5" w15:restartNumberingAfterBreak="0">
    <w:nsid w:val="00000006"/>
    <w:multiLevelType w:val="multilevel"/>
    <w:tmpl w:val="D95ACE6E"/>
    <w:lvl w:ilvl="0">
      <w:start w:val="1"/>
      <w:numFmt w:val="decimal"/>
      <w:lvlText w:val="%1."/>
      <w:lvlJc w:val="left"/>
      <w:pPr>
        <w:ind w:left="720" w:hanging="360"/>
      </w:pPr>
      <w:rPr>
        <w:rFonts w:hint="default"/>
      </w:rPr>
    </w:lvl>
    <w:lvl w:ilvl="1">
      <w:start w:val="3"/>
      <w:numFmt w:val="decimal"/>
      <w:isLgl/>
      <w:lvlText w:val="%1.%2"/>
      <w:lvlJc w:val="left"/>
      <w:pPr>
        <w:ind w:left="1218" w:hanging="51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00000007"/>
    <w:multiLevelType w:val="multilevel"/>
    <w:tmpl w:val="D95ACE6E"/>
    <w:lvl w:ilvl="0">
      <w:start w:val="1"/>
      <w:numFmt w:val="decimal"/>
      <w:lvlText w:val="%1."/>
      <w:lvlJc w:val="left"/>
      <w:pPr>
        <w:ind w:left="720" w:hanging="360"/>
      </w:pPr>
      <w:rPr>
        <w:rFonts w:hint="default"/>
      </w:rPr>
    </w:lvl>
    <w:lvl w:ilvl="1">
      <w:start w:val="3"/>
      <w:numFmt w:val="decimal"/>
      <w:isLgl/>
      <w:lvlText w:val="%1.%2"/>
      <w:lvlJc w:val="left"/>
      <w:pPr>
        <w:ind w:left="1218" w:hanging="51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00000008"/>
    <w:multiLevelType w:val="hybridMultilevel"/>
    <w:tmpl w:val="6DDE408E"/>
    <w:lvl w:ilvl="0" w:tplc="21A07616">
      <w:start w:val="1"/>
      <w:numFmt w:val="bullet"/>
      <w:lvlText w:val=""/>
      <w:lvlJc w:val="left"/>
      <w:pPr>
        <w:ind w:left="1428" w:hanging="360"/>
      </w:pPr>
      <w:rPr>
        <w:rFonts w:ascii="Symbol" w:hAnsi="Symbol" w:hint="default"/>
      </w:rPr>
    </w:lvl>
    <w:lvl w:ilvl="1" w:tplc="B63A552E" w:tentative="1">
      <w:start w:val="1"/>
      <w:numFmt w:val="bullet"/>
      <w:lvlText w:val="o"/>
      <w:lvlJc w:val="left"/>
      <w:pPr>
        <w:ind w:left="2148" w:hanging="360"/>
      </w:pPr>
      <w:rPr>
        <w:rFonts w:ascii="Courier New" w:hAnsi="Courier New" w:cs="Courier New" w:hint="default"/>
      </w:rPr>
    </w:lvl>
    <w:lvl w:ilvl="2" w:tplc="15DE5D9E" w:tentative="1">
      <w:start w:val="1"/>
      <w:numFmt w:val="bullet"/>
      <w:lvlText w:val=""/>
      <w:lvlJc w:val="left"/>
      <w:pPr>
        <w:ind w:left="2868" w:hanging="360"/>
      </w:pPr>
      <w:rPr>
        <w:rFonts w:ascii="Wingdings" w:hAnsi="Wingdings" w:hint="default"/>
      </w:rPr>
    </w:lvl>
    <w:lvl w:ilvl="3" w:tplc="11207A1C" w:tentative="1">
      <w:start w:val="1"/>
      <w:numFmt w:val="bullet"/>
      <w:lvlText w:val=""/>
      <w:lvlJc w:val="left"/>
      <w:pPr>
        <w:ind w:left="3588" w:hanging="360"/>
      </w:pPr>
      <w:rPr>
        <w:rFonts w:ascii="Symbol" w:hAnsi="Symbol" w:hint="default"/>
      </w:rPr>
    </w:lvl>
    <w:lvl w:ilvl="4" w:tplc="180CEA5E" w:tentative="1">
      <w:start w:val="1"/>
      <w:numFmt w:val="bullet"/>
      <w:lvlText w:val="o"/>
      <w:lvlJc w:val="left"/>
      <w:pPr>
        <w:ind w:left="4308" w:hanging="360"/>
      </w:pPr>
      <w:rPr>
        <w:rFonts w:ascii="Courier New" w:hAnsi="Courier New" w:cs="Courier New" w:hint="default"/>
      </w:rPr>
    </w:lvl>
    <w:lvl w:ilvl="5" w:tplc="B114FC0E" w:tentative="1">
      <w:start w:val="1"/>
      <w:numFmt w:val="bullet"/>
      <w:lvlText w:val=""/>
      <w:lvlJc w:val="left"/>
      <w:pPr>
        <w:ind w:left="5028" w:hanging="360"/>
      </w:pPr>
      <w:rPr>
        <w:rFonts w:ascii="Wingdings" w:hAnsi="Wingdings" w:hint="default"/>
      </w:rPr>
    </w:lvl>
    <w:lvl w:ilvl="6" w:tplc="5A8C3AC8" w:tentative="1">
      <w:start w:val="1"/>
      <w:numFmt w:val="bullet"/>
      <w:lvlText w:val=""/>
      <w:lvlJc w:val="left"/>
      <w:pPr>
        <w:ind w:left="5748" w:hanging="360"/>
      </w:pPr>
      <w:rPr>
        <w:rFonts w:ascii="Symbol" w:hAnsi="Symbol" w:hint="default"/>
      </w:rPr>
    </w:lvl>
    <w:lvl w:ilvl="7" w:tplc="6DCEE292" w:tentative="1">
      <w:start w:val="1"/>
      <w:numFmt w:val="bullet"/>
      <w:lvlText w:val="o"/>
      <w:lvlJc w:val="left"/>
      <w:pPr>
        <w:ind w:left="6468" w:hanging="360"/>
      </w:pPr>
      <w:rPr>
        <w:rFonts w:ascii="Courier New" w:hAnsi="Courier New" w:cs="Courier New" w:hint="default"/>
      </w:rPr>
    </w:lvl>
    <w:lvl w:ilvl="8" w:tplc="7B2816D4" w:tentative="1">
      <w:start w:val="1"/>
      <w:numFmt w:val="bullet"/>
      <w:lvlText w:val=""/>
      <w:lvlJc w:val="left"/>
      <w:pPr>
        <w:ind w:left="7188" w:hanging="360"/>
      </w:pPr>
      <w:rPr>
        <w:rFonts w:ascii="Wingdings" w:hAnsi="Wingdings" w:hint="default"/>
      </w:rPr>
    </w:lvl>
  </w:abstractNum>
  <w:abstractNum w:abstractNumId="8" w15:restartNumberingAfterBreak="0">
    <w:nsid w:val="00000009"/>
    <w:multiLevelType w:val="hybridMultilevel"/>
    <w:tmpl w:val="F44488DA"/>
    <w:lvl w:ilvl="0" w:tplc="D1228786">
      <w:start w:val="1"/>
      <w:numFmt w:val="bullet"/>
      <w:lvlText w:val=""/>
      <w:lvlJc w:val="left"/>
      <w:pPr>
        <w:ind w:left="720" w:hanging="360"/>
      </w:pPr>
      <w:rPr>
        <w:rFonts w:ascii="Symbol" w:hAnsi="Symbol" w:hint="default"/>
      </w:rPr>
    </w:lvl>
    <w:lvl w:ilvl="1" w:tplc="C3D674D0" w:tentative="1">
      <w:start w:val="1"/>
      <w:numFmt w:val="bullet"/>
      <w:lvlText w:val="o"/>
      <w:lvlJc w:val="left"/>
      <w:pPr>
        <w:ind w:left="1440" w:hanging="360"/>
      </w:pPr>
      <w:rPr>
        <w:rFonts w:ascii="Courier New" w:hAnsi="Courier New" w:cs="Courier New" w:hint="default"/>
      </w:rPr>
    </w:lvl>
    <w:lvl w:ilvl="2" w:tplc="E252074A" w:tentative="1">
      <w:start w:val="1"/>
      <w:numFmt w:val="bullet"/>
      <w:lvlText w:val=""/>
      <w:lvlJc w:val="left"/>
      <w:pPr>
        <w:ind w:left="2160" w:hanging="360"/>
      </w:pPr>
      <w:rPr>
        <w:rFonts w:ascii="Wingdings" w:hAnsi="Wingdings" w:hint="default"/>
      </w:rPr>
    </w:lvl>
    <w:lvl w:ilvl="3" w:tplc="E90AD6C8" w:tentative="1">
      <w:start w:val="1"/>
      <w:numFmt w:val="bullet"/>
      <w:lvlText w:val=""/>
      <w:lvlJc w:val="left"/>
      <w:pPr>
        <w:ind w:left="2880" w:hanging="360"/>
      </w:pPr>
      <w:rPr>
        <w:rFonts w:ascii="Symbol" w:hAnsi="Symbol" w:hint="default"/>
      </w:rPr>
    </w:lvl>
    <w:lvl w:ilvl="4" w:tplc="37845558" w:tentative="1">
      <w:start w:val="1"/>
      <w:numFmt w:val="bullet"/>
      <w:lvlText w:val="o"/>
      <w:lvlJc w:val="left"/>
      <w:pPr>
        <w:ind w:left="3600" w:hanging="360"/>
      </w:pPr>
      <w:rPr>
        <w:rFonts w:ascii="Courier New" w:hAnsi="Courier New" w:cs="Courier New" w:hint="default"/>
      </w:rPr>
    </w:lvl>
    <w:lvl w:ilvl="5" w:tplc="92DA22F2" w:tentative="1">
      <w:start w:val="1"/>
      <w:numFmt w:val="bullet"/>
      <w:lvlText w:val=""/>
      <w:lvlJc w:val="left"/>
      <w:pPr>
        <w:ind w:left="4320" w:hanging="360"/>
      </w:pPr>
      <w:rPr>
        <w:rFonts w:ascii="Wingdings" w:hAnsi="Wingdings" w:hint="default"/>
      </w:rPr>
    </w:lvl>
    <w:lvl w:ilvl="6" w:tplc="13CCE218" w:tentative="1">
      <w:start w:val="1"/>
      <w:numFmt w:val="bullet"/>
      <w:lvlText w:val=""/>
      <w:lvlJc w:val="left"/>
      <w:pPr>
        <w:ind w:left="5040" w:hanging="360"/>
      </w:pPr>
      <w:rPr>
        <w:rFonts w:ascii="Symbol" w:hAnsi="Symbol" w:hint="default"/>
      </w:rPr>
    </w:lvl>
    <w:lvl w:ilvl="7" w:tplc="743ED044" w:tentative="1">
      <w:start w:val="1"/>
      <w:numFmt w:val="bullet"/>
      <w:lvlText w:val="o"/>
      <w:lvlJc w:val="left"/>
      <w:pPr>
        <w:ind w:left="5760" w:hanging="360"/>
      </w:pPr>
      <w:rPr>
        <w:rFonts w:ascii="Courier New" w:hAnsi="Courier New" w:cs="Courier New" w:hint="default"/>
      </w:rPr>
    </w:lvl>
    <w:lvl w:ilvl="8" w:tplc="74F0BA0A"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F95E3966"/>
    <w:lvl w:ilvl="0" w:tplc="9E5CB030">
      <w:start w:val="1"/>
      <w:numFmt w:val="bullet"/>
      <w:lvlText w:val=""/>
      <w:lvlJc w:val="left"/>
      <w:pPr>
        <w:ind w:left="720" w:hanging="360"/>
      </w:pPr>
      <w:rPr>
        <w:rFonts w:ascii="Symbol" w:hAnsi="Symbol" w:hint="default"/>
      </w:rPr>
    </w:lvl>
    <w:lvl w:ilvl="1" w:tplc="D73E1A6C" w:tentative="1">
      <w:start w:val="1"/>
      <w:numFmt w:val="bullet"/>
      <w:lvlText w:val="o"/>
      <w:lvlJc w:val="left"/>
      <w:pPr>
        <w:ind w:left="1440" w:hanging="360"/>
      </w:pPr>
      <w:rPr>
        <w:rFonts w:ascii="Courier New" w:hAnsi="Courier New" w:cs="Courier New" w:hint="default"/>
      </w:rPr>
    </w:lvl>
    <w:lvl w:ilvl="2" w:tplc="FEEA18A2" w:tentative="1">
      <w:start w:val="1"/>
      <w:numFmt w:val="bullet"/>
      <w:lvlText w:val=""/>
      <w:lvlJc w:val="left"/>
      <w:pPr>
        <w:ind w:left="2160" w:hanging="360"/>
      </w:pPr>
      <w:rPr>
        <w:rFonts w:ascii="Wingdings" w:hAnsi="Wingdings" w:hint="default"/>
      </w:rPr>
    </w:lvl>
    <w:lvl w:ilvl="3" w:tplc="87F2EA5C" w:tentative="1">
      <w:start w:val="1"/>
      <w:numFmt w:val="bullet"/>
      <w:lvlText w:val=""/>
      <w:lvlJc w:val="left"/>
      <w:pPr>
        <w:ind w:left="2880" w:hanging="360"/>
      </w:pPr>
      <w:rPr>
        <w:rFonts w:ascii="Symbol" w:hAnsi="Symbol" w:hint="default"/>
      </w:rPr>
    </w:lvl>
    <w:lvl w:ilvl="4" w:tplc="54BE6D02" w:tentative="1">
      <w:start w:val="1"/>
      <w:numFmt w:val="bullet"/>
      <w:lvlText w:val="o"/>
      <w:lvlJc w:val="left"/>
      <w:pPr>
        <w:ind w:left="3600" w:hanging="360"/>
      </w:pPr>
      <w:rPr>
        <w:rFonts w:ascii="Courier New" w:hAnsi="Courier New" w:cs="Courier New" w:hint="default"/>
      </w:rPr>
    </w:lvl>
    <w:lvl w:ilvl="5" w:tplc="560C729E" w:tentative="1">
      <w:start w:val="1"/>
      <w:numFmt w:val="bullet"/>
      <w:lvlText w:val=""/>
      <w:lvlJc w:val="left"/>
      <w:pPr>
        <w:ind w:left="4320" w:hanging="360"/>
      </w:pPr>
      <w:rPr>
        <w:rFonts w:ascii="Wingdings" w:hAnsi="Wingdings" w:hint="default"/>
      </w:rPr>
    </w:lvl>
    <w:lvl w:ilvl="6" w:tplc="ACCE0A12" w:tentative="1">
      <w:start w:val="1"/>
      <w:numFmt w:val="bullet"/>
      <w:lvlText w:val=""/>
      <w:lvlJc w:val="left"/>
      <w:pPr>
        <w:ind w:left="5040" w:hanging="360"/>
      </w:pPr>
      <w:rPr>
        <w:rFonts w:ascii="Symbol" w:hAnsi="Symbol" w:hint="default"/>
      </w:rPr>
    </w:lvl>
    <w:lvl w:ilvl="7" w:tplc="9202BDE6" w:tentative="1">
      <w:start w:val="1"/>
      <w:numFmt w:val="bullet"/>
      <w:lvlText w:val="o"/>
      <w:lvlJc w:val="left"/>
      <w:pPr>
        <w:ind w:left="5760" w:hanging="360"/>
      </w:pPr>
      <w:rPr>
        <w:rFonts w:ascii="Courier New" w:hAnsi="Courier New" w:cs="Courier New" w:hint="default"/>
      </w:rPr>
    </w:lvl>
    <w:lvl w:ilvl="8" w:tplc="B81C88B0"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82F69012"/>
    <w:lvl w:ilvl="0" w:tplc="EBD60828">
      <w:start w:val="1"/>
      <w:numFmt w:val="bullet"/>
      <w:lvlText w:val=""/>
      <w:lvlJc w:val="left"/>
      <w:pPr>
        <w:ind w:left="644" w:hanging="360"/>
      </w:pPr>
      <w:rPr>
        <w:rFonts w:ascii="Symbol" w:hAnsi="Symbol" w:hint="default"/>
      </w:rPr>
    </w:lvl>
    <w:lvl w:ilvl="1" w:tplc="48147B24" w:tentative="1">
      <w:start w:val="1"/>
      <w:numFmt w:val="bullet"/>
      <w:lvlText w:val="o"/>
      <w:lvlJc w:val="left"/>
      <w:pPr>
        <w:ind w:left="1440" w:hanging="360"/>
      </w:pPr>
      <w:rPr>
        <w:rFonts w:ascii="Courier New" w:hAnsi="Courier New" w:cs="Courier New" w:hint="default"/>
      </w:rPr>
    </w:lvl>
    <w:lvl w:ilvl="2" w:tplc="91C24AB0" w:tentative="1">
      <w:start w:val="1"/>
      <w:numFmt w:val="bullet"/>
      <w:lvlText w:val=""/>
      <w:lvlJc w:val="left"/>
      <w:pPr>
        <w:ind w:left="2160" w:hanging="360"/>
      </w:pPr>
      <w:rPr>
        <w:rFonts w:ascii="Wingdings" w:hAnsi="Wingdings" w:hint="default"/>
      </w:rPr>
    </w:lvl>
    <w:lvl w:ilvl="3" w:tplc="CEA89C94" w:tentative="1">
      <w:start w:val="1"/>
      <w:numFmt w:val="bullet"/>
      <w:lvlText w:val=""/>
      <w:lvlJc w:val="left"/>
      <w:pPr>
        <w:ind w:left="2880" w:hanging="360"/>
      </w:pPr>
      <w:rPr>
        <w:rFonts w:ascii="Symbol" w:hAnsi="Symbol" w:hint="default"/>
      </w:rPr>
    </w:lvl>
    <w:lvl w:ilvl="4" w:tplc="5DC84798" w:tentative="1">
      <w:start w:val="1"/>
      <w:numFmt w:val="bullet"/>
      <w:lvlText w:val="o"/>
      <w:lvlJc w:val="left"/>
      <w:pPr>
        <w:ind w:left="3600" w:hanging="360"/>
      </w:pPr>
      <w:rPr>
        <w:rFonts w:ascii="Courier New" w:hAnsi="Courier New" w:cs="Courier New" w:hint="default"/>
      </w:rPr>
    </w:lvl>
    <w:lvl w:ilvl="5" w:tplc="126612C4" w:tentative="1">
      <w:start w:val="1"/>
      <w:numFmt w:val="bullet"/>
      <w:lvlText w:val=""/>
      <w:lvlJc w:val="left"/>
      <w:pPr>
        <w:ind w:left="4320" w:hanging="360"/>
      </w:pPr>
      <w:rPr>
        <w:rFonts w:ascii="Wingdings" w:hAnsi="Wingdings" w:hint="default"/>
      </w:rPr>
    </w:lvl>
    <w:lvl w:ilvl="6" w:tplc="598848DA" w:tentative="1">
      <w:start w:val="1"/>
      <w:numFmt w:val="bullet"/>
      <w:lvlText w:val=""/>
      <w:lvlJc w:val="left"/>
      <w:pPr>
        <w:ind w:left="5040" w:hanging="360"/>
      </w:pPr>
      <w:rPr>
        <w:rFonts w:ascii="Symbol" w:hAnsi="Symbol" w:hint="default"/>
      </w:rPr>
    </w:lvl>
    <w:lvl w:ilvl="7" w:tplc="3E6ADA50" w:tentative="1">
      <w:start w:val="1"/>
      <w:numFmt w:val="bullet"/>
      <w:lvlText w:val="o"/>
      <w:lvlJc w:val="left"/>
      <w:pPr>
        <w:ind w:left="5760" w:hanging="360"/>
      </w:pPr>
      <w:rPr>
        <w:rFonts w:ascii="Courier New" w:hAnsi="Courier New" w:cs="Courier New" w:hint="default"/>
      </w:rPr>
    </w:lvl>
    <w:lvl w:ilvl="8" w:tplc="B028841C"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635C56EA"/>
    <w:lvl w:ilvl="0" w:tplc="474E0B36">
      <w:start w:val="1"/>
      <w:numFmt w:val="bullet"/>
      <w:lvlText w:val=""/>
      <w:lvlJc w:val="left"/>
      <w:pPr>
        <w:ind w:left="1440" w:hanging="360"/>
      </w:pPr>
      <w:rPr>
        <w:rFonts w:ascii="Symbol" w:hAnsi="Symbol" w:hint="default"/>
      </w:rPr>
    </w:lvl>
    <w:lvl w:ilvl="1" w:tplc="55CA8294" w:tentative="1">
      <w:start w:val="1"/>
      <w:numFmt w:val="bullet"/>
      <w:lvlText w:val="o"/>
      <w:lvlJc w:val="left"/>
      <w:pPr>
        <w:ind w:left="2160" w:hanging="360"/>
      </w:pPr>
      <w:rPr>
        <w:rFonts w:ascii="Courier New" w:hAnsi="Courier New" w:cs="Courier New" w:hint="default"/>
      </w:rPr>
    </w:lvl>
    <w:lvl w:ilvl="2" w:tplc="EA9AA6D6" w:tentative="1">
      <w:start w:val="1"/>
      <w:numFmt w:val="bullet"/>
      <w:lvlText w:val=""/>
      <w:lvlJc w:val="left"/>
      <w:pPr>
        <w:ind w:left="2880" w:hanging="360"/>
      </w:pPr>
      <w:rPr>
        <w:rFonts w:ascii="Wingdings" w:hAnsi="Wingdings" w:hint="default"/>
      </w:rPr>
    </w:lvl>
    <w:lvl w:ilvl="3" w:tplc="CD085B38" w:tentative="1">
      <w:start w:val="1"/>
      <w:numFmt w:val="bullet"/>
      <w:lvlText w:val=""/>
      <w:lvlJc w:val="left"/>
      <w:pPr>
        <w:ind w:left="3600" w:hanging="360"/>
      </w:pPr>
      <w:rPr>
        <w:rFonts w:ascii="Symbol" w:hAnsi="Symbol" w:hint="default"/>
      </w:rPr>
    </w:lvl>
    <w:lvl w:ilvl="4" w:tplc="F2B8148A" w:tentative="1">
      <w:start w:val="1"/>
      <w:numFmt w:val="bullet"/>
      <w:lvlText w:val="o"/>
      <w:lvlJc w:val="left"/>
      <w:pPr>
        <w:ind w:left="4320" w:hanging="360"/>
      </w:pPr>
      <w:rPr>
        <w:rFonts w:ascii="Courier New" w:hAnsi="Courier New" w:cs="Courier New" w:hint="default"/>
      </w:rPr>
    </w:lvl>
    <w:lvl w:ilvl="5" w:tplc="52FE2E7C" w:tentative="1">
      <w:start w:val="1"/>
      <w:numFmt w:val="bullet"/>
      <w:lvlText w:val=""/>
      <w:lvlJc w:val="left"/>
      <w:pPr>
        <w:ind w:left="5040" w:hanging="360"/>
      </w:pPr>
      <w:rPr>
        <w:rFonts w:ascii="Wingdings" w:hAnsi="Wingdings" w:hint="default"/>
      </w:rPr>
    </w:lvl>
    <w:lvl w:ilvl="6" w:tplc="AC584446" w:tentative="1">
      <w:start w:val="1"/>
      <w:numFmt w:val="bullet"/>
      <w:lvlText w:val=""/>
      <w:lvlJc w:val="left"/>
      <w:pPr>
        <w:ind w:left="5760" w:hanging="360"/>
      </w:pPr>
      <w:rPr>
        <w:rFonts w:ascii="Symbol" w:hAnsi="Symbol" w:hint="default"/>
      </w:rPr>
    </w:lvl>
    <w:lvl w:ilvl="7" w:tplc="BDE0D300" w:tentative="1">
      <w:start w:val="1"/>
      <w:numFmt w:val="bullet"/>
      <w:lvlText w:val="o"/>
      <w:lvlJc w:val="left"/>
      <w:pPr>
        <w:ind w:left="6480" w:hanging="360"/>
      </w:pPr>
      <w:rPr>
        <w:rFonts w:ascii="Courier New" w:hAnsi="Courier New" w:cs="Courier New" w:hint="default"/>
      </w:rPr>
    </w:lvl>
    <w:lvl w:ilvl="8" w:tplc="38DE2AB6" w:tentative="1">
      <w:start w:val="1"/>
      <w:numFmt w:val="bullet"/>
      <w:lvlText w:val=""/>
      <w:lvlJc w:val="left"/>
      <w:pPr>
        <w:ind w:left="7200" w:hanging="360"/>
      </w:pPr>
      <w:rPr>
        <w:rFonts w:ascii="Wingdings" w:hAnsi="Wingdings" w:hint="default"/>
      </w:rPr>
    </w:lvl>
  </w:abstractNum>
  <w:abstractNum w:abstractNumId="12" w15:restartNumberingAfterBreak="0">
    <w:nsid w:val="0000000D"/>
    <w:multiLevelType w:val="hybridMultilevel"/>
    <w:tmpl w:val="D3A860F4"/>
    <w:lvl w:ilvl="0" w:tplc="186E92C2">
      <w:start w:val="1"/>
      <w:numFmt w:val="bullet"/>
      <w:lvlText w:val=""/>
      <w:lvlJc w:val="left"/>
      <w:pPr>
        <w:ind w:left="720" w:hanging="360"/>
      </w:pPr>
      <w:rPr>
        <w:rFonts w:ascii="Symbol" w:hAnsi="Symbol" w:hint="default"/>
      </w:rPr>
    </w:lvl>
    <w:lvl w:ilvl="1" w:tplc="A48C1FD0" w:tentative="1">
      <w:start w:val="1"/>
      <w:numFmt w:val="bullet"/>
      <w:lvlText w:val="o"/>
      <w:lvlJc w:val="left"/>
      <w:pPr>
        <w:ind w:left="1440" w:hanging="360"/>
      </w:pPr>
      <w:rPr>
        <w:rFonts w:ascii="Courier New" w:hAnsi="Courier New" w:cs="Courier New" w:hint="default"/>
      </w:rPr>
    </w:lvl>
    <w:lvl w:ilvl="2" w:tplc="D8889392" w:tentative="1">
      <w:start w:val="1"/>
      <w:numFmt w:val="bullet"/>
      <w:lvlText w:val=""/>
      <w:lvlJc w:val="left"/>
      <w:pPr>
        <w:ind w:left="2160" w:hanging="360"/>
      </w:pPr>
      <w:rPr>
        <w:rFonts w:ascii="Wingdings" w:hAnsi="Wingdings" w:hint="default"/>
      </w:rPr>
    </w:lvl>
    <w:lvl w:ilvl="3" w:tplc="B85EA6F2" w:tentative="1">
      <w:start w:val="1"/>
      <w:numFmt w:val="bullet"/>
      <w:lvlText w:val=""/>
      <w:lvlJc w:val="left"/>
      <w:pPr>
        <w:ind w:left="2880" w:hanging="360"/>
      </w:pPr>
      <w:rPr>
        <w:rFonts w:ascii="Symbol" w:hAnsi="Symbol" w:hint="default"/>
      </w:rPr>
    </w:lvl>
    <w:lvl w:ilvl="4" w:tplc="2E06E6CC" w:tentative="1">
      <w:start w:val="1"/>
      <w:numFmt w:val="bullet"/>
      <w:lvlText w:val="o"/>
      <w:lvlJc w:val="left"/>
      <w:pPr>
        <w:ind w:left="3600" w:hanging="360"/>
      </w:pPr>
      <w:rPr>
        <w:rFonts w:ascii="Courier New" w:hAnsi="Courier New" w:cs="Courier New" w:hint="default"/>
      </w:rPr>
    </w:lvl>
    <w:lvl w:ilvl="5" w:tplc="A9188CC6" w:tentative="1">
      <w:start w:val="1"/>
      <w:numFmt w:val="bullet"/>
      <w:lvlText w:val=""/>
      <w:lvlJc w:val="left"/>
      <w:pPr>
        <w:ind w:left="4320" w:hanging="360"/>
      </w:pPr>
      <w:rPr>
        <w:rFonts w:ascii="Wingdings" w:hAnsi="Wingdings" w:hint="default"/>
      </w:rPr>
    </w:lvl>
    <w:lvl w:ilvl="6" w:tplc="333CD16C" w:tentative="1">
      <w:start w:val="1"/>
      <w:numFmt w:val="bullet"/>
      <w:lvlText w:val=""/>
      <w:lvlJc w:val="left"/>
      <w:pPr>
        <w:ind w:left="5040" w:hanging="360"/>
      </w:pPr>
      <w:rPr>
        <w:rFonts w:ascii="Symbol" w:hAnsi="Symbol" w:hint="default"/>
      </w:rPr>
    </w:lvl>
    <w:lvl w:ilvl="7" w:tplc="937EE6A2" w:tentative="1">
      <w:start w:val="1"/>
      <w:numFmt w:val="bullet"/>
      <w:lvlText w:val="o"/>
      <w:lvlJc w:val="left"/>
      <w:pPr>
        <w:ind w:left="5760" w:hanging="360"/>
      </w:pPr>
      <w:rPr>
        <w:rFonts w:ascii="Courier New" w:hAnsi="Courier New" w:cs="Courier New" w:hint="default"/>
      </w:rPr>
    </w:lvl>
    <w:lvl w:ilvl="8" w:tplc="72BAE60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DA"/>
    <w:rsid w:val="000E2FFB"/>
    <w:rsid w:val="000E3968"/>
    <w:rsid w:val="00291541"/>
    <w:rsid w:val="002B3949"/>
    <w:rsid w:val="004A7F0F"/>
    <w:rsid w:val="004B0D18"/>
    <w:rsid w:val="00625D45"/>
    <w:rsid w:val="006734DA"/>
    <w:rsid w:val="00E20C01"/>
    <w:rsid w:val="00E964C2"/>
    <w:rsid w:val="00F559F9"/>
    <w:rsid w:val="00FB262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5:chartTrackingRefBased/>
  <w15:docId w15:val="{83F5DC52-3632-40D3-9E82-4A16CA4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1B3"/>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Normal0"/>
    <w:link w:val="a5"/>
    <w:uiPriority w:val="99"/>
    <w:unhideWhenUsed/>
    <w:rsid w:val="00F05824"/>
    <w:pPr>
      <w:tabs>
        <w:tab w:val="center" w:pos="4677"/>
        <w:tab w:val="right" w:pos="9355"/>
      </w:tabs>
    </w:pPr>
  </w:style>
  <w:style w:type="paragraph" w:customStyle="1" w:styleId="Normal0">
    <w:name w:val="Normal_0"/>
    <w:qFormat/>
    <w:rsid w:val="00A03A86"/>
    <w:rPr>
      <w:rFonts w:ascii="Times New Roman" w:eastAsia="Times New Roman" w:hAnsi="Times New Roman"/>
      <w:sz w:val="24"/>
      <w:szCs w:val="24"/>
    </w:rPr>
  </w:style>
  <w:style w:type="character" w:customStyle="1" w:styleId="a5">
    <w:name w:val="Верхний колонтитул Знак"/>
    <w:basedOn w:val="a0"/>
    <w:link w:val="a4"/>
    <w:uiPriority w:val="99"/>
    <w:rsid w:val="00F05824"/>
    <w:rPr>
      <w:rFonts w:ascii="Times New Roman" w:eastAsia="Times New Roman" w:hAnsi="Times New Roman" w:cs="Times New Roman"/>
      <w:sz w:val="24"/>
      <w:szCs w:val="24"/>
      <w:lang w:eastAsia="ru-RU"/>
    </w:rPr>
  </w:style>
  <w:style w:type="paragraph" w:styleId="a6">
    <w:name w:val="footer"/>
    <w:basedOn w:val="Normal0"/>
    <w:link w:val="a7"/>
    <w:uiPriority w:val="99"/>
    <w:unhideWhenUsed/>
    <w:rsid w:val="00F05824"/>
    <w:pPr>
      <w:tabs>
        <w:tab w:val="center" w:pos="4677"/>
        <w:tab w:val="right" w:pos="9355"/>
      </w:tabs>
    </w:pPr>
  </w:style>
  <w:style w:type="character" w:customStyle="1" w:styleId="a7">
    <w:name w:val="Нижний колонтитул Знак"/>
    <w:basedOn w:val="a0"/>
    <w:link w:val="a6"/>
    <w:uiPriority w:val="99"/>
    <w:rsid w:val="00F05824"/>
    <w:rPr>
      <w:rFonts w:ascii="Times New Roman" w:eastAsia="Times New Roman" w:hAnsi="Times New Roman" w:cs="Times New Roman"/>
      <w:sz w:val="24"/>
      <w:szCs w:val="24"/>
      <w:lang w:eastAsia="ru-RU"/>
    </w:rPr>
  </w:style>
  <w:style w:type="paragraph" w:styleId="a8">
    <w:name w:val="List Paragraph"/>
    <w:basedOn w:val="Normal0"/>
    <w:uiPriority w:val="34"/>
    <w:qFormat/>
    <w:rsid w:val="00A03A86"/>
    <w:pPr>
      <w:ind w:left="720"/>
      <w:contextualSpacing/>
    </w:pPr>
  </w:style>
  <w:style w:type="paragraph" w:styleId="a9">
    <w:name w:val="Body Text Indent"/>
    <w:basedOn w:val="Normal0"/>
    <w:link w:val="aa"/>
    <w:uiPriority w:val="99"/>
    <w:rsid w:val="00186E44"/>
    <w:pPr>
      <w:ind w:firstLine="540"/>
      <w:jc w:val="both"/>
    </w:pPr>
    <w:rPr>
      <w:rFonts w:eastAsia="Calibri"/>
      <w:szCs w:val="20"/>
    </w:rPr>
  </w:style>
  <w:style w:type="character" w:customStyle="1" w:styleId="aa">
    <w:name w:val="Основной текст с отступом Знак"/>
    <w:basedOn w:val="a0"/>
    <w:link w:val="a9"/>
    <w:uiPriority w:val="99"/>
    <w:rsid w:val="00186E44"/>
    <w:rPr>
      <w:rFonts w:ascii="Times New Roman" w:eastAsia="Calibri" w:hAnsi="Times New Roman" w:cs="Times New Roman"/>
      <w:sz w:val="24"/>
      <w:szCs w:val="20"/>
      <w:lang w:eastAsia="ru-RU"/>
    </w:rPr>
  </w:style>
  <w:style w:type="table" w:customStyle="1" w:styleId="TableGrid0">
    <w:name w:val="Table Grid_0"/>
    <w:basedOn w:val="a1"/>
    <w:uiPriority w:val="59"/>
    <w:rsid w:val="00BA1D5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a1"/>
    <w:uiPriority w:val="59"/>
    <w:rsid w:val="00BA1D5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rsid w:val="00BA1D5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unhideWhenUsed/>
    <w:qFormat/>
    <w:rsid w:val="00E64071"/>
    <w:pPr>
      <w:widowControl w:val="0"/>
      <w:autoSpaceDE w:val="0"/>
      <w:autoSpaceDN w:val="0"/>
    </w:pPr>
    <w:rPr>
      <w:rFonts w:ascii="Times New Roman" w:eastAsia="Times New Roman" w:hAnsi="Times New Roman"/>
      <w:sz w:val="24"/>
      <w:szCs w:val="24"/>
      <w:lang w:val="en-US"/>
    </w:rPr>
    <w:tblPr>
      <w:tblInd w:w="0" w:type="dxa"/>
      <w:tblCellMar>
        <w:top w:w="0" w:type="dxa"/>
        <w:left w:w="0" w:type="dxa"/>
        <w:bottom w:w="0" w:type="dxa"/>
        <w:right w:w="0" w:type="dxa"/>
      </w:tblCellMar>
    </w:tblPr>
  </w:style>
  <w:style w:type="character" w:styleId="ab">
    <w:name w:val="footnote reference"/>
    <w:basedOn w:val="a0"/>
    <w:uiPriority w:val="99"/>
    <w:semiHidden/>
    <w:unhideWhenUsed/>
    <w:rsid w:val="009E2C07"/>
    <w:rPr>
      <w:rFonts w:ascii="Times New Roman" w:eastAsia="Times New Roman" w:hAnsi="Times New Roman" w:cs="Times New Roman"/>
      <w:sz w:val="24"/>
      <w:szCs w:val="24"/>
      <w:vertAlign w:val="superscript"/>
      <w:lang w:eastAsia="ru-RU"/>
    </w:rPr>
  </w:style>
  <w:style w:type="paragraph" w:styleId="ac">
    <w:name w:val="footnote text"/>
    <w:basedOn w:val="Normal0"/>
    <w:link w:val="ad"/>
    <w:uiPriority w:val="99"/>
    <w:semiHidden/>
    <w:unhideWhenUsed/>
    <w:rsid w:val="009E2C07"/>
    <w:rPr>
      <w:rFonts w:ascii="Calibri" w:eastAsia="Calibri" w:hAnsi="Calibri"/>
      <w:sz w:val="20"/>
      <w:szCs w:val="20"/>
      <w:lang w:eastAsia="en-US"/>
    </w:rPr>
  </w:style>
  <w:style w:type="character" w:customStyle="1" w:styleId="ad">
    <w:name w:val="Текст сноски Знак"/>
    <w:basedOn w:val="a0"/>
    <w:link w:val="ac"/>
    <w:uiPriority w:val="99"/>
    <w:semiHidden/>
    <w:rsid w:val="009E2C07"/>
    <w:rPr>
      <w:sz w:val="20"/>
      <w:szCs w:val="20"/>
    </w:rPr>
  </w:style>
  <w:style w:type="table" w:customStyle="1" w:styleId="TableGrid2">
    <w:name w:val="Table Grid_2"/>
    <w:basedOn w:val="a1"/>
    <w:uiPriority w:val="39"/>
    <w:rsid w:val="00BA1D5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0">
    <w:name w:val="Table Normal_0_0"/>
    <w:uiPriority w:val="2"/>
    <w:semiHidden/>
    <w:unhideWhenUsed/>
    <w:qFormat/>
    <w:rsid w:val="00454D8F"/>
    <w:pPr>
      <w:widowControl w:val="0"/>
      <w:autoSpaceDE w:val="0"/>
      <w:autoSpaceDN w:val="0"/>
    </w:pPr>
    <w:rPr>
      <w:rFonts w:ascii="Times New Roman" w:eastAsia="Times New Roman" w:hAnsi="Times New Roman"/>
      <w:sz w:val="24"/>
      <w:szCs w:val="24"/>
      <w:lang w:val="en-US"/>
    </w:rPr>
    <w:tblPr>
      <w:tblInd w:w="0" w:type="dxa"/>
      <w:tblCellMar>
        <w:top w:w="0" w:type="dxa"/>
        <w:left w:w="0" w:type="dxa"/>
        <w:bottom w:w="0" w:type="dxa"/>
        <w:right w:w="0" w:type="dxa"/>
      </w:tblCellMar>
    </w:tblPr>
  </w:style>
  <w:style w:type="character" w:styleId="ae">
    <w:name w:val="Hyperlink"/>
    <w:basedOn w:val="a0"/>
    <w:uiPriority w:val="99"/>
    <w:semiHidden/>
    <w:unhideWhenUsed/>
    <w:rsid w:val="00186E44"/>
    <w:rPr>
      <w:rFonts w:ascii="Times New Roman" w:eastAsia="Times New Roman" w:hAnsi="Times New Roman" w:cs="Times New Roman"/>
      <w:color w:val="0000FF"/>
      <w:sz w:val="24"/>
      <w:szCs w:val="24"/>
      <w:u w:val="single"/>
      <w:lang w:eastAsia="ru-RU"/>
    </w:rPr>
  </w:style>
  <w:style w:type="paragraph" w:customStyle="1" w:styleId="Normal1">
    <w:name w:val="Normal_1"/>
    <w:qFormat/>
  </w:style>
  <w:style w:type="paragraph" w:customStyle="1" w:styleId="ListParagraph0">
    <w:name w:val="List Paragraph_0"/>
    <w:basedOn w:val="Normal1"/>
    <w:uiPriority w:val="34"/>
    <w:qFormat/>
    <w:rsid w:val="00607884"/>
    <w:pPr>
      <w:ind w:left="720"/>
      <w:contextualSpacing/>
    </w:pPr>
  </w:style>
  <w:style w:type="table" w:customStyle="1" w:styleId="2">
    <w:name w:val="Сетка таблицы2"/>
    <w:basedOn w:val="a1"/>
    <w:next w:val="TableGrid3"/>
    <w:uiPriority w:val="39"/>
    <w:rsid w:val="006926A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a1"/>
    <w:uiPriority w:val="39"/>
    <w:rsid w:val="0069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TableGrid3"/>
    <w:uiPriority w:val="39"/>
    <w:rsid w:val="000D7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TableGrid3"/>
    <w:uiPriority w:val="39"/>
    <w:rsid w:val="008B4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TableGrid3"/>
    <w:uiPriority w:val="39"/>
    <w:rsid w:val="008B4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TableGrid3"/>
    <w:uiPriority w:val="39"/>
    <w:rsid w:val="004B00A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559F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55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70ecc3b178e0b8397d234697c42e0a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52</Pages>
  <Words>10928</Words>
  <Characters>62293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Курашкина</dc:creator>
  <cp:keywords/>
  <dc:description/>
  <cp:lastModifiedBy>Елена Владимировна Афанасьева</cp:lastModifiedBy>
  <cp:revision>8</cp:revision>
  <cp:lastPrinted>2023-08-02T08:46:00Z</cp:lastPrinted>
  <dcterms:created xsi:type="dcterms:W3CDTF">2023-08-01T12:01:00Z</dcterms:created>
  <dcterms:modified xsi:type="dcterms:W3CDTF">2023-08-02T08:54:00Z</dcterms:modified>
</cp:coreProperties>
</file>