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64" w:rsidRDefault="00BC1764" w:rsidP="00304563">
      <w:pPr>
        <w:pStyle w:val="Default"/>
        <w:tabs>
          <w:tab w:val="left" w:pos="993"/>
        </w:tabs>
        <w:jc w:val="both"/>
        <w:rPr>
          <w:b/>
          <w:sz w:val="36"/>
          <w:szCs w:val="36"/>
        </w:rPr>
      </w:pPr>
      <w:r w:rsidRPr="00BC1764">
        <w:rPr>
          <w:b/>
          <w:sz w:val="36"/>
          <w:szCs w:val="36"/>
        </w:rPr>
        <w:t>Введение</w:t>
      </w:r>
    </w:p>
    <w:p w:rsidR="00BC1764" w:rsidRDefault="00BC1764" w:rsidP="00304563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BC1764" w:rsidRDefault="00BC1764" w:rsidP="00304563">
      <w:pPr>
        <w:pStyle w:val="Default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C1764">
        <w:rPr>
          <w:sz w:val="28"/>
          <w:szCs w:val="28"/>
        </w:rPr>
        <w:t xml:space="preserve">На этапе дошкольного детства одна из наиболее важных задач для ребенка – научиться правилам жизни во взрослом мире – мире спешащих людей и машин. Помочь ребенку войти в этот мир с максимальными приобретениями и минимальным риском – обязанность взрослых. Поэтому педагоги дошкольных образовательных организаций наряду с поставленными целями и задачами воспитательно-образовательного процесса должны формировать у детей модель безопасного поведения на дорогах, улице и транспорте, позволяющую действовать адекватно конкретной реальной дорожной ситуации. </w:t>
      </w:r>
    </w:p>
    <w:p w:rsidR="00BC1764" w:rsidRPr="00BC1764" w:rsidRDefault="00BC1764" w:rsidP="00304563">
      <w:pPr>
        <w:pStyle w:val="Default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C1764" w:rsidRDefault="00BC1764" w:rsidP="00304563">
      <w:pPr>
        <w:pStyle w:val="Default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C1764">
        <w:rPr>
          <w:sz w:val="28"/>
          <w:szCs w:val="28"/>
        </w:rPr>
        <w:t>Воспитание у дошкольников безопасного поведения на дорогах, безопасного участия в дорожном движении должно осуществляться несколькими путями. Прежде всего,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</w:t>
      </w:r>
    </w:p>
    <w:p w:rsidR="00BC1764" w:rsidRPr="00BC1764" w:rsidRDefault="00BC1764" w:rsidP="00304563">
      <w:pPr>
        <w:pStyle w:val="Default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C1764">
        <w:rPr>
          <w:sz w:val="28"/>
          <w:szCs w:val="28"/>
        </w:rPr>
        <w:t xml:space="preserve"> </w:t>
      </w:r>
    </w:p>
    <w:p w:rsidR="00BC1764" w:rsidRDefault="00BC1764" w:rsidP="00304563">
      <w:pPr>
        <w:pStyle w:val="Default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C1764">
        <w:rPr>
          <w:sz w:val="28"/>
          <w:szCs w:val="28"/>
        </w:rPr>
        <w:t xml:space="preserve">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атрибутов и личный пример взрослых. </w:t>
      </w:r>
    </w:p>
    <w:p w:rsidR="00BC1764" w:rsidRPr="00BC1764" w:rsidRDefault="00BC1764" w:rsidP="00304563">
      <w:pPr>
        <w:pStyle w:val="Default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697E" w:rsidRDefault="00BC1764" w:rsidP="0030456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64">
        <w:rPr>
          <w:rFonts w:ascii="Times New Roman" w:hAnsi="Times New Roman" w:cs="Times New Roman"/>
          <w:sz w:val="28"/>
          <w:szCs w:val="28"/>
        </w:rPr>
        <w:t>Третий путь – через специальную работу педагогов дошкольной образовательной организации по формированию у детей значимых для безопасного поведения двигательных навыков и установок восприятия.</w:t>
      </w:r>
    </w:p>
    <w:p w:rsidR="003A166C" w:rsidRPr="00304563" w:rsidRDefault="003A166C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563">
        <w:rPr>
          <w:rFonts w:ascii="Times New Roman" w:hAnsi="Times New Roman" w:cs="Times New Roman"/>
          <w:b/>
          <w:i/>
          <w:sz w:val="28"/>
          <w:szCs w:val="28"/>
        </w:rPr>
        <w:t>Проблема формирования навыков безопасного участия в дорожном движении у дошкольников: основные определения, подходы.</w:t>
      </w:r>
    </w:p>
    <w:p w:rsidR="003A166C" w:rsidRDefault="003A166C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6C">
        <w:rPr>
          <w:rFonts w:ascii="Times New Roman" w:hAnsi="Times New Roman" w:cs="Times New Roman"/>
          <w:sz w:val="28"/>
          <w:szCs w:val="28"/>
        </w:rPr>
        <w:t>Проблема детского дор</w:t>
      </w:r>
      <w:r>
        <w:rPr>
          <w:rFonts w:ascii="Times New Roman" w:hAnsi="Times New Roman" w:cs="Times New Roman"/>
          <w:sz w:val="28"/>
          <w:szCs w:val="28"/>
        </w:rPr>
        <w:t xml:space="preserve">ожно-транспортного травматизма: </w:t>
      </w:r>
      <w:r w:rsidRPr="003A166C">
        <w:rPr>
          <w:rFonts w:ascii="Times New Roman" w:hAnsi="Times New Roman" w:cs="Times New Roman"/>
          <w:sz w:val="28"/>
          <w:szCs w:val="28"/>
        </w:rPr>
        <w:t>статистические данные, меры по профилактике.</w:t>
      </w:r>
    </w:p>
    <w:p w:rsidR="003A166C" w:rsidRPr="003A166C" w:rsidRDefault="003A166C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6C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на дорогах. Транспортная культура детей дошкольного возраста. </w:t>
      </w:r>
    </w:p>
    <w:p w:rsidR="003A166C" w:rsidRPr="003A166C" w:rsidRDefault="003A166C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6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 навыков безопасного участия в дорожном движении у дошкольников в рамках освоения образовательной области «Социально-коммуникативное развитие». </w:t>
      </w:r>
    </w:p>
    <w:p w:rsidR="003A166C" w:rsidRPr="003A166C" w:rsidRDefault="003A166C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6C">
        <w:rPr>
          <w:rFonts w:ascii="Times New Roman" w:hAnsi="Times New Roman" w:cs="Times New Roman"/>
          <w:sz w:val="28"/>
          <w:szCs w:val="28"/>
        </w:rPr>
        <w:t xml:space="preserve">Основные цели изучения безопасного участия в дорожном движении у дошкольников: </w:t>
      </w:r>
    </w:p>
    <w:p w:rsidR="003A166C" w:rsidRDefault="003A166C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6C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 среди детей посредством повышения их уровня знаний правил дорожного движения;</w:t>
      </w:r>
    </w:p>
    <w:p w:rsidR="00304563" w:rsidRPr="00304563" w:rsidRDefault="00304563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63">
        <w:rPr>
          <w:rFonts w:ascii="Times New Roman" w:hAnsi="Times New Roman" w:cs="Times New Roman"/>
          <w:sz w:val="28"/>
          <w:szCs w:val="28"/>
        </w:rPr>
        <w:t>-</w:t>
      </w:r>
      <w:r w:rsidRPr="00304563">
        <w:rPr>
          <w:rFonts w:ascii="Times New Roman" w:hAnsi="Times New Roman" w:cs="Times New Roman"/>
          <w:sz w:val="28"/>
          <w:szCs w:val="28"/>
        </w:rPr>
        <w:tab/>
        <w:t>развитие психофизиологических качеств ребенка;</w:t>
      </w:r>
    </w:p>
    <w:p w:rsidR="00304563" w:rsidRPr="00304563" w:rsidRDefault="00304563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63">
        <w:rPr>
          <w:rFonts w:ascii="Times New Roman" w:hAnsi="Times New Roman" w:cs="Times New Roman"/>
          <w:sz w:val="28"/>
          <w:szCs w:val="28"/>
        </w:rPr>
        <w:t>-</w:t>
      </w:r>
      <w:r w:rsidRPr="00304563">
        <w:rPr>
          <w:rFonts w:ascii="Times New Roman" w:hAnsi="Times New Roman" w:cs="Times New Roman"/>
          <w:sz w:val="28"/>
          <w:szCs w:val="28"/>
        </w:rPr>
        <w:tab/>
        <w:t xml:space="preserve">формирование культуры общественного поведения в процессе общения сдорогой. </w:t>
      </w:r>
    </w:p>
    <w:p w:rsidR="00304563" w:rsidRDefault="00304563" w:rsidP="00304563">
      <w:pPr>
        <w:tabs>
          <w:tab w:val="left" w:pos="993"/>
        </w:tabs>
        <w:ind w:firstLine="709"/>
        <w:jc w:val="both"/>
      </w:pPr>
      <w:r w:rsidRPr="00304563">
        <w:rPr>
          <w:rFonts w:ascii="Times New Roman" w:hAnsi="Times New Roman" w:cs="Times New Roman"/>
          <w:sz w:val="28"/>
          <w:szCs w:val="28"/>
        </w:rPr>
        <w:t>Задачи подготовки детей к процессу обеспечения личной безопасности (самосохранения) в условиях ускоряющегося жизненного ритма на дорогах:</w:t>
      </w:r>
      <w:r w:rsidRPr="00304563">
        <w:t xml:space="preserve"> </w:t>
      </w:r>
    </w:p>
    <w:p w:rsidR="00304563" w:rsidRPr="00304563" w:rsidRDefault="00304563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63">
        <w:rPr>
          <w:rFonts w:ascii="Times New Roman" w:hAnsi="Times New Roman" w:cs="Times New Roman"/>
          <w:sz w:val="28"/>
          <w:szCs w:val="28"/>
        </w:rPr>
        <w:t>-</w:t>
      </w:r>
      <w:r w:rsidRPr="00304563">
        <w:rPr>
          <w:rFonts w:ascii="Times New Roman" w:hAnsi="Times New Roman" w:cs="Times New Roman"/>
          <w:sz w:val="28"/>
          <w:szCs w:val="28"/>
        </w:rPr>
        <w:tab/>
        <w:t>формирование координации движения;</w:t>
      </w:r>
    </w:p>
    <w:p w:rsidR="00304563" w:rsidRPr="00304563" w:rsidRDefault="00304563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63">
        <w:rPr>
          <w:rFonts w:ascii="Times New Roman" w:hAnsi="Times New Roman" w:cs="Times New Roman"/>
          <w:sz w:val="28"/>
          <w:szCs w:val="28"/>
        </w:rPr>
        <w:t>-</w:t>
      </w:r>
      <w:r w:rsidRPr="00304563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реакций и быстроты мыслительных действий и деятельностив </w:t>
      </w:r>
      <w:proofErr w:type="gramStart"/>
      <w:r w:rsidRPr="00304563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04563">
        <w:rPr>
          <w:rFonts w:ascii="Times New Roman" w:hAnsi="Times New Roman" w:cs="Times New Roman"/>
          <w:sz w:val="28"/>
          <w:szCs w:val="28"/>
        </w:rPr>
        <w:t xml:space="preserve"> дорожного движения; </w:t>
      </w:r>
    </w:p>
    <w:p w:rsidR="00304563" w:rsidRPr="00304563" w:rsidRDefault="00304563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63">
        <w:rPr>
          <w:rFonts w:ascii="Times New Roman" w:hAnsi="Times New Roman" w:cs="Times New Roman"/>
          <w:sz w:val="28"/>
          <w:szCs w:val="28"/>
        </w:rPr>
        <w:t xml:space="preserve">- повышение уровня психофизиологических качеств, обеспечивающих безопасность ребенка на улице. </w:t>
      </w:r>
    </w:p>
    <w:p w:rsidR="00304563" w:rsidRPr="00304563" w:rsidRDefault="00304563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63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</w:t>
      </w:r>
      <w:proofErr w:type="gramStart"/>
      <w:r w:rsidRPr="00304563">
        <w:rPr>
          <w:rFonts w:ascii="Times New Roman" w:hAnsi="Times New Roman" w:cs="Times New Roman"/>
          <w:sz w:val="28"/>
          <w:szCs w:val="28"/>
        </w:rPr>
        <w:t>преподавательского</w:t>
      </w:r>
      <w:proofErr w:type="gramEnd"/>
      <w:r w:rsidRPr="00304563">
        <w:rPr>
          <w:rFonts w:ascii="Times New Roman" w:hAnsi="Times New Roman" w:cs="Times New Roman"/>
          <w:sz w:val="28"/>
          <w:szCs w:val="28"/>
        </w:rPr>
        <w:t xml:space="preserve"> состава дошкольных образовательных организаций по освоению детьми основ безопасности дорожного движения, формированию навыков безопасного участия в дорожном движении. Основные разделы образовательной программы: </w:t>
      </w:r>
    </w:p>
    <w:p w:rsidR="00304563" w:rsidRPr="00304563" w:rsidRDefault="00304563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63">
        <w:rPr>
          <w:rFonts w:ascii="Times New Roman" w:hAnsi="Times New Roman" w:cs="Times New Roman"/>
          <w:sz w:val="28"/>
          <w:szCs w:val="28"/>
        </w:rPr>
        <w:t xml:space="preserve">1) Правила и навыки поведения на улице: устройство улицы, дорожные знаки для пешеходов, виды и сигналы светофора, виды транспортных средств, правила перехода проезжей части; </w:t>
      </w:r>
    </w:p>
    <w:p w:rsidR="00304563" w:rsidRPr="00304563" w:rsidRDefault="00304563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63">
        <w:rPr>
          <w:rFonts w:ascii="Times New Roman" w:hAnsi="Times New Roman" w:cs="Times New Roman"/>
          <w:sz w:val="28"/>
          <w:szCs w:val="28"/>
        </w:rPr>
        <w:t xml:space="preserve">2) Правила и навыки поведения в жилой зоне: правила поведения на детской площадке, правила поведения во дворе; </w:t>
      </w:r>
    </w:p>
    <w:p w:rsidR="00304563" w:rsidRDefault="00304563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563">
        <w:rPr>
          <w:rFonts w:ascii="Times New Roman" w:hAnsi="Times New Roman" w:cs="Times New Roman"/>
          <w:sz w:val="28"/>
          <w:szCs w:val="28"/>
        </w:rPr>
        <w:t>3) Правила и навыки поведения в транспорте: виды общественного транспорта и правила поведения в них; правила поведения на остановках; правила управления личным транспортным средством (велосипед, самокат).</w:t>
      </w:r>
    </w:p>
    <w:p w:rsidR="003A166C" w:rsidRDefault="003A166C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66C" w:rsidRPr="003A166C" w:rsidRDefault="003A166C" w:rsidP="00304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166C" w:rsidRPr="003A166C" w:rsidSect="0030456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764"/>
    <w:rsid w:val="0006697E"/>
    <w:rsid w:val="00304563"/>
    <w:rsid w:val="003A166C"/>
    <w:rsid w:val="009E0196"/>
    <w:rsid w:val="00BC1764"/>
    <w:rsid w:val="00D7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2022-10-25T01:15:00Z</dcterms:created>
  <dcterms:modified xsi:type="dcterms:W3CDTF">2022-10-25T03:31:00Z</dcterms:modified>
</cp:coreProperties>
</file>