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827" w:rsidRPr="00775942" w:rsidRDefault="00441827" w:rsidP="00D538D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5942">
        <w:rPr>
          <w:rFonts w:ascii="Times New Roman" w:hAnsi="Times New Roman"/>
          <w:b/>
          <w:sz w:val="24"/>
          <w:szCs w:val="24"/>
        </w:rPr>
        <w:t>Муниц</w:t>
      </w:r>
      <w:bookmarkStart w:id="0" w:name="_GoBack"/>
      <w:bookmarkEnd w:id="0"/>
      <w:r w:rsidRPr="00775942">
        <w:rPr>
          <w:rFonts w:ascii="Times New Roman" w:hAnsi="Times New Roman"/>
          <w:b/>
          <w:sz w:val="24"/>
          <w:szCs w:val="24"/>
        </w:rPr>
        <w:t>ипальный этап всероссийской олимпиады школьников</w:t>
      </w:r>
    </w:p>
    <w:p w:rsidR="00441827" w:rsidRPr="00853DF7" w:rsidRDefault="00441827" w:rsidP="00D538D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75942">
        <w:rPr>
          <w:rFonts w:ascii="Times New Roman" w:hAnsi="Times New Roman"/>
          <w:b/>
          <w:sz w:val="24"/>
          <w:szCs w:val="24"/>
        </w:rPr>
        <w:t>20</w:t>
      </w:r>
      <w:r w:rsidRPr="00DC5394">
        <w:rPr>
          <w:rFonts w:ascii="Times New Roman" w:hAnsi="Times New Roman"/>
          <w:b/>
          <w:sz w:val="24"/>
          <w:szCs w:val="24"/>
        </w:rPr>
        <w:t>2</w:t>
      </w:r>
      <w:r w:rsidR="00E914A4">
        <w:rPr>
          <w:rFonts w:ascii="Times New Roman" w:hAnsi="Times New Roman"/>
          <w:b/>
          <w:sz w:val="24"/>
          <w:szCs w:val="24"/>
        </w:rPr>
        <w:t>4</w:t>
      </w:r>
      <w:r w:rsidRPr="00775942">
        <w:rPr>
          <w:rFonts w:ascii="Times New Roman" w:hAnsi="Times New Roman"/>
          <w:b/>
          <w:sz w:val="24"/>
          <w:szCs w:val="24"/>
        </w:rPr>
        <w:t>–20</w:t>
      </w:r>
      <w:r w:rsidRPr="00DC5394">
        <w:rPr>
          <w:rFonts w:ascii="Times New Roman" w:hAnsi="Times New Roman"/>
          <w:b/>
          <w:sz w:val="24"/>
          <w:szCs w:val="24"/>
        </w:rPr>
        <w:t>2</w:t>
      </w:r>
      <w:r w:rsidR="00E914A4">
        <w:rPr>
          <w:rFonts w:ascii="Times New Roman" w:hAnsi="Times New Roman"/>
          <w:b/>
          <w:sz w:val="24"/>
          <w:szCs w:val="24"/>
        </w:rPr>
        <w:t>5</w:t>
      </w:r>
      <w:r w:rsidRPr="00775942">
        <w:rPr>
          <w:rFonts w:ascii="Times New Roman" w:hAnsi="Times New Roman"/>
          <w:b/>
          <w:sz w:val="24"/>
          <w:szCs w:val="24"/>
        </w:rPr>
        <w:t xml:space="preserve"> учебный год</w:t>
      </w:r>
      <w:r>
        <w:rPr>
          <w:rFonts w:ascii="Times New Roman" w:hAnsi="Times New Roman"/>
          <w:b/>
          <w:sz w:val="24"/>
          <w:szCs w:val="24"/>
        </w:rPr>
        <w:t>, г</w:t>
      </w:r>
      <w:r w:rsidRPr="00775942">
        <w:rPr>
          <w:rFonts w:ascii="Times New Roman" w:hAnsi="Times New Roman"/>
          <w:b/>
          <w:sz w:val="24"/>
          <w:szCs w:val="24"/>
        </w:rPr>
        <w:t>еография</w:t>
      </w:r>
      <w:r>
        <w:rPr>
          <w:rFonts w:ascii="Times New Roman" w:hAnsi="Times New Roman"/>
          <w:b/>
          <w:sz w:val="24"/>
          <w:szCs w:val="24"/>
        </w:rPr>
        <w:t>, 10</w:t>
      </w:r>
      <w:r w:rsidRPr="00775942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441827" w:rsidRDefault="00441827" w:rsidP="00D538D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Бланк ответов</w:t>
      </w:r>
    </w:p>
    <w:p w:rsidR="00441827" w:rsidRDefault="00441827" w:rsidP="00D538D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1827" w:rsidRPr="00775942" w:rsidRDefault="00441827" w:rsidP="00D538D0">
      <w:pPr>
        <w:pStyle w:val="a4"/>
        <w:keepNext/>
        <w:keepLines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75942">
        <w:rPr>
          <w:rFonts w:ascii="Times New Roman" w:hAnsi="Times New Roman"/>
          <w:b/>
          <w:sz w:val="24"/>
          <w:szCs w:val="24"/>
          <w:lang w:val="ru-RU"/>
        </w:rPr>
        <w:t>Аналитический раунд</w:t>
      </w:r>
    </w:p>
    <w:p w:rsidR="00441827" w:rsidRDefault="00441827" w:rsidP="00D538D0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</w:p>
    <w:p w:rsidR="00441827" w:rsidRDefault="00441827" w:rsidP="00D538D0">
      <w:pPr>
        <w:pStyle w:val="a4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  <w:r w:rsidRPr="00775942">
        <w:rPr>
          <w:rFonts w:ascii="Times New Roman" w:hAnsi="Times New Roman"/>
          <w:b/>
          <w:sz w:val="24"/>
          <w:szCs w:val="24"/>
          <w:lang w:val="ru-RU"/>
        </w:rPr>
        <w:t xml:space="preserve">Задание 1. (максимальный балл - </w:t>
      </w:r>
      <w:r w:rsidR="00E914A4">
        <w:rPr>
          <w:rFonts w:ascii="Times New Roman" w:hAnsi="Times New Roman"/>
          <w:b/>
          <w:sz w:val="24"/>
          <w:szCs w:val="24"/>
          <w:lang w:val="ru-RU"/>
        </w:rPr>
        <w:t>25</w:t>
      </w:r>
      <w:r w:rsidRPr="00775942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E914A4" w:rsidRPr="00C20874" w:rsidRDefault="00C20874" w:rsidP="00D538D0">
      <w:pPr>
        <w:pStyle w:val="aa"/>
        <w:keepNext/>
        <w:keepLines/>
        <w:widowControl/>
        <w:shd w:val="clear" w:color="auto" w:fill="auto"/>
        <w:jc w:val="right"/>
        <w:rPr>
          <w:sz w:val="24"/>
          <w:szCs w:val="24"/>
        </w:rPr>
      </w:pPr>
      <w:r w:rsidRPr="00386622">
        <w:rPr>
          <w:sz w:val="24"/>
          <w:szCs w:val="24"/>
        </w:rPr>
        <w:t>Таблица 1</w:t>
      </w:r>
    </w:p>
    <w:p w:rsidR="00E914A4" w:rsidRDefault="00E914A4" w:rsidP="00D538D0">
      <w:pPr>
        <w:pStyle w:val="a4"/>
        <w:keepNext/>
        <w:keepLines/>
        <w:tabs>
          <w:tab w:val="left" w:pos="4395"/>
        </w:tabs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Overlap w:val="never"/>
        <w:tblW w:w="95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4"/>
        <w:gridCol w:w="3969"/>
        <w:gridCol w:w="4792"/>
      </w:tblGrid>
      <w:tr w:rsidR="00E914A4" w:rsidTr="00E914A4">
        <w:trPr>
          <w:trHeight w:hRule="exact" w:val="29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Вопрос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Ваш ответ</w:t>
            </w:r>
          </w:p>
        </w:tc>
      </w:tr>
      <w:tr w:rsidR="00E914A4" w:rsidTr="00E914A4">
        <w:trPr>
          <w:trHeight w:hRule="exact" w:val="840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Укажите полное название этого субъекта федерации (с учетом национальных особенностей)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E914A4" w:rsidTr="00C20874">
        <w:trPr>
          <w:trHeight w:hRule="exact" w:val="499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Столица субъекта</w:t>
            </w:r>
          </w:p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E914A4" w:rsidTr="00E914A4">
        <w:trPr>
          <w:trHeight w:hRule="exact" w:val="562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Частью какого субъекта федерации является (входит в состав)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E914A4" w:rsidTr="00E914A4">
        <w:trPr>
          <w:trHeight w:hRule="exact" w:val="247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 какими регионами (субъектами федерации) России граничит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192"/>
              </w:tabs>
              <w:spacing w:line="360" w:lineRule="auto"/>
              <w:ind w:firstLine="0"/>
            </w:pPr>
            <w:r>
              <w:t>1._________________________________________</w:t>
            </w:r>
          </w:p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192"/>
              </w:tabs>
              <w:spacing w:line="360" w:lineRule="auto"/>
              <w:ind w:firstLine="0"/>
            </w:pPr>
            <w:r>
              <w:t>2._________________________________________</w:t>
            </w:r>
          </w:p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192"/>
              </w:tabs>
              <w:spacing w:line="360" w:lineRule="auto"/>
              <w:ind w:firstLine="0"/>
            </w:pPr>
            <w:r>
              <w:t>3._________________________________________</w:t>
            </w:r>
          </w:p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192"/>
              </w:tabs>
              <w:spacing w:line="360" w:lineRule="auto"/>
              <w:ind w:firstLine="0"/>
            </w:pPr>
            <w:r>
              <w:t>4._________________________________________</w:t>
            </w:r>
          </w:p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192"/>
              </w:tabs>
              <w:spacing w:line="360" w:lineRule="auto"/>
              <w:ind w:firstLine="0"/>
            </w:pPr>
            <w:r>
              <w:t>5._________________________________________</w:t>
            </w:r>
          </w:p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192"/>
              </w:tabs>
              <w:spacing w:line="360" w:lineRule="auto"/>
              <w:ind w:firstLine="0"/>
            </w:pPr>
            <w:r>
              <w:t>6._________________________________________</w:t>
            </w:r>
          </w:p>
        </w:tc>
      </w:tr>
      <w:tr w:rsidR="00E914A4" w:rsidTr="00E914A4">
        <w:trPr>
          <w:trHeight w:hRule="exact" w:val="712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состав какого федерального округа России входит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keepNext/>
              <w:keepLines/>
              <w:spacing w:after="0"/>
              <w:ind w:firstLine="53"/>
              <w:rPr>
                <w:sz w:val="10"/>
                <w:szCs w:val="10"/>
              </w:rPr>
            </w:pPr>
          </w:p>
        </w:tc>
      </w:tr>
      <w:tr w:rsidR="00E914A4" w:rsidTr="00E914A4">
        <w:trPr>
          <w:trHeight w:hRule="exact" w:val="1702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Демографический показатель, по которому этот субъект входит в шестерку регионов-лидеров, опережая даже некоторые республики Северного Кавказа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E914A4" w:rsidTr="00E914A4">
        <w:trPr>
          <w:trHeight w:hRule="exact" w:val="989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Титульные нации региона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403"/>
              </w:tabs>
              <w:ind w:firstLine="5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.</w:t>
            </w:r>
          </w:p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427"/>
              </w:tabs>
              <w:ind w:firstLine="53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427"/>
              </w:tabs>
              <w:ind w:firstLine="5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.</w:t>
            </w:r>
          </w:p>
        </w:tc>
      </w:tr>
      <w:tr w:rsidR="00E914A4" w:rsidTr="00E914A4">
        <w:trPr>
          <w:trHeight w:hRule="exact" w:val="98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Тип системы расселения жителей в регионе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E914A4" w:rsidTr="00E914A4">
        <w:trPr>
          <w:trHeight w:hRule="exact" w:val="1286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Тип населенных пунктов, достаточно распространенных в этом регионе (с учетом промышленной специализации)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E914A4" w:rsidTr="00E914A4">
        <w:trPr>
          <w:trHeight w:hRule="exact" w:val="694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Горная система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E914A4" w:rsidTr="00E914A4">
        <w:trPr>
          <w:trHeight w:hRule="exact" w:val="861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Наивысшая точка этой горной системы с указанием максимальной высоты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5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1. </w:t>
            </w:r>
          </w:p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182"/>
              </w:tabs>
              <w:ind w:firstLine="53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182"/>
              </w:tabs>
              <w:ind w:firstLine="5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м.</w:t>
            </w:r>
          </w:p>
        </w:tc>
      </w:tr>
      <w:tr w:rsidR="00E914A4" w:rsidTr="00E914A4">
        <w:trPr>
          <w:trHeight w:hRule="exact" w:val="1144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Низменность (равнина), на которой располагается большая часть описанного региона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E914A4" w:rsidTr="00E914A4">
        <w:trPr>
          <w:trHeight w:hRule="exact" w:val="989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Река, в бассейне которой расположен регион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E914A4" w:rsidTr="00E914A4">
        <w:trPr>
          <w:trHeight w:hRule="exact" w:val="98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Традиционная отрасль животноводства, развитого в регионе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E914A4" w:rsidTr="00E914A4">
        <w:trPr>
          <w:trHeight w:hRule="exact" w:val="1286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Ведущие отрасли промышленной специализации региона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403"/>
              </w:tabs>
              <w:ind w:firstLine="5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.</w:t>
            </w:r>
          </w:p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427"/>
              </w:tabs>
              <w:ind w:firstLine="53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tabs>
                <w:tab w:val="left" w:pos="3427"/>
              </w:tabs>
              <w:ind w:firstLine="5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.</w:t>
            </w:r>
          </w:p>
        </w:tc>
      </w:tr>
      <w:tr w:rsidR="00E914A4" w:rsidTr="00E914A4">
        <w:trPr>
          <w:trHeight w:hRule="exact" w:val="694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Крупнейшее месторождение нефти в регионе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E914A4" w:rsidTr="002C75A9">
        <w:trPr>
          <w:trHeight w:hRule="exact" w:val="724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Озеро, в районе которого располагается это месторождение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E914A4" w:rsidTr="00E914A4">
        <w:trPr>
          <w:trHeight w:hRule="exact" w:val="703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Насекомые, которые осложняют жизнь в летний период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  <w:tr w:rsidR="00E914A4" w:rsidTr="00E914A4">
        <w:trPr>
          <w:trHeight w:hRule="exact" w:val="713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pStyle w:val="a8"/>
              <w:keepNext/>
              <w:keepLines/>
              <w:widowControl/>
              <w:shd w:val="clear" w:color="auto" w:fill="auto"/>
              <w:ind w:firstLine="13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 транспорта, лидирующий в этом регионе по грузообороту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4A4" w:rsidRDefault="00E914A4" w:rsidP="00D538D0">
            <w:pPr>
              <w:keepNext/>
              <w:keepLines/>
              <w:spacing w:after="0"/>
              <w:rPr>
                <w:sz w:val="10"/>
                <w:szCs w:val="10"/>
              </w:rPr>
            </w:pPr>
          </w:p>
        </w:tc>
      </w:tr>
    </w:tbl>
    <w:p w:rsidR="00821ABA" w:rsidRPr="00876AD3" w:rsidRDefault="00821ABA" w:rsidP="00D538D0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20874" w:rsidRDefault="00441827" w:rsidP="00D538D0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636371">
        <w:rPr>
          <w:rFonts w:ascii="Times New Roman" w:hAnsi="Times New Roman"/>
          <w:b/>
          <w:sz w:val="24"/>
          <w:szCs w:val="24"/>
        </w:rPr>
        <w:t xml:space="preserve">Задание 2. (максимальный балл - </w:t>
      </w:r>
      <w:r w:rsidR="00C20874">
        <w:rPr>
          <w:rFonts w:ascii="Times New Roman" w:hAnsi="Times New Roman"/>
          <w:b/>
          <w:sz w:val="24"/>
          <w:szCs w:val="24"/>
        </w:rPr>
        <w:t>15</w:t>
      </w:r>
      <w:r w:rsidRPr="00636371">
        <w:rPr>
          <w:rFonts w:ascii="Times New Roman" w:hAnsi="Times New Roman"/>
          <w:b/>
          <w:sz w:val="24"/>
          <w:szCs w:val="24"/>
        </w:rPr>
        <w:t>)</w:t>
      </w:r>
      <w:r w:rsidR="005B1B07">
        <w:rPr>
          <w:rFonts w:ascii="Times New Roman" w:hAnsi="Times New Roman"/>
          <w:b/>
          <w:sz w:val="24"/>
          <w:szCs w:val="24"/>
        </w:rPr>
        <w:t xml:space="preserve"> </w:t>
      </w:r>
      <w:r w:rsidR="00C20874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1B07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………………………………………………………………………..</w:t>
      </w:r>
      <w:r w:rsidR="00C20874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1B07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</w:t>
      </w:r>
    </w:p>
    <w:p w:rsidR="00C20874" w:rsidRDefault="00C20874" w:rsidP="00D538D0">
      <w:pPr>
        <w:keepNext/>
        <w:keepLine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1B07">
        <w:rPr>
          <w:rFonts w:ascii="Times New Roman" w:hAnsi="Times New Roman"/>
          <w:b/>
          <w:sz w:val="24"/>
          <w:szCs w:val="24"/>
        </w:rPr>
        <w:t>………………………………</w:t>
      </w:r>
    </w:p>
    <w:p w:rsidR="00C20874" w:rsidRDefault="00C20874" w:rsidP="00D538D0">
      <w:pPr>
        <w:keepNext/>
        <w:keepLine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</w:t>
      </w:r>
      <w:r w:rsidR="005B1B07">
        <w:rPr>
          <w:rFonts w:ascii="Times New Roman" w:hAnsi="Times New Roman"/>
          <w:b/>
          <w:sz w:val="24"/>
          <w:szCs w:val="24"/>
        </w:rPr>
        <w:t>……….</w:t>
      </w:r>
    </w:p>
    <w:p w:rsidR="00821ABA" w:rsidRPr="00876AD3" w:rsidRDefault="00C20874" w:rsidP="00D538D0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……………………………………………………………………………………………</w:t>
      </w:r>
      <w:r w:rsidR="005B1B07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……….</w:t>
      </w:r>
    </w:p>
    <w:p w:rsidR="00821ABA" w:rsidRDefault="00821ABA" w:rsidP="00D538D0">
      <w:pPr>
        <w:keepNext/>
        <w:keepLines/>
        <w:spacing w:after="0" w:line="240" w:lineRule="auto"/>
      </w:pPr>
    </w:p>
    <w:p w:rsidR="00441827" w:rsidRDefault="00441827" w:rsidP="00D538D0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36371">
        <w:rPr>
          <w:rFonts w:ascii="Times New Roman" w:hAnsi="Times New Roman"/>
          <w:b/>
          <w:sz w:val="24"/>
          <w:szCs w:val="24"/>
        </w:rPr>
        <w:t xml:space="preserve">Задание </w:t>
      </w:r>
      <w:r w:rsidR="00B33898">
        <w:rPr>
          <w:rFonts w:ascii="Times New Roman" w:hAnsi="Times New Roman"/>
          <w:b/>
          <w:sz w:val="24"/>
          <w:szCs w:val="24"/>
        </w:rPr>
        <w:t>3</w:t>
      </w:r>
      <w:r w:rsidRPr="00636371">
        <w:rPr>
          <w:rFonts w:ascii="Times New Roman" w:hAnsi="Times New Roman"/>
          <w:b/>
          <w:sz w:val="24"/>
          <w:szCs w:val="24"/>
        </w:rPr>
        <w:t xml:space="preserve">. (максимальный балл - </w:t>
      </w:r>
      <w:r w:rsidR="00C20874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0</w:t>
      </w:r>
      <w:r w:rsidRPr="00636371">
        <w:rPr>
          <w:rFonts w:ascii="Times New Roman" w:hAnsi="Times New Roman"/>
          <w:b/>
          <w:sz w:val="24"/>
          <w:szCs w:val="24"/>
        </w:rPr>
        <w:t>)</w:t>
      </w:r>
    </w:p>
    <w:p w:rsidR="00C20874" w:rsidRDefault="00C20874" w:rsidP="00D538D0">
      <w:pPr>
        <w:keepNext/>
        <w:keepLine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1B07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……………………………………………………………………….</w:t>
      </w:r>
    </w:p>
    <w:p w:rsidR="00441827" w:rsidRDefault="00441827" w:rsidP="00D538D0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36371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4</w:t>
      </w:r>
      <w:r w:rsidRPr="00636371">
        <w:rPr>
          <w:rFonts w:ascii="Times New Roman" w:hAnsi="Times New Roman"/>
          <w:b/>
          <w:sz w:val="24"/>
          <w:szCs w:val="24"/>
        </w:rPr>
        <w:t xml:space="preserve">. (максимальный балл - </w:t>
      </w:r>
      <w:r>
        <w:rPr>
          <w:rFonts w:ascii="Times New Roman" w:hAnsi="Times New Roman"/>
          <w:b/>
          <w:sz w:val="24"/>
          <w:szCs w:val="24"/>
        </w:rPr>
        <w:t>2</w:t>
      </w:r>
      <w:r w:rsidRPr="00636371">
        <w:rPr>
          <w:rFonts w:ascii="Times New Roman" w:hAnsi="Times New Roman"/>
          <w:b/>
          <w:sz w:val="24"/>
          <w:szCs w:val="24"/>
        </w:rPr>
        <w:t>5)</w:t>
      </w:r>
    </w:p>
    <w:p w:rsidR="00821ABA" w:rsidRDefault="00821ABA" w:rsidP="00D538D0">
      <w:pPr>
        <w:keepNext/>
        <w:keepLines/>
        <w:spacing w:after="0" w:line="240" w:lineRule="auto"/>
      </w:pPr>
    </w:p>
    <w:p w:rsidR="00C20874" w:rsidRDefault="00C20874" w:rsidP="00D538D0">
      <w:pPr>
        <w:keepNext/>
        <w:keepLines/>
        <w:spacing w:after="0" w:line="240" w:lineRule="auto"/>
        <w:rPr>
          <w:color w:val="000000"/>
          <w:sz w:val="24"/>
          <w:szCs w:val="24"/>
          <w:lang w:eastAsia="ru-RU" w:bidi="ru-RU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58240" behindDoc="0" locked="0" layoutInCell="1" allowOverlap="1" wp14:anchorId="0B3BB5A8" wp14:editId="0CB4A661">
            <wp:simplePos x="0" y="0"/>
            <wp:positionH relativeFrom="page">
              <wp:posOffset>1604921</wp:posOffset>
            </wp:positionH>
            <wp:positionV relativeFrom="paragraph">
              <wp:posOffset>189892</wp:posOffset>
            </wp:positionV>
            <wp:extent cx="4334510" cy="6138545"/>
            <wp:effectExtent l="0" t="0" r="0" b="0"/>
            <wp:wrapTopAndBottom/>
            <wp:docPr id="2" name="Shap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box 3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334510" cy="6138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0874" w:rsidRDefault="00C20874" w:rsidP="00D538D0">
      <w:pPr>
        <w:pStyle w:val="aa"/>
        <w:keepNext/>
        <w:keepLines/>
        <w:widowControl/>
        <w:shd w:val="clear" w:color="auto" w:fill="auto"/>
        <w:ind w:left="8390"/>
      </w:pPr>
      <w:r>
        <w:rPr>
          <w:color w:val="000000"/>
          <w:sz w:val="24"/>
          <w:szCs w:val="24"/>
          <w:lang w:eastAsia="ru-RU" w:bidi="ru-RU"/>
        </w:rPr>
        <w:t>Таблица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4"/>
        <w:gridCol w:w="2496"/>
        <w:gridCol w:w="1675"/>
        <w:gridCol w:w="1680"/>
        <w:gridCol w:w="1258"/>
        <w:gridCol w:w="1373"/>
      </w:tblGrid>
      <w:tr w:rsidR="00C20874" w:rsidTr="00D538D0">
        <w:trPr>
          <w:trHeight w:hRule="exact" w:val="989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Озеро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Субъект РФ, на территории которого</w:t>
            </w:r>
          </w:p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расположено озеро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spacing w:line="233" w:lineRule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Средняя соленость, %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Средняя соленость, г/л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Ответ 1, 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Ответ 2, л</w:t>
            </w:r>
          </w:p>
        </w:tc>
      </w:tr>
      <w:tr w:rsidR="00C20874" w:rsidTr="00D538D0">
        <w:trPr>
          <w:trHeight w:hRule="exact" w:val="563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Баскунчак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Астраханская обл.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keepNext/>
              <w:keepLines/>
              <w:spacing w:after="0"/>
              <w:ind w:firstLine="142"/>
              <w:rPr>
                <w:sz w:val="10"/>
                <w:szCs w:val="10"/>
              </w:rPr>
            </w:pPr>
          </w:p>
          <w:p w:rsidR="00D538D0" w:rsidRDefault="00D538D0" w:rsidP="00D538D0">
            <w:pPr>
              <w:keepNext/>
              <w:keepLines/>
              <w:spacing w:after="0"/>
              <w:ind w:firstLine="142"/>
              <w:rPr>
                <w:sz w:val="10"/>
                <w:szCs w:val="10"/>
              </w:rPr>
            </w:pPr>
          </w:p>
          <w:p w:rsidR="00D538D0" w:rsidRDefault="00D538D0" w:rsidP="00D538D0">
            <w:pPr>
              <w:keepNext/>
              <w:keepLines/>
              <w:spacing w:after="0"/>
              <w:ind w:firstLine="14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keepNext/>
              <w:keepLines/>
              <w:spacing w:after="0"/>
              <w:ind w:firstLine="142"/>
              <w:rPr>
                <w:sz w:val="10"/>
                <w:szCs w:val="10"/>
              </w:rPr>
            </w:pPr>
          </w:p>
        </w:tc>
      </w:tr>
      <w:tr w:rsidR="00C20874" w:rsidTr="00D538D0">
        <w:trPr>
          <w:trHeight w:hRule="exact" w:val="571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Эльтон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Волгоградская обл.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350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keepNext/>
              <w:keepLines/>
              <w:spacing w:after="0"/>
              <w:ind w:firstLine="14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keepNext/>
              <w:keepLines/>
              <w:spacing w:after="0"/>
              <w:ind w:firstLine="142"/>
              <w:rPr>
                <w:sz w:val="10"/>
                <w:szCs w:val="10"/>
              </w:rPr>
            </w:pPr>
          </w:p>
        </w:tc>
      </w:tr>
      <w:tr w:rsidR="00C20874" w:rsidTr="00D538D0">
        <w:trPr>
          <w:trHeight w:hRule="exact" w:val="565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Дус-Холь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Республика Тыва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280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280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keepNext/>
              <w:keepLines/>
              <w:spacing w:after="0"/>
              <w:ind w:firstLine="14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keepNext/>
              <w:keepLines/>
              <w:spacing w:after="0"/>
              <w:ind w:firstLine="142"/>
              <w:rPr>
                <w:sz w:val="10"/>
                <w:szCs w:val="10"/>
              </w:rPr>
            </w:pPr>
          </w:p>
        </w:tc>
      </w:tr>
      <w:tr w:rsidR="00C20874" w:rsidTr="00D538D0">
        <w:trPr>
          <w:trHeight w:hRule="exact" w:val="704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Чаны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Новосибирская обл.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keepNext/>
              <w:keepLines/>
              <w:spacing w:after="0"/>
              <w:ind w:firstLine="14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keepNext/>
              <w:keepLines/>
              <w:spacing w:after="0"/>
              <w:ind w:firstLine="142"/>
              <w:rPr>
                <w:sz w:val="10"/>
                <w:szCs w:val="10"/>
              </w:rPr>
            </w:pPr>
          </w:p>
        </w:tc>
      </w:tr>
      <w:tr w:rsidR="00C20874" w:rsidTr="002C75A9">
        <w:trPr>
          <w:trHeight w:hRule="exact" w:val="707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0874" w:rsidRDefault="00D538D0" w:rsidP="00D538D0">
            <w:pPr>
              <w:pStyle w:val="a8"/>
              <w:keepNext/>
              <w:keepLines/>
              <w:widowControl/>
              <w:shd w:val="clear" w:color="auto" w:fill="auto"/>
              <w:ind w:firstLine="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  </w:t>
            </w:r>
            <w:r w:rsidR="002C75A9">
              <w:rPr>
                <w:color w:val="000000"/>
                <w:sz w:val="24"/>
                <w:szCs w:val="24"/>
                <w:lang w:eastAsia="ru-RU" w:bidi="ru-RU"/>
              </w:rPr>
              <w:t xml:space="preserve">    </w:t>
            </w:r>
            <w:r w:rsidR="00C20874">
              <w:rPr>
                <w:color w:val="000000"/>
                <w:sz w:val="24"/>
                <w:szCs w:val="24"/>
                <w:lang w:eastAsia="ru-RU" w:bidi="ru-RU"/>
              </w:rPr>
              <w:t>Байкал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Республика Бурятия,</w:t>
            </w:r>
          </w:p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ind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Иркутская область</w:t>
            </w:r>
          </w:p>
          <w:p w:rsidR="005B1B07" w:rsidRDefault="005B1B07" w:rsidP="00D538D0">
            <w:pPr>
              <w:pStyle w:val="a8"/>
              <w:keepNext/>
              <w:keepLines/>
              <w:widowControl/>
              <w:shd w:val="clear" w:color="auto" w:fill="auto"/>
              <w:ind w:firstLine="0"/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0,12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0874" w:rsidRDefault="00C20874" w:rsidP="00D538D0">
            <w:pPr>
              <w:pStyle w:val="a8"/>
              <w:keepNext/>
              <w:keepLines/>
              <w:widowControl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0,12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keepNext/>
              <w:keepLines/>
              <w:spacing w:after="0"/>
              <w:ind w:firstLine="14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874" w:rsidRDefault="00C20874" w:rsidP="00D538D0">
            <w:pPr>
              <w:keepNext/>
              <w:keepLines/>
              <w:spacing w:after="0"/>
              <w:ind w:firstLine="142"/>
              <w:rPr>
                <w:sz w:val="10"/>
                <w:szCs w:val="10"/>
              </w:rPr>
            </w:pPr>
          </w:p>
        </w:tc>
      </w:tr>
    </w:tbl>
    <w:p w:rsidR="00C20874" w:rsidRDefault="00C20874" w:rsidP="00D538D0">
      <w:pPr>
        <w:keepNext/>
        <w:keepLines/>
        <w:spacing w:after="0" w:line="1" w:lineRule="exact"/>
        <w:sectPr w:rsidR="00C20874" w:rsidSect="002C75A9">
          <w:footerReference w:type="even" r:id="rId8"/>
          <w:footerReference w:type="default" r:id="rId9"/>
          <w:pgSz w:w="11900" w:h="16840"/>
          <w:pgMar w:top="709" w:right="427" w:bottom="851" w:left="1417" w:header="632" w:footer="3" w:gutter="0"/>
          <w:pgNumType w:start="1"/>
          <w:cols w:space="720"/>
          <w:noEndnote/>
          <w:docGrid w:linePitch="360"/>
        </w:sectPr>
      </w:pPr>
    </w:p>
    <w:p w:rsidR="00441827" w:rsidRDefault="00441827" w:rsidP="00D538D0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36371">
        <w:rPr>
          <w:rFonts w:ascii="Times New Roman" w:hAnsi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5</w:t>
      </w:r>
      <w:r w:rsidRPr="00636371">
        <w:rPr>
          <w:rFonts w:ascii="Times New Roman" w:hAnsi="Times New Roman"/>
          <w:b/>
          <w:sz w:val="24"/>
          <w:szCs w:val="24"/>
        </w:rPr>
        <w:t xml:space="preserve">. (максимальный балл - </w:t>
      </w:r>
      <w:r w:rsidR="005B1B07">
        <w:rPr>
          <w:rFonts w:ascii="Times New Roman" w:hAnsi="Times New Roman"/>
          <w:b/>
          <w:sz w:val="24"/>
          <w:szCs w:val="24"/>
        </w:rPr>
        <w:t>10</w:t>
      </w:r>
      <w:r w:rsidRPr="00636371">
        <w:rPr>
          <w:rFonts w:ascii="Times New Roman" w:hAnsi="Times New Roman"/>
          <w:b/>
          <w:sz w:val="24"/>
          <w:szCs w:val="24"/>
        </w:rPr>
        <w:t>)</w:t>
      </w:r>
    </w:p>
    <w:p w:rsidR="005B1B07" w:rsidRDefault="005B1B07" w:rsidP="00D538D0">
      <w:pPr>
        <w:keepNext/>
        <w:keepLine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B1B07" w:rsidRDefault="005B1B07" w:rsidP="00D538D0">
      <w:pPr>
        <w:keepNext/>
        <w:keepLine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B1B07" w:rsidRDefault="005B1B07" w:rsidP="00D538D0">
      <w:pPr>
        <w:keepNext/>
        <w:keepLine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B1B07" w:rsidRDefault="005B1B07" w:rsidP="00D538D0">
      <w:pPr>
        <w:keepNext/>
        <w:keepLine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</w:t>
      </w:r>
    </w:p>
    <w:p w:rsidR="00821ABA" w:rsidRDefault="00821ABA" w:rsidP="00D538D0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B1B07" w:rsidRDefault="005B1B07" w:rsidP="00D538D0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B1B07" w:rsidRDefault="005B1B07" w:rsidP="00D538D0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B1B07" w:rsidRDefault="005B1B07" w:rsidP="00D538D0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B1B07" w:rsidRDefault="005B1B07" w:rsidP="00D538D0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B1B07" w:rsidRDefault="005B1B07" w:rsidP="00D538D0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B1B07" w:rsidRDefault="005B1B07" w:rsidP="00D538D0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B1B07" w:rsidRDefault="005B1B07" w:rsidP="00D538D0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B1B07" w:rsidRDefault="005B1B07" w:rsidP="00D538D0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538D0" w:rsidRDefault="00D538D0" w:rsidP="00D538D0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B1B07" w:rsidRDefault="005B1B07" w:rsidP="00D538D0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B1B07" w:rsidRDefault="005B1B07" w:rsidP="00D538D0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B1B07" w:rsidRDefault="005B1B07" w:rsidP="00D538D0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B1B07" w:rsidRPr="00821ABA" w:rsidRDefault="005B1B07" w:rsidP="00D538D0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21ABA" w:rsidRPr="00821ABA" w:rsidRDefault="00821ABA" w:rsidP="00D538D0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74621" w:rsidRDefault="00174621" w:rsidP="00D538D0">
      <w:pPr>
        <w:pStyle w:val="a4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II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. </w:t>
      </w:r>
      <w:r w:rsidRPr="00FD5CF7">
        <w:rPr>
          <w:rFonts w:ascii="Times New Roman" w:hAnsi="Times New Roman"/>
          <w:b/>
          <w:sz w:val="26"/>
          <w:szCs w:val="26"/>
          <w:lang w:val="ru-RU"/>
        </w:rPr>
        <w:t>Тестовый раунд</w:t>
      </w:r>
    </w:p>
    <w:p w:rsidR="00174621" w:rsidRDefault="00174621" w:rsidP="00D538D0">
      <w:pPr>
        <w:pStyle w:val="a4"/>
        <w:keepNext/>
        <w:keepLines/>
        <w:rPr>
          <w:rFonts w:ascii="Times New Roman" w:hAnsi="Times New Roman"/>
          <w:b/>
          <w:sz w:val="26"/>
          <w:szCs w:val="26"/>
          <w:lang w:val="ru-RU"/>
        </w:rPr>
      </w:pPr>
    </w:p>
    <w:p w:rsidR="00174621" w:rsidRDefault="00174621" w:rsidP="00D538D0">
      <w:pPr>
        <w:keepNext/>
        <w:keepLines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9"/>
        <w:gridCol w:w="3735"/>
      </w:tblGrid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735" w:type="dxa"/>
          </w:tcPr>
          <w:p w:rsidR="00174621" w:rsidRPr="00C37442" w:rsidRDefault="00174621" w:rsidP="00D538D0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735" w:type="dxa"/>
          </w:tcPr>
          <w:p w:rsidR="00174621" w:rsidRPr="00C37442" w:rsidRDefault="00174621" w:rsidP="00D538D0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735" w:type="dxa"/>
          </w:tcPr>
          <w:p w:rsidR="00174621" w:rsidRPr="00C37442" w:rsidRDefault="00174621" w:rsidP="00D538D0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735" w:type="dxa"/>
          </w:tcPr>
          <w:p w:rsidR="00174621" w:rsidRPr="00C37442" w:rsidRDefault="00174621" w:rsidP="00D538D0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735" w:type="dxa"/>
          </w:tcPr>
          <w:p w:rsidR="00174621" w:rsidRPr="00C37442" w:rsidRDefault="00174621" w:rsidP="00D538D0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735" w:type="dxa"/>
          </w:tcPr>
          <w:p w:rsidR="00174621" w:rsidRPr="00C37442" w:rsidRDefault="00174621" w:rsidP="00D538D0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735" w:type="dxa"/>
          </w:tcPr>
          <w:p w:rsidR="00174621" w:rsidRPr="00C37442" w:rsidRDefault="00174621" w:rsidP="00D538D0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735" w:type="dxa"/>
          </w:tcPr>
          <w:p w:rsidR="00174621" w:rsidRPr="00C37442" w:rsidRDefault="00174621" w:rsidP="00D538D0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735" w:type="dxa"/>
          </w:tcPr>
          <w:p w:rsidR="00174621" w:rsidRPr="00C37442" w:rsidRDefault="00174621" w:rsidP="00D538D0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3735" w:type="dxa"/>
          </w:tcPr>
          <w:p w:rsidR="00174621" w:rsidRPr="00C37442" w:rsidRDefault="00174621" w:rsidP="00D538D0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735" w:type="dxa"/>
          </w:tcPr>
          <w:p w:rsidR="00174621" w:rsidRPr="00C37442" w:rsidRDefault="00174621" w:rsidP="00D538D0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3735" w:type="dxa"/>
          </w:tcPr>
          <w:p w:rsidR="00174621" w:rsidRPr="00C37442" w:rsidRDefault="00174621" w:rsidP="00D538D0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3735" w:type="dxa"/>
          </w:tcPr>
          <w:p w:rsidR="00174621" w:rsidRPr="00C37442" w:rsidRDefault="00174621" w:rsidP="00D538D0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3735" w:type="dxa"/>
          </w:tcPr>
          <w:p w:rsidR="00174621" w:rsidRPr="00C37442" w:rsidRDefault="00174621" w:rsidP="00D538D0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3735" w:type="dxa"/>
          </w:tcPr>
          <w:p w:rsidR="00174621" w:rsidRPr="00C37442" w:rsidRDefault="00174621" w:rsidP="00D538D0">
            <w:pPr>
              <w:keepNext/>
              <w:keepLines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3735" w:type="dxa"/>
            <w:vAlign w:val="center"/>
          </w:tcPr>
          <w:p w:rsidR="00174621" w:rsidRPr="00C37442" w:rsidRDefault="00174621" w:rsidP="00D538D0">
            <w:pPr>
              <w:pStyle w:val="a5"/>
              <w:keepNext/>
              <w:keepLines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3735" w:type="dxa"/>
            <w:vAlign w:val="center"/>
          </w:tcPr>
          <w:p w:rsidR="00174621" w:rsidRPr="00C37442" w:rsidRDefault="00174621" w:rsidP="00D538D0">
            <w:pPr>
              <w:keepNext/>
              <w:keepLines/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3735" w:type="dxa"/>
            <w:vAlign w:val="center"/>
          </w:tcPr>
          <w:p w:rsidR="00174621" w:rsidRPr="00C37442" w:rsidRDefault="00174621" w:rsidP="00D538D0">
            <w:pPr>
              <w:pStyle w:val="3"/>
              <w:keepNext/>
              <w:keepLines/>
              <w:widowControl/>
              <w:shd w:val="clear" w:color="auto" w:fill="auto"/>
              <w:tabs>
                <w:tab w:val="left" w:pos="872"/>
              </w:tabs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3735" w:type="dxa"/>
            <w:vAlign w:val="center"/>
          </w:tcPr>
          <w:p w:rsidR="00174621" w:rsidRPr="00C37442" w:rsidRDefault="00174621" w:rsidP="00D538D0">
            <w:pPr>
              <w:pStyle w:val="3"/>
              <w:keepNext/>
              <w:keepLines/>
              <w:widowControl/>
              <w:shd w:val="clear" w:color="auto" w:fill="auto"/>
              <w:tabs>
                <w:tab w:val="left" w:pos="0"/>
              </w:tabs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174621" w:rsidTr="005B1B07">
        <w:trPr>
          <w:trHeight w:val="567"/>
        </w:trPr>
        <w:tc>
          <w:tcPr>
            <w:tcW w:w="909" w:type="dxa"/>
          </w:tcPr>
          <w:p w:rsidR="00174621" w:rsidRPr="00F223E8" w:rsidRDefault="00174621" w:rsidP="00D538D0">
            <w:pPr>
              <w:keepNext/>
              <w:keepLines/>
              <w:rPr>
                <w:rFonts w:ascii="Times New Roman" w:hAnsi="Times New Roman"/>
                <w:sz w:val="26"/>
                <w:szCs w:val="26"/>
              </w:rPr>
            </w:pPr>
            <w:r w:rsidRPr="00F223E8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3735" w:type="dxa"/>
            <w:vAlign w:val="center"/>
          </w:tcPr>
          <w:p w:rsidR="00174621" w:rsidRPr="00C37442" w:rsidRDefault="00174621" w:rsidP="00D538D0">
            <w:pPr>
              <w:pStyle w:val="3"/>
              <w:keepNext/>
              <w:keepLines/>
              <w:widowControl/>
              <w:shd w:val="clear" w:color="auto" w:fill="auto"/>
              <w:tabs>
                <w:tab w:val="left" w:pos="0"/>
              </w:tabs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821ABA" w:rsidRDefault="00821ABA" w:rsidP="00D538D0">
      <w:pPr>
        <w:keepNext/>
        <w:keepLines/>
        <w:spacing w:after="0" w:line="240" w:lineRule="auto"/>
      </w:pPr>
    </w:p>
    <w:p w:rsidR="00D538D0" w:rsidRDefault="00D538D0">
      <w:pPr>
        <w:keepNext/>
        <w:keepLines/>
        <w:spacing w:after="0" w:line="240" w:lineRule="auto"/>
      </w:pPr>
    </w:p>
    <w:sectPr w:rsidR="00D538D0" w:rsidSect="00AA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DAE" w:rsidRDefault="00956DAE">
      <w:pPr>
        <w:spacing w:after="0" w:line="240" w:lineRule="auto"/>
      </w:pPr>
      <w:r>
        <w:separator/>
      </w:r>
    </w:p>
  </w:endnote>
  <w:endnote w:type="continuationSeparator" w:id="0">
    <w:p w:rsidR="00956DAE" w:rsidRDefault="00956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874" w:rsidRDefault="00C20874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3963B8F" wp14:editId="6577C360">
              <wp:simplePos x="0" y="0"/>
              <wp:positionH relativeFrom="page">
                <wp:posOffset>4015105</wp:posOffset>
              </wp:positionH>
              <wp:positionV relativeFrom="page">
                <wp:posOffset>10081260</wp:posOffset>
              </wp:positionV>
              <wp:extent cx="152400" cy="125095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20874" w:rsidRDefault="00C20874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DE4FD1">
                            <w:rPr>
                              <w:noProof/>
                              <w:sz w:val="24"/>
                              <w:szCs w:val="24"/>
                            </w:rPr>
                            <w:t>16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963B8F" id="_x0000_t202" coordsize="21600,21600" o:spt="202" path="m,l,21600r21600,l21600,xe">
              <v:stroke joinstyle="miter"/>
              <v:path gradientshapeok="t" o:connecttype="rect"/>
            </v:shapetype>
            <v:shape id="Shape 6" o:spid="_x0000_s1026" type="#_x0000_t202" style="position:absolute;margin-left:316.15pt;margin-top:793.8pt;width:12pt;height:9.8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" filled="f" stroked="f">
              <v:textbox style="mso-fit-shape-to-text:t" inset="0,0,0,0">
                <w:txbxContent>
                  <w:p w:rsidR="00C20874" w:rsidRDefault="00C20874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DE4FD1">
                      <w:rPr>
                        <w:noProof/>
                        <w:sz w:val="24"/>
                        <w:szCs w:val="24"/>
                      </w:rPr>
                      <w:t>16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874" w:rsidRDefault="00C20874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3E8F1F67" wp14:editId="13B490FB">
              <wp:simplePos x="0" y="0"/>
              <wp:positionH relativeFrom="page">
                <wp:posOffset>4015105</wp:posOffset>
              </wp:positionH>
              <wp:positionV relativeFrom="page">
                <wp:posOffset>10081260</wp:posOffset>
              </wp:positionV>
              <wp:extent cx="152400" cy="125095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20874" w:rsidRDefault="00C20874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C75A9" w:rsidRPr="002C75A9">
                            <w:rPr>
                              <w:noProof/>
                              <w:sz w:val="24"/>
                              <w:szCs w:val="24"/>
                            </w:rPr>
                            <w:t>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8F1F67" id="_x0000_t202" coordsize="21600,21600" o:spt="202" path="m,l,21600r21600,l21600,xe">
              <v:stroke joinstyle="miter"/>
              <v:path gradientshapeok="t" o:connecttype="rect"/>
            </v:shapetype>
            <v:shape id="Shape 4" o:spid="_x0000_s1027" type="#_x0000_t202" style="position:absolute;margin-left:316.15pt;margin-top:793.8pt;width:12pt;height:9.85pt;z-index:-2516602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" filled="f" stroked="f">
              <v:textbox style="mso-fit-shape-to-text:t" inset="0,0,0,0">
                <w:txbxContent>
                  <w:p w:rsidR="00C20874" w:rsidRDefault="00C20874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C75A9" w:rsidRPr="002C75A9">
                      <w:rPr>
                        <w:noProof/>
                        <w:sz w:val="24"/>
                        <w:szCs w:val="24"/>
                      </w:rPr>
                      <w:t>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DAE" w:rsidRDefault="00956DAE">
      <w:pPr>
        <w:spacing w:after="0" w:line="240" w:lineRule="auto"/>
      </w:pPr>
      <w:r>
        <w:separator/>
      </w:r>
    </w:p>
  </w:footnote>
  <w:footnote w:type="continuationSeparator" w:id="0">
    <w:p w:rsidR="00956DAE" w:rsidRDefault="00956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23C1D"/>
    <w:multiLevelType w:val="hybridMultilevel"/>
    <w:tmpl w:val="2160DB1A"/>
    <w:lvl w:ilvl="0" w:tplc="611CC49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71B84"/>
    <w:multiLevelType w:val="hybridMultilevel"/>
    <w:tmpl w:val="2160DB1A"/>
    <w:lvl w:ilvl="0" w:tplc="611CC49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ABA"/>
    <w:rsid w:val="00174621"/>
    <w:rsid w:val="002C75A9"/>
    <w:rsid w:val="0041140F"/>
    <w:rsid w:val="00441827"/>
    <w:rsid w:val="005B1B07"/>
    <w:rsid w:val="00821ABA"/>
    <w:rsid w:val="0090509F"/>
    <w:rsid w:val="00956DAE"/>
    <w:rsid w:val="00AA49B7"/>
    <w:rsid w:val="00B33898"/>
    <w:rsid w:val="00C20874"/>
    <w:rsid w:val="00D538D0"/>
    <w:rsid w:val="00E9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B3309"/>
  <w15:docId w15:val="{C4D18990-1746-467C-8D79-33C6A5508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basedOn w:val="a"/>
    <w:qFormat/>
    <w:rsid w:val="00441827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5">
    <w:name w:val="List Paragraph"/>
    <w:basedOn w:val="a"/>
    <w:uiPriority w:val="34"/>
    <w:qFormat/>
    <w:rsid w:val="00174621"/>
    <w:pPr>
      <w:spacing w:after="240" w:line="480" w:lineRule="auto"/>
      <w:ind w:left="720" w:firstLine="360"/>
      <w:contextualSpacing/>
    </w:pPr>
    <w:rPr>
      <w:rFonts w:ascii="Calibri" w:eastAsia="Times New Roman" w:hAnsi="Calibri" w:cs="Times New Roman"/>
      <w:lang w:val="en-US" w:bidi="en-US"/>
    </w:rPr>
  </w:style>
  <w:style w:type="character" w:customStyle="1" w:styleId="a6">
    <w:name w:val="Основной текст_"/>
    <w:basedOn w:val="a0"/>
    <w:link w:val="3"/>
    <w:rsid w:val="0017462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6"/>
    <w:rsid w:val="00174621"/>
    <w:pPr>
      <w:widowControl w:val="0"/>
      <w:shd w:val="clear" w:color="auto" w:fill="FFFFFF"/>
      <w:spacing w:before="180" w:after="360" w:line="643" w:lineRule="exact"/>
      <w:jc w:val="center"/>
    </w:pPr>
    <w:rPr>
      <w:rFonts w:ascii="Times New Roman" w:hAnsi="Times New Roman"/>
      <w:b/>
      <w:bCs/>
      <w:sz w:val="27"/>
      <w:szCs w:val="27"/>
    </w:rPr>
  </w:style>
  <w:style w:type="character" w:customStyle="1" w:styleId="a7">
    <w:name w:val="Другое_"/>
    <w:basedOn w:val="a0"/>
    <w:link w:val="a8"/>
    <w:rsid w:val="00E914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8">
    <w:name w:val="Другое"/>
    <w:basedOn w:val="a"/>
    <w:link w:val="a7"/>
    <w:rsid w:val="00E914A4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9">
    <w:name w:val="Подпись к таблице_"/>
    <w:basedOn w:val="a0"/>
    <w:link w:val="aa"/>
    <w:rsid w:val="00C2087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a">
    <w:name w:val="Подпись к таблице"/>
    <w:basedOn w:val="a"/>
    <w:link w:val="a9"/>
    <w:rsid w:val="00C2087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">
    <w:name w:val="Колонтитул (2)_"/>
    <w:basedOn w:val="a0"/>
    <w:link w:val="20"/>
    <w:rsid w:val="00C2087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C2087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Шаповалова</cp:lastModifiedBy>
  <cp:revision>5</cp:revision>
  <dcterms:created xsi:type="dcterms:W3CDTF">2018-10-15T09:26:00Z</dcterms:created>
  <dcterms:modified xsi:type="dcterms:W3CDTF">2024-11-10T20:40:00Z</dcterms:modified>
</cp:coreProperties>
</file>