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6F" w:rsidRPr="00763A54" w:rsidRDefault="006B569B" w:rsidP="00177F08">
      <w:pPr>
        <w:spacing w:line="0" w:lineRule="atLeast"/>
        <w:ind w:left="-540" w:firstLine="540"/>
        <w:jc w:val="center"/>
        <w:rPr>
          <w:b/>
          <w:szCs w:val="26"/>
        </w:rPr>
      </w:pPr>
      <w:r w:rsidRPr="00763A54">
        <w:rPr>
          <w:b/>
          <w:noProof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-114300</wp:posOffset>
            </wp:positionV>
            <wp:extent cx="1296670" cy="103124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7DD8" w:rsidRPr="00763A54">
        <w:rPr>
          <w:b/>
          <w:szCs w:val="26"/>
        </w:rPr>
        <w:t xml:space="preserve"> </w:t>
      </w:r>
    </w:p>
    <w:p w:rsidR="00EF7D6F" w:rsidRPr="00763A54" w:rsidRDefault="00EF7D6F" w:rsidP="00177F08">
      <w:pPr>
        <w:spacing w:line="0" w:lineRule="atLeast"/>
        <w:ind w:left="-540" w:firstLine="540"/>
        <w:jc w:val="center"/>
        <w:rPr>
          <w:b/>
          <w:szCs w:val="26"/>
        </w:rPr>
      </w:pPr>
    </w:p>
    <w:p w:rsidR="00EF7D6F" w:rsidRPr="00763A54" w:rsidRDefault="00EF7D6F" w:rsidP="00177F08">
      <w:pPr>
        <w:spacing w:line="0" w:lineRule="atLeast"/>
        <w:ind w:left="-540" w:firstLine="540"/>
        <w:jc w:val="center"/>
        <w:rPr>
          <w:b/>
          <w:szCs w:val="26"/>
        </w:rPr>
      </w:pPr>
    </w:p>
    <w:p w:rsidR="00EF7D6F" w:rsidRPr="00763A54" w:rsidRDefault="00EF7D6F" w:rsidP="00177F08">
      <w:pPr>
        <w:spacing w:line="0" w:lineRule="atLeast"/>
        <w:ind w:left="-540" w:firstLine="540"/>
        <w:jc w:val="center"/>
        <w:rPr>
          <w:b/>
          <w:szCs w:val="26"/>
        </w:rPr>
      </w:pPr>
    </w:p>
    <w:p w:rsidR="00EF7D6F" w:rsidRPr="00763A54" w:rsidRDefault="00EF7D6F" w:rsidP="00177F08">
      <w:pPr>
        <w:spacing w:line="0" w:lineRule="atLeast"/>
        <w:ind w:left="-540" w:firstLine="540"/>
        <w:jc w:val="center"/>
        <w:rPr>
          <w:b/>
          <w:szCs w:val="26"/>
        </w:rPr>
      </w:pPr>
    </w:p>
    <w:p w:rsidR="00EF7D6F" w:rsidRPr="00763A54" w:rsidRDefault="00EF7D6F" w:rsidP="00177F08">
      <w:pPr>
        <w:spacing w:line="0" w:lineRule="atLeast"/>
        <w:ind w:left="-540" w:firstLine="540"/>
        <w:jc w:val="center"/>
        <w:rPr>
          <w:b/>
          <w:szCs w:val="26"/>
        </w:rPr>
      </w:pPr>
    </w:p>
    <w:p w:rsidR="00EF7D6F" w:rsidRPr="00763A54" w:rsidRDefault="00602120" w:rsidP="00177F08">
      <w:pPr>
        <w:spacing w:line="0" w:lineRule="atLeast"/>
        <w:jc w:val="center"/>
        <w:rPr>
          <w:b/>
          <w:bCs/>
          <w:spacing w:val="-13"/>
          <w:szCs w:val="26"/>
        </w:rPr>
      </w:pPr>
      <w:r w:rsidRPr="00763A54">
        <w:rPr>
          <w:b/>
          <w:bCs/>
          <w:spacing w:val="-13"/>
          <w:szCs w:val="26"/>
        </w:rPr>
        <w:t xml:space="preserve">ГОСУДАРСТВЕННОЕ </w:t>
      </w:r>
      <w:r w:rsidR="00EF7D6F" w:rsidRPr="00763A54">
        <w:rPr>
          <w:b/>
          <w:bCs/>
          <w:spacing w:val="-13"/>
          <w:szCs w:val="26"/>
        </w:rPr>
        <w:t xml:space="preserve">АВТОНОМНОЕ УЧРЕЖДЕНИЕ </w:t>
      </w:r>
    </w:p>
    <w:p w:rsidR="00EF7D6F" w:rsidRPr="00763A54" w:rsidRDefault="00EF7D6F" w:rsidP="00177F08">
      <w:pPr>
        <w:spacing w:line="0" w:lineRule="atLeast"/>
        <w:jc w:val="center"/>
        <w:rPr>
          <w:b/>
          <w:bCs/>
          <w:spacing w:val="-13"/>
          <w:szCs w:val="26"/>
        </w:rPr>
      </w:pPr>
      <w:r w:rsidRPr="00763A54">
        <w:rPr>
          <w:b/>
          <w:bCs/>
          <w:spacing w:val="-13"/>
          <w:szCs w:val="26"/>
        </w:rPr>
        <w:t xml:space="preserve">ДОПОЛНИТЕЛЬНОГО ПРОФЕССИОНАЛЬНОГО ОБРАЗОВАНИЯ </w:t>
      </w:r>
    </w:p>
    <w:p w:rsidR="00EF7D6F" w:rsidRPr="00763A54" w:rsidRDefault="00EF7D6F" w:rsidP="00177F08">
      <w:pPr>
        <w:spacing w:line="0" w:lineRule="atLeast"/>
        <w:jc w:val="center"/>
        <w:rPr>
          <w:b/>
          <w:bCs/>
          <w:spacing w:val="-13"/>
          <w:szCs w:val="26"/>
        </w:rPr>
      </w:pPr>
      <w:r w:rsidRPr="00763A54">
        <w:rPr>
          <w:b/>
          <w:bCs/>
          <w:spacing w:val="-13"/>
          <w:szCs w:val="26"/>
        </w:rPr>
        <w:t xml:space="preserve">ЧУКОТСКОГО АВТОНОМНОГО ОКРУГА </w:t>
      </w:r>
    </w:p>
    <w:p w:rsidR="00EF7D6F" w:rsidRPr="00763A54" w:rsidRDefault="00EF7D6F" w:rsidP="00177F08">
      <w:pPr>
        <w:spacing w:line="0" w:lineRule="atLeast"/>
        <w:jc w:val="center"/>
        <w:rPr>
          <w:b/>
          <w:bCs/>
          <w:spacing w:val="-15"/>
          <w:szCs w:val="26"/>
        </w:rPr>
      </w:pPr>
      <w:r w:rsidRPr="00763A54">
        <w:rPr>
          <w:b/>
          <w:bCs/>
          <w:spacing w:val="-15"/>
          <w:szCs w:val="26"/>
        </w:rPr>
        <w:t xml:space="preserve">«ЧУКОТСКИЙ ИНСТИТУТ РАЗВИТИЯ ОБРАЗОВАНИЯ </w:t>
      </w:r>
    </w:p>
    <w:p w:rsidR="00EF7D6F" w:rsidRPr="00763A54" w:rsidRDefault="00EF7D6F" w:rsidP="00177F08">
      <w:pPr>
        <w:spacing w:line="0" w:lineRule="atLeast"/>
        <w:jc w:val="center"/>
        <w:rPr>
          <w:b/>
          <w:bCs/>
          <w:spacing w:val="-13"/>
          <w:szCs w:val="26"/>
        </w:rPr>
      </w:pPr>
      <w:r w:rsidRPr="00763A54">
        <w:rPr>
          <w:b/>
          <w:bCs/>
          <w:spacing w:val="-15"/>
          <w:szCs w:val="26"/>
        </w:rPr>
        <w:t>И ПОВЫШЕНИЯ КВАЛИФИКАЦИИ»</w:t>
      </w:r>
    </w:p>
    <w:p w:rsidR="003873E5" w:rsidRPr="00763A54" w:rsidRDefault="003873E5" w:rsidP="00177F08">
      <w:pPr>
        <w:spacing w:line="0" w:lineRule="atLeast"/>
        <w:jc w:val="center"/>
        <w:rPr>
          <w:b/>
          <w:szCs w:val="26"/>
        </w:rPr>
      </w:pPr>
      <w:r w:rsidRPr="00763A54">
        <w:rPr>
          <w:b/>
          <w:szCs w:val="26"/>
        </w:rPr>
        <w:t>(ГАУ ДПО ЧИРОиПК)</w:t>
      </w:r>
    </w:p>
    <w:p w:rsidR="00EF7D6F" w:rsidRPr="00763A54" w:rsidRDefault="00EF7D6F" w:rsidP="00177F08">
      <w:pPr>
        <w:spacing w:line="0" w:lineRule="atLeast"/>
        <w:ind w:firstLine="540"/>
        <w:jc w:val="center"/>
        <w:rPr>
          <w:szCs w:val="26"/>
        </w:rPr>
      </w:pPr>
    </w:p>
    <w:p w:rsidR="00EF7D6F" w:rsidRPr="00763A54" w:rsidRDefault="00EF7D6F" w:rsidP="00177F08">
      <w:pPr>
        <w:spacing w:line="0" w:lineRule="atLeast"/>
        <w:ind w:left="-540" w:firstLine="540"/>
        <w:rPr>
          <w:szCs w:val="26"/>
        </w:rPr>
      </w:pPr>
    </w:p>
    <w:p w:rsidR="00EF7D6F" w:rsidRDefault="00EF7D6F" w:rsidP="00177F08">
      <w:pPr>
        <w:spacing w:line="0" w:lineRule="atLeast"/>
        <w:ind w:left="-540"/>
        <w:jc w:val="right"/>
        <w:rPr>
          <w:szCs w:val="26"/>
        </w:rPr>
      </w:pPr>
    </w:p>
    <w:p w:rsidR="00AA0BC6" w:rsidRPr="00763A54" w:rsidRDefault="00AA0BC6" w:rsidP="00177F08">
      <w:pPr>
        <w:spacing w:line="0" w:lineRule="atLeast"/>
        <w:ind w:left="-540"/>
        <w:jc w:val="right"/>
        <w:rPr>
          <w:szCs w:val="26"/>
        </w:rPr>
      </w:pPr>
    </w:p>
    <w:p w:rsidR="00EF7D6F" w:rsidRPr="00763A54" w:rsidRDefault="00EF7D6F" w:rsidP="00177F08">
      <w:pPr>
        <w:spacing w:line="0" w:lineRule="atLeast"/>
        <w:rPr>
          <w:b/>
          <w:bCs/>
          <w:szCs w:val="26"/>
        </w:rPr>
      </w:pPr>
    </w:p>
    <w:p w:rsidR="00EF7D6F" w:rsidRPr="00763A54" w:rsidRDefault="00EF7D6F" w:rsidP="00177F08">
      <w:pPr>
        <w:spacing w:line="0" w:lineRule="atLeast"/>
        <w:rPr>
          <w:b/>
          <w:szCs w:val="26"/>
        </w:rPr>
      </w:pPr>
    </w:p>
    <w:p w:rsidR="00EF7D6F" w:rsidRPr="00763A54" w:rsidRDefault="00EF7D6F" w:rsidP="00177F08">
      <w:pPr>
        <w:spacing w:line="0" w:lineRule="atLeast"/>
        <w:ind w:left="-540" w:firstLine="540"/>
        <w:rPr>
          <w:b/>
          <w:szCs w:val="26"/>
        </w:rPr>
      </w:pPr>
    </w:p>
    <w:p w:rsidR="00EF7D6F" w:rsidRPr="00763A54" w:rsidRDefault="00EF7D6F" w:rsidP="00177F08">
      <w:pPr>
        <w:spacing w:line="0" w:lineRule="atLeast"/>
        <w:ind w:left="-540" w:firstLine="540"/>
        <w:rPr>
          <w:b/>
          <w:szCs w:val="26"/>
        </w:rPr>
      </w:pPr>
    </w:p>
    <w:p w:rsidR="00BF3849" w:rsidRPr="00763A54" w:rsidRDefault="00BF3849" w:rsidP="00177F08">
      <w:pPr>
        <w:spacing w:line="0" w:lineRule="atLeast"/>
        <w:jc w:val="center"/>
        <w:rPr>
          <w:b/>
          <w:szCs w:val="26"/>
        </w:rPr>
      </w:pPr>
      <w:r w:rsidRPr="00763A54">
        <w:rPr>
          <w:b/>
          <w:szCs w:val="26"/>
        </w:rPr>
        <w:t>ДОПОЛНИТЕЛЬНАЯ ПРОФЕССИОНАЛЬНАЯ ПРОГРАММА</w:t>
      </w:r>
    </w:p>
    <w:p w:rsidR="00BF3849" w:rsidRPr="00763A54" w:rsidRDefault="00BF3849" w:rsidP="00177F08">
      <w:pPr>
        <w:spacing w:line="0" w:lineRule="atLeast"/>
        <w:jc w:val="center"/>
        <w:rPr>
          <w:b/>
          <w:szCs w:val="26"/>
        </w:rPr>
      </w:pPr>
      <w:r w:rsidRPr="00763A54">
        <w:rPr>
          <w:b/>
          <w:szCs w:val="26"/>
        </w:rPr>
        <w:t>(</w:t>
      </w:r>
      <w:r w:rsidR="00736C63" w:rsidRPr="00763A54">
        <w:rPr>
          <w:b/>
          <w:szCs w:val="26"/>
        </w:rPr>
        <w:t xml:space="preserve">программа </w:t>
      </w:r>
      <w:r w:rsidRPr="00763A54">
        <w:rPr>
          <w:b/>
          <w:szCs w:val="26"/>
        </w:rPr>
        <w:t>повышения квалификации)</w:t>
      </w:r>
    </w:p>
    <w:p w:rsidR="00BF3849" w:rsidRPr="00763A54" w:rsidRDefault="00BF3849" w:rsidP="00177F08">
      <w:pPr>
        <w:spacing w:line="0" w:lineRule="atLeast"/>
        <w:ind w:left="-540" w:firstLine="540"/>
        <w:jc w:val="both"/>
        <w:rPr>
          <w:b/>
          <w:szCs w:val="26"/>
        </w:rPr>
      </w:pPr>
    </w:p>
    <w:p w:rsidR="00E678B0" w:rsidRPr="00763A54" w:rsidRDefault="00E678B0" w:rsidP="00177F08">
      <w:pPr>
        <w:spacing w:line="0" w:lineRule="atLeast"/>
        <w:ind w:left="-540" w:firstLine="540"/>
        <w:jc w:val="both"/>
        <w:rPr>
          <w:b/>
          <w:szCs w:val="26"/>
        </w:rPr>
      </w:pPr>
    </w:p>
    <w:p w:rsidR="00E678B0" w:rsidRPr="00AA0BC6" w:rsidRDefault="000C5888" w:rsidP="00DB56CC">
      <w:pPr>
        <w:autoSpaceDE w:val="0"/>
        <w:autoSpaceDN w:val="0"/>
        <w:adjustRightInd w:val="0"/>
        <w:spacing w:line="0" w:lineRule="atLeast"/>
        <w:jc w:val="center"/>
        <w:rPr>
          <w:b/>
          <w:szCs w:val="26"/>
        </w:rPr>
      </w:pPr>
      <w:r w:rsidRPr="00AA0BC6">
        <w:rPr>
          <w:b/>
          <w:szCs w:val="26"/>
        </w:rPr>
        <w:t>«</w:t>
      </w:r>
      <w:r w:rsidR="00B509C9" w:rsidRPr="00AA0BC6">
        <w:rPr>
          <w:b/>
          <w:szCs w:val="26"/>
        </w:rPr>
        <w:t>Мониторинг и оценка качества процесса реализации программы наставничества в образовательной организации</w:t>
      </w:r>
      <w:r w:rsidRPr="00AA0BC6">
        <w:rPr>
          <w:b/>
          <w:szCs w:val="26"/>
        </w:rPr>
        <w:t>»</w:t>
      </w:r>
    </w:p>
    <w:p w:rsidR="00AA0BC6" w:rsidRDefault="00AA0BC6" w:rsidP="00177F08">
      <w:pPr>
        <w:spacing w:line="0" w:lineRule="atLeast"/>
        <w:jc w:val="center"/>
        <w:rPr>
          <w:b/>
          <w:szCs w:val="26"/>
        </w:rPr>
      </w:pPr>
    </w:p>
    <w:p w:rsidR="00AA0BC6" w:rsidRDefault="00AA0BC6" w:rsidP="00177F08">
      <w:pPr>
        <w:spacing w:line="0" w:lineRule="atLeast"/>
        <w:jc w:val="center"/>
        <w:rPr>
          <w:b/>
          <w:szCs w:val="26"/>
        </w:rPr>
      </w:pPr>
    </w:p>
    <w:p w:rsidR="00E678B0" w:rsidRPr="00AA0BC6" w:rsidRDefault="008766A1" w:rsidP="00177F08">
      <w:pPr>
        <w:spacing w:line="0" w:lineRule="atLeast"/>
        <w:jc w:val="center"/>
        <w:rPr>
          <w:b/>
          <w:szCs w:val="26"/>
        </w:rPr>
      </w:pPr>
      <w:r w:rsidRPr="00AA0BC6">
        <w:rPr>
          <w:b/>
          <w:szCs w:val="26"/>
        </w:rPr>
        <w:t>Составители программы:</w:t>
      </w:r>
    </w:p>
    <w:p w:rsidR="000C5888" w:rsidRPr="00AA0BC6" w:rsidRDefault="005679AA" w:rsidP="00177F08">
      <w:pPr>
        <w:spacing w:line="0" w:lineRule="atLeast"/>
        <w:ind w:left="-540"/>
        <w:jc w:val="center"/>
        <w:rPr>
          <w:szCs w:val="26"/>
        </w:rPr>
      </w:pPr>
      <w:r w:rsidRPr="00AA0BC6">
        <w:rPr>
          <w:szCs w:val="26"/>
        </w:rPr>
        <w:t>Леонова В</w:t>
      </w:r>
      <w:r w:rsidR="00177F08" w:rsidRPr="00AA0BC6">
        <w:rPr>
          <w:szCs w:val="26"/>
        </w:rPr>
        <w:t>а</w:t>
      </w:r>
      <w:r w:rsidRPr="00AA0BC6">
        <w:rPr>
          <w:szCs w:val="26"/>
        </w:rPr>
        <w:t xml:space="preserve">лентина Григорьевна, заместитель директора по вопросам методического сопровождений учреждения образования и культуры Чукотского автономного округа </w:t>
      </w:r>
      <w:r w:rsidR="000C5888" w:rsidRPr="00AA0BC6">
        <w:rPr>
          <w:szCs w:val="26"/>
        </w:rPr>
        <w:t xml:space="preserve"> ГАУ ДПО ЧИРОиПК</w:t>
      </w:r>
      <w:r w:rsidR="00AA0BC6">
        <w:rPr>
          <w:szCs w:val="26"/>
        </w:rPr>
        <w:t xml:space="preserve"> ,нет</w:t>
      </w:r>
    </w:p>
    <w:p w:rsidR="007C77B2" w:rsidRDefault="007C77B2" w:rsidP="00177F08">
      <w:pPr>
        <w:spacing w:line="0" w:lineRule="atLeast"/>
        <w:jc w:val="center"/>
        <w:rPr>
          <w:bCs/>
          <w:szCs w:val="26"/>
        </w:rPr>
      </w:pPr>
    </w:p>
    <w:p w:rsidR="00AA0BC6" w:rsidRDefault="00AA0BC6" w:rsidP="00177F08">
      <w:pPr>
        <w:spacing w:line="0" w:lineRule="atLeast"/>
        <w:jc w:val="center"/>
        <w:rPr>
          <w:bCs/>
          <w:szCs w:val="26"/>
        </w:rPr>
      </w:pPr>
    </w:p>
    <w:p w:rsidR="00AA0BC6" w:rsidRDefault="00AA0BC6" w:rsidP="00177F08">
      <w:pPr>
        <w:spacing w:line="0" w:lineRule="atLeast"/>
        <w:jc w:val="center"/>
        <w:rPr>
          <w:bCs/>
          <w:szCs w:val="26"/>
        </w:rPr>
      </w:pPr>
    </w:p>
    <w:p w:rsidR="00AA0BC6" w:rsidRDefault="00AA0BC6" w:rsidP="00177F08">
      <w:pPr>
        <w:spacing w:line="0" w:lineRule="atLeast"/>
        <w:jc w:val="center"/>
        <w:rPr>
          <w:bCs/>
          <w:szCs w:val="26"/>
        </w:rPr>
      </w:pPr>
    </w:p>
    <w:p w:rsidR="00AA0BC6" w:rsidRPr="00763A54" w:rsidRDefault="00AA0BC6" w:rsidP="00177F08">
      <w:pPr>
        <w:spacing w:line="0" w:lineRule="atLeast"/>
        <w:jc w:val="center"/>
        <w:rPr>
          <w:bCs/>
          <w:szCs w:val="26"/>
        </w:rPr>
      </w:pPr>
    </w:p>
    <w:p w:rsidR="007C77B2" w:rsidRPr="00763A54" w:rsidRDefault="007C77B2" w:rsidP="00177F08">
      <w:pPr>
        <w:spacing w:line="0" w:lineRule="atLeast"/>
        <w:jc w:val="center"/>
        <w:rPr>
          <w:bCs/>
          <w:szCs w:val="26"/>
        </w:rPr>
      </w:pPr>
    </w:p>
    <w:p w:rsidR="007C77B2" w:rsidRPr="00763A54" w:rsidRDefault="007C77B2" w:rsidP="00177F08">
      <w:pPr>
        <w:spacing w:line="0" w:lineRule="atLeast"/>
        <w:jc w:val="center"/>
        <w:rPr>
          <w:bCs/>
          <w:szCs w:val="26"/>
        </w:rPr>
      </w:pPr>
    </w:p>
    <w:p w:rsidR="007C77B2" w:rsidRPr="00763A54" w:rsidRDefault="007C77B2" w:rsidP="00177F08">
      <w:pPr>
        <w:spacing w:line="0" w:lineRule="atLeast"/>
        <w:jc w:val="center"/>
        <w:rPr>
          <w:bCs/>
          <w:szCs w:val="26"/>
        </w:rPr>
      </w:pPr>
    </w:p>
    <w:p w:rsidR="00290598" w:rsidRPr="00763A54" w:rsidRDefault="00290598" w:rsidP="00177F08">
      <w:pPr>
        <w:spacing w:line="0" w:lineRule="atLeast"/>
        <w:jc w:val="center"/>
        <w:rPr>
          <w:bCs/>
          <w:szCs w:val="26"/>
        </w:rPr>
      </w:pPr>
    </w:p>
    <w:p w:rsidR="005172AB" w:rsidRPr="00763A54" w:rsidRDefault="005172AB" w:rsidP="00177F08">
      <w:pPr>
        <w:spacing w:line="0" w:lineRule="atLeast"/>
        <w:jc w:val="center"/>
        <w:rPr>
          <w:bCs/>
          <w:szCs w:val="26"/>
        </w:rPr>
      </w:pPr>
    </w:p>
    <w:p w:rsidR="00177F08" w:rsidRPr="00763A54" w:rsidRDefault="00177F08" w:rsidP="00177F08">
      <w:pPr>
        <w:spacing w:line="0" w:lineRule="atLeast"/>
        <w:jc w:val="center"/>
        <w:rPr>
          <w:bCs/>
          <w:szCs w:val="26"/>
        </w:rPr>
      </w:pPr>
    </w:p>
    <w:p w:rsidR="00177F08" w:rsidRPr="00763A54" w:rsidRDefault="00177F08" w:rsidP="00AA0BC6">
      <w:pPr>
        <w:spacing w:line="0" w:lineRule="atLeast"/>
        <w:rPr>
          <w:bCs/>
          <w:szCs w:val="26"/>
        </w:rPr>
      </w:pPr>
    </w:p>
    <w:p w:rsidR="00365D58" w:rsidRPr="00763A54" w:rsidRDefault="00365D58" w:rsidP="00177F08">
      <w:pPr>
        <w:spacing w:line="0" w:lineRule="atLeast"/>
        <w:jc w:val="center"/>
        <w:rPr>
          <w:bCs/>
          <w:szCs w:val="26"/>
        </w:rPr>
      </w:pPr>
      <w:r w:rsidRPr="00763A54">
        <w:rPr>
          <w:bCs/>
          <w:szCs w:val="26"/>
        </w:rPr>
        <w:t>Анадырь, 20</w:t>
      </w:r>
      <w:r w:rsidR="003F79EF" w:rsidRPr="00763A54">
        <w:rPr>
          <w:bCs/>
          <w:szCs w:val="26"/>
        </w:rPr>
        <w:t>2</w:t>
      </w:r>
      <w:r w:rsidR="003954A3" w:rsidRPr="00763A54">
        <w:rPr>
          <w:bCs/>
          <w:szCs w:val="26"/>
        </w:rPr>
        <w:t>5</w:t>
      </w:r>
    </w:p>
    <w:p w:rsidR="00E8484E" w:rsidRPr="00763A54" w:rsidRDefault="00E8484E" w:rsidP="00177F08">
      <w:pPr>
        <w:spacing w:line="0" w:lineRule="atLeast"/>
        <w:jc w:val="center"/>
        <w:rPr>
          <w:b/>
          <w:bCs/>
          <w:szCs w:val="26"/>
        </w:rPr>
        <w:sectPr w:rsidR="00E8484E" w:rsidRPr="00763A54" w:rsidSect="00184CFF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C258E" w:rsidRPr="00763A54" w:rsidRDefault="00FC258E" w:rsidP="00177F08">
      <w:pPr>
        <w:spacing w:line="0" w:lineRule="atLeast"/>
        <w:jc w:val="both"/>
        <w:rPr>
          <w:b/>
          <w:bCs/>
          <w:szCs w:val="26"/>
        </w:rPr>
      </w:pPr>
    </w:p>
    <w:p w:rsidR="00E075FD" w:rsidRPr="00763A54" w:rsidRDefault="00E075FD" w:rsidP="00177F08">
      <w:pPr>
        <w:keepNext/>
        <w:keepLines/>
        <w:spacing w:line="0" w:lineRule="atLeast"/>
        <w:jc w:val="center"/>
        <w:rPr>
          <w:b/>
          <w:bCs/>
          <w:szCs w:val="26"/>
        </w:rPr>
      </w:pPr>
      <w:r w:rsidRPr="00763A54">
        <w:rPr>
          <w:b/>
          <w:bCs/>
          <w:szCs w:val="26"/>
        </w:rPr>
        <w:t>СОДЕРЖАНИЕ</w:t>
      </w:r>
      <w:r w:rsidR="005C5C6D" w:rsidRPr="00763A54">
        <w:rPr>
          <w:b/>
          <w:bCs/>
          <w:szCs w:val="26"/>
        </w:rPr>
        <w:t xml:space="preserve"> </w:t>
      </w:r>
    </w:p>
    <w:p w:rsidR="00E075FD" w:rsidRPr="00763A54" w:rsidRDefault="00E075FD" w:rsidP="00177F08">
      <w:pPr>
        <w:keepNext/>
        <w:keepLines/>
        <w:spacing w:line="0" w:lineRule="atLeast"/>
        <w:jc w:val="center"/>
        <w:rPr>
          <w:b/>
          <w:bCs/>
          <w:szCs w:val="26"/>
        </w:rPr>
      </w:pPr>
    </w:p>
    <w:p w:rsidR="00E075FD" w:rsidRPr="00763A54" w:rsidRDefault="00E075FD" w:rsidP="00177F08">
      <w:pPr>
        <w:keepNext/>
        <w:keepLines/>
        <w:spacing w:line="0" w:lineRule="atLeast"/>
        <w:jc w:val="both"/>
        <w:rPr>
          <w:b/>
          <w:bCs/>
          <w:szCs w:val="26"/>
        </w:rPr>
      </w:pPr>
    </w:p>
    <w:p w:rsidR="00E075FD" w:rsidRPr="00763A54" w:rsidRDefault="00E075FD" w:rsidP="00177F08">
      <w:pPr>
        <w:keepNext/>
        <w:keepLines/>
        <w:spacing w:line="0" w:lineRule="atLeast"/>
        <w:jc w:val="both"/>
        <w:rPr>
          <w:bCs/>
          <w:szCs w:val="26"/>
        </w:rPr>
      </w:pPr>
      <w:r w:rsidRPr="00763A54">
        <w:rPr>
          <w:bCs/>
          <w:szCs w:val="26"/>
        </w:rPr>
        <w:t xml:space="preserve">Раздел </w:t>
      </w:r>
      <w:r w:rsidR="00DE19BF" w:rsidRPr="00763A54">
        <w:rPr>
          <w:bCs/>
          <w:szCs w:val="26"/>
        </w:rPr>
        <w:t xml:space="preserve">1. </w:t>
      </w:r>
      <w:r w:rsidRPr="00763A54">
        <w:rPr>
          <w:bCs/>
          <w:szCs w:val="26"/>
        </w:rPr>
        <w:t>«Характеристика программы»………………………………………………...</w:t>
      </w:r>
      <w:r w:rsidR="00E01AC2" w:rsidRPr="00763A54">
        <w:rPr>
          <w:bCs/>
          <w:szCs w:val="26"/>
        </w:rPr>
        <w:t>...</w:t>
      </w:r>
      <w:r w:rsidR="00926AC0" w:rsidRPr="00763A54">
        <w:rPr>
          <w:bCs/>
          <w:szCs w:val="26"/>
        </w:rPr>
        <w:t>Стр.</w:t>
      </w:r>
      <w:r w:rsidR="00E01AC2" w:rsidRPr="00763A54">
        <w:rPr>
          <w:bCs/>
          <w:szCs w:val="26"/>
        </w:rPr>
        <w:t xml:space="preserve"> 3</w:t>
      </w:r>
    </w:p>
    <w:p w:rsidR="00E075FD" w:rsidRPr="00763A54" w:rsidRDefault="00E075FD" w:rsidP="00177F08">
      <w:pPr>
        <w:keepNext/>
        <w:keepLines/>
        <w:spacing w:line="0" w:lineRule="atLeast"/>
        <w:jc w:val="both"/>
        <w:rPr>
          <w:bCs/>
          <w:szCs w:val="26"/>
        </w:rPr>
      </w:pPr>
      <w:r w:rsidRPr="00763A54">
        <w:rPr>
          <w:bCs/>
          <w:szCs w:val="26"/>
        </w:rPr>
        <w:t xml:space="preserve"> </w:t>
      </w:r>
    </w:p>
    <w:p w:rsidR="00E075FD" w:rsidRPr="00763A54" w:rsidRDefault="00926AC0" w:rsidP="00177F08">
      <w:pPr>
        <w:keepNext/>
        <w:keepLines/>
        <w:spacing w:line="0" w:lineRule="atLeast"/>
        <w:jc w:val="both"/>
        <w:rPr>
          <w:bCs/>
          <w:szCs w:val="26"/>
        </w:rPr>
      </w:pPr>
      <w:r w:rsidRPr="00763A54">
        <w:rPr>
          <w:bCs/>
          <w:szCs w:val="26"/>
        </w:rPr>
        <w:t>Раздел 2. «Содержание прогр</w:t>
      </w:r>
      <w:r w:rsidR="00623525" w:rsidRPr="00763A54">
        <w:rPr>
          <w:bCs/>
          <w:szCs w:val="26"/>
        </w:rPr>
        <w:t>а</w:t>
      </w:r>
      <w:r w:rsidR="00E075FD" w:rsidRPr="00763A54">
        <w:rPr>
          <w:bCs/>
          <w:szCs w:val="26"/>
        </w:rPr>
        <w:t>ммы» ……………………………………………………</w:t>
      </w:r>
      <w:r w:rsidR="00A61D23">
        <w:rPr>
          <w:bCs/>
          <w:szCs w:val="26"/>
        </w:rPr>
        <w:t>...</w:t>
      </w:r>
      <w:r w:rsidRPr="00763A54">
        <w:rPr>
          <w:bCs/>
          <w:szCs w:val="26"/>
        </w:rPr>
        <w:t>Стр.</w:t>
      </w:r>
      <w:r w:rsidR="00E01AC2" w:rsidRPr="00763A54">
        <w:rPr>
          <w:bCs/>
          <w:szCs w:val="26"/>
        </w:rPr>
        <w:t xml:space="preserve"> 5</w:t>
      </w:r>
    </w:p>
    <w:p w:rsidR="00E075FD" w:rsidRPr="00763A54" w:rsidRDefault="00E075FD" w:rsidP="00177F08">
      <w:pPr>
        <w:keepNext/>
        <w:keepLines/>
        <w:spacing w:line="0" w:lineRule="atLeast"/>
        <w:jc w:val="both"/>
        <w:rPr>
          <w:bCs/>
          <w:szCs w:val="26"/>
        </w:rPr>
      </w:pPr>
      <w:r w:rsidRPr="00763A54">
        <w:rPr>
          <w:bCs/>
          <w:szCs w:val="26"/>
        </w:rPr>
        <w:t xml:space="preserve"> </w:t>
      </w:r>
    </w:p>
    <w:p w:rsidR="00E075FD" w:rsidRPr="00763A54" w:rsidRDefault="00E075FD" w:rsidP="00177F08">
      <w:pPr>
        <w:keepNext/>
        <w:keepLines/>
        <w:spacing w:line="0" w:lineRule="atLeast"/>
        <w:jc w:val="both"/>
        <w:rPr>
          <w:bCs/>
          <w:szCs w:val="26"/>
        </w:rPr>
      </w:pPr>
      <w:r w:rsidRPr="00763A54">
        <w:rPr>
          <w:bCs/>
          <w:szCs w:val="26"/>
        </w:rPr>
        <w:t xml:space="preserve">Раздел 3. </w:t>
      </w:r>
      <w:r w:rsidR="00DE4450" w:rsidRPr="00763A54">
        <w:rPr>
          <w:bCs/>
          <w:szCs w:val="26"/>
        </w:rPr>
        <w:t>«Формы аттестации и оценочные материалы»</w:t>
      </w:r>
      <w:r w:rsidRPr="00763A54">
        <w:rPr>
          <w:bCs/>
          <w:szCs w:val="26"/>
        </w:rPr>
        <w:t>…</w:t>
      </w:r>
      <w:r w:rsidR="00DE4450" w:rsidRPr="00763A54">
        <w:rPr>
          <w:bCs/>
          <w:szCs w:val="26"/>
        </w:rPr>
        <w:t>………………………</w:t>
      </w:r>
      <w:r w:rsidRPr="00763A54">
        <w:rPr>
          <w:bCs/>
          <w:szCs w:val="26"/>
        </w:rPr>
        <w:t>…</w:t>
      </w:r>
      <w:r w:rsidR="00E01AC2" w:rsidRPr="00763A54">
        <w:rPr>
          <w:bCs/>
          <w:szCs w:val="26"/>
        </w:rPr>
        <w:t>….</w:t>
      </w:r>
      <w:r w:rsidR="00A61D23">
        <w:rPr>
          <w:bCs/>
          <w:szCs w:val="26"/>
        </w:rPr>
        <w:t>..</w:t>
      </w:r>
      <w:r w:rsidRPr="00763A54">
        <w:rPr>
          <w:bCs/>
          <w:szCs w:val="26"/>
        </w:rPr>
        <w:t>С</w:t>
      </w:r>
      <w:r w:rsidR="00926AC0" w:rsidRPr="00763A54">
        <w:rPr>
          <w:bCs/>
          <w:szCs w:val="26"/>
        </w:rPr>
        <w:t>тр.</w:t>
      </w:r>
      <w:r w:rsidR="00E01AC2" w:rsidRPr="00763A54">
        <w:rPr>
          <w:bCs/>
          <w:szCs w:val="26"/>
        </w:rPr>
        <w:t xml:space="preserve"> </w:t>
      </w:r>
      <w:r w:rsidR="00C96A5C">
        <w:rPr>
          <w:bCs/>
          <w:szCs w:val="26"/>
        </w:rPr>
        <w:t>8</w:t>
      </w:r>
    </w:p>
    <w:p w:rsidR="00E075FD" w:rsidRPr="00763A54" w:rsidRDefault="00E075FD" w:rsidP="00177F08">
      <w:pPr>
        <w:keepNext/>
        <w:keepLines/>
        <w:spacing w:line="0" w:lineRule="atLeast"/>
        <w:jc w:val="both"/>
        <w:rPr>
          <w:bCs/>
          <w:szCs w:val="26"/>
        </w:rPr>
      </w:pPr>
    </w:p>
    <w:p w:rsidR="00E075FD" w:rsidRPr="00763A54" w:rsidRDefault="00E075FD" w:rsidP="00177F08">
      <w:pPr>
        <w:pStyle w:val="ConsNormal"/>
        <w:keepNext/>
        <w:keepLines/>
        <w:tabs>
          <w:tab w:val="left" w:pos="0"/>
        </w:tabs>
        <w:suppressAutoHyphens/>
        <w:spacing w:line="0" w:lineRule="atLeast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3A54">
        <w:rPr>
          <w:rFonts w:ascii="Times New Roman" w:hAnsi="Times New Roman" w:cs="Times New Roman"/>
          <w:bCs/>
          <w:sz w:val="26"/>
          <w:szCs w:val="26"/>
        </w:rPr>
        <w:t xml:space="preserve">Раздел 4. </w:t>
      </w:r>
      <w:r w:rsidR="00DE4450" w:rsidRPr="00763A54">
        <w:rPr>
          <w:rFonts w:ascii="Times New Roman" w:hAnsi="Times New Roman" w:cs="Times New Roman"/>
          <w:bCs/>
          <w:sz w:val="26"/>
          <w:szCs w:val="26"/>
        </w:rPr>
        <w:t>«Организационно-педагогические условия реализации программы»</w:t>
      </w:r>
      <w:r w:rsidRPr="00763A54">
        <w:rPr>
          <w:rFonts w:ascii="Times New Roman" w:hAnsi="Times New Roman" w:cs="Times New Roman"/>
          <w:bCs/>
          <w:sz w:val="26"/>
          <w:szCs w:val="26"/>
        </w:rPr>
        <w:t>…</w:t>
      </w:r>
      <w:r w:rsidR="00DE4450" w:rsidRPr="00763A54">
        <w:rPr>
          <w:rFonts w:ascii="Times New Roman" w:hAnsi="Times New Roman" w:cs="Times New Roman"/>
          <w:bCs/>
          <w:sz w:val="26"/>
          <w:szCs w:val="26"/>
        </w:rPr>
        <w:t>..</w:t>
      </w:r>
      <w:r w:rsidRPr="00763A54">
        <w:rPr>
          <w:rFonts w:ascii="Times New Roman" w:hAnsi="Times New Roman" w:cs="Times New Roman"/>
          <w:bCs/>
          <w:sz w:val="26"/>
          <w:szCs w:val="26"/>
        </w:rPr>
        <w:t>…</w:t>
      </w:r>
      <w:r w:rsidR="00A61D23">
        <w:rPr>
          <w:rFonts w:ascii="Times New Roman" w:hAnsi="Times New Roman" w:cs="Times New Roman"/>
          <w:bCs/>
          <w:sz w:val="26"/>
          <w:szCs w:val="26"/>
        </w:rPr>
        <w:t>..</w:t>
      </w:r>
      <w:r w:rsidR="00926AC0" w:rsidRPr="00763A54">
        <w:rPr>
          <w:rFonts w:ascii="Times New Roman" w:hAnsi="Times New Roman" w:cs="Times New Roman"/>
          <w:bCs/>
          <w:sz w:val="26"/>
          <w:szCs w:val="26"/>
        </w:rPr>
        <w:t>.Стр.</w:t>
      </w:r>
      <w:r w:rsidR="00E01AC2" w:rsidRPr="00763A5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61D23">
        <w:rPr>
          <w:rFonts w:ascii="Times New Roman" w:hAnsi="Times New Roman" w:cs="Times New Roman"/>
          <w:bCs/>
          <w:sz w:val="26"/>
          <w:szCs w:val="26"/>
        </w:rPr>
        <w:t>9</w:t>
      </w:r>
    </w:p>
    <w:p w:rsidR="00E075FD" w:rsidRPr="00763A54" w:rsidRDefault="00E075FD" w:rsidP="00177F08">
      <w:pPr>
        <w:keepNext/>
        <w:keepLines/>
        <w:tabs>
          <w:tab w:val="left" w:pos="708"/>
          <w:tab w:val="left" w:pos="6308"/>
        </w:tabs>
        <w:spacing w:line="0" w:lineRule="atLeast"/>
        <w:jc w:val="both"/>
        <w:rPr>
          <w:bCs/>
          <w:szCs w:val="26"/>
        </w:rPr>
      </w:pPr>
    </w:p>
    <w:p w:rsidR="006561F4" w:rsidRPr="00763A54" w:rsidRDefault="006561F4" w:rsidP="00177F08">
      <w:pPr>
        <w:spacing w:line="0" w:lineRule="atLeast"/>
        <w:jc w:val="both"/>
        <w:rPr>
          <w:bCs/>
          <w:szCs w:val="26"/>
        </w:rPr>
      </w:pPr>
    </w:p>
    <w:p w:rsidR="006561F4" w:rsidRPr="00763A54" w:rsidRDefault="006561F4" w:rsidP="00177F08">
      <w:pPr>
        <w:spacing w:line="0" w:lineRule="atLeast"/>
        <w:jc w:val="both"/>
        <w:rPr>
          <w:bCs/>
          <w:szCs w:val="26"/>
        </w:rPr>
      </w:pPr>
    </w:p>
    <w:p w:rsidR="00FD65D2" w:rsidRPr="00763A54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763A54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763A54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763A54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763A54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763A54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763A54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763A54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763A54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763A54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763A54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763A54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763A54" w:rsidRDefault="00FD65D2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6D3941" w:rsidRPr="00763A54" w:rsidRDefault="006D3941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DE19BF" w:rsidRPr="00763A54" w:rsidRDefault="00DE19BF" w:rsidP="00177F08">
      <w:pPr>
        <w:spacing w:line="0" w:lineRule="atLeast"/>
        <w:rPr>
          <w:b/>
          <w:bCs/>
          <w:szCs w:val="26"/>
        </w:rPr>
      </w:pPr>
    </w:p>
    <w:p w:rsidR="00FD65D2" w:rsidRPr="00763A54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763A54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763A54" w:rsidRDefault="00FD65D2" w:rsidP="00177F08">
      <w:pPr>
        <w:spacing w:line="0" w:lineRule="atLeast"/>
        <w:jc w:val="center"/>
        <w:rPr>
          <w:b/>
          <w:bCs/>
          <w:szCs w:val="26"/>
        </w:rPr>
      </w:pPr>
      <w:r w:rsidRPr="00763A54">
        <w:rPr>
          <w:b/>
          <w:bCs/>
          <w:szCs w:val="26"/>
        </w:rPr>
        <w:lastRenderedPageBreak/>
        <w:t>Раздел 1. «Характеристика программы»</w:t>
      </w:r>
    </w:p>
    <w:p w:rsidR="0043589D" w:rsidRPr="00763A54" w:rsidRDefault="0043589D" w:rsidP="00177F08">
      <w:pPr>
        <w:spacing w:line="0" w:lineRule="atLeast"/>
        <w:ind w:left="-540" w:firstLine="540"/>
        <w:jc w:val="center"/>
        <w:rPr>
          <w:b/>
          <w:bCs/>
          <w:szCs w:val="26"/>
        </w:rPr>
      </w:pPr>
    </w:p>
    <w:p w:rsidR="00FD65D2" w:rsidRPr="00763A54" w:rsidRDefault="008F7241" w:rsidP="00177F08">
      <w:pPr>
        <w:spacing w:line="0" w:lineRule="atLeast"/>
        <w:ind w:left="-540" w:firstLine="1248"/>
        <w:jc w:val="both"/>
        <w:rPr>
          <w:b/>
          <w:szCs w:val="26"/>
        </w:rPr>
      </w:pPr>
      <w:r w:rsidRPr="00763A54">
        <w:rPr>
          <w:b/>
          <w:bCs/>
          <w:szCs w:val="26"/>
        </w:rPr>
        <w:t>1.1</w:t>
      </w:r>
      <w:r w:rsidR="000057E3" w:rsidRPr="00763A54">
        <w:rPr>
          <w:b/>
          <w:bCs/>
          <w:szCs w:val="26"/>
        </w:rPr>
        <w:t>.</w:t>
      </w:r>
      <w:r w:rsidR="0043589D" w:rsidRPr="00763A54">
        <w:rPr>
          <w:b/>
          <w:bCs/>
          <w:szCs w:val="26"/>
        </w:rPr>
        <w:t xml:space="preserve"> </w:t>
      </w:r>
      <w:r w:rsidR="0043589D" w:rsidRPr="00763A54">
        <w:rPr>
          <w:b/>
          <w:szCs w:val="26"/>
        </w:rPr>
        <w:t>Актуальность программы</w:t>
      </w:r>
    </w:p>
    <w:p w:rsidR="00C25A00" w:rsidRPr="00763A54" w:rsidRDefault="00C25A00" w:rsidP="00177F08">
      <w:pPr>
        <w:spacing w:line="0" w:lineRule="atLeast"/>
        <w:ind w:left="-540" w:firstLine="1248"/>
        <w:jc w:val="both"/>
        <w:rPr>
          <w:b/>
          <w:bCs/>
          <w:szCs w:val="26"/>
        </w:rPr>
      </w:pPr>
    </w:p>
    <w:p w:rsidR="00F6510E" w:rsidRPr="00763A54" w:rsidRDefault="008F7241" w:rsidP="00177F08">
      <w:pPr>
        <w:pStyle w:val="1"/>
        <w:spacing w:before="0" w:after="0" w:line="0" w:lineRule="atLeast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763A54">
        <w:rPr>
          <w:rFonts w:ascii="Times New Roman" w:hAnsi="Times New Roman"/>
          <w:b w:val="0"/>
          <w:color w:val="auto"/>
          <w:sz w:val="26"/>
          <w:szCs w:val="26"/>
        </w:rPr>
        <w:t>1.1.1</w:t>
      </w:r>
      <w:r w:rsidR="000057E3" w:rsidRPr="00763A54">
        <w:rPr>
          <w:rFonts w:ascii="Times New Roman" w:hAnsi="Times New Roman"/>
          <w:b w:val="0"/>
          <w:color w:val="auto"/>
          <w:sz w:val="26"/>
          <w:szCs w:val="26"/>
        </w:rPr>
        <w:t>.</w:t>
      </w:r>
      <w:r w:rsidR="00F6510E" w:rsidRPr="00763A54">
        <w:rPr>
          <w:rFonts w:ascii="Times New Roman" w:hAnsi="Times New Roman"/>
          <w:b w:val="0"/>
          <w:color w:val="auto"/>
          <w:sz w:val="26"/>
          <w:szCs w:val="26"/>
        </w:rPr>
        <w:t xml:space="preserve"> Нормативную правовую основу разработки программы составляют: </w:t>
      </w:r>
    </w:p>
    <w:p w:rsidR="00F6510E" w:rsidRPr="00763A54" w:rsidRDefault="00F6510E" w:rsidP="00177F08">
      <w:pPr>
        <w:spacing w:line="0" w:lineRule="atLeast"/>
        <w:ind w:firstLine="709"/>
        <w:jc w:val="both"/>
        <w:rPr>
          <w:szCs w:val="26"/>
        </w:rPr>
      </w:pPr>
      <w:r w:rsidRPr="00763A54">
        <w:rPr>
          <w:szCs w:val="26"/>
        </w:rPr>
        <w:t xml:space="preserve">- </w:t>
      </w:r>
      <w:hyperlink r:id="rId10" w:history="1">
        <w:r w:rsidRPr="00763A54">
          <w:rPr>
            <w:rStyle w:val="a4"/>
            <w:color w:val="auto"/>
            <w:szCs w:val="26"/>
            <w:u w:val="none"/>
          </w:rPr>
          <w:t xml:space="preserve"> статьи 9, 16 Федерального закона от 27.07.2006 № 149-ФЗ «Об информации, информационных технологиях по защите информации»</w:t>
        </w:r>
      </w:hyperlink>
      <w:r w:rsidRPr="00763A54">
        <w:rPr>
          <w:szCs w:val="26"/>
        </w:rPr>
        <w:t>,</w:t>
      </w:r>
    </w:p>
    <w:p w:rsidR="00F6510E" w:rsidRPr="00763A54" w:rsidRDefault="00F6510E" w:rsidP="00177F08">
      <w:pPr>
        <w:pStyle w:val="1"/>
        <w:spacing w:before="0" w:after="0" w:line="0" w:lineRule="atLeast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763A54">
        <w:rPr>
          <w:rFonts w:ascii="Times New Roman" w:hAnsi="Times New Roman"/>
          <w:b w:val="0"/>
          <w:color w:val="auto"/>
          <w:sz w:val="26"/>
          <w:szCs w:val="26"/>
        </w:rPr>
        <w:t xml:space="preserve">- </w:t>
      </w:r>
      <w:hyperlink r:id="rId11" w:history="1">
        <w:r w:rsidRPr="00763A54">
          <w:rPr>
            <w:rStyle w:val="af"/>
            <w:rFonts w:ascii="Times New Roman" w:hAnsi="Times New Roman"/>
            <w:color w:val="auto"/>
          </w:rPr>
          <w:t>часть 11 статьи 13</w:t>
        </w:r>
      </w:hyperlink>
      <w:r w:rsidRPr="00763A54">
        <w:rPr>
          <w:rFonts w:ascii="Times New Roman" w:hAnsi="Times New Roman"/>
          <w:b w:val="0"/>
          <w:color w:val="auto"/>
          <w:sz w:val="26"/>
          <w:szCs w:val="26"/>
        </w:rPr>
        <w:t xml:space="preserve">, </w:t>
      </w:r>
      <w:hyperlink r:id="rId12" w:history="1">
        <w:r w:rsidRPr="00763A54">
          <w:rPr>
            <w:rStyle w:val="af"/>
            <w:rFonts w:ascii="Times New Roman" w:hAnsi="Times New Roman"/>
            <w:color w:val="auto"/>
          </w:rPr>
          <w:t>часть 2 статьи 16</w:t>
        </w:r>
      </w:hyperlink>
      <w:r w:rsidRPr="00763A54">
        <w:rPr>
          <w:rFonts w:ascii="Times New Roman" w:hAnsi="Times New Roman"/>
          <w:b w:val="0"/>
          <w:color w:val="auto"/>
          <w:sz w:val="26"/>
          <w:szCs w:val="26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763A54">
          <w:rPr>
            <w:rFonts w:ascii="Times New Roman" w:hAnsi="Times New Roman"/>
            <w:b w:val="0"/>
            <w:color w:val="auto"/>
            <w:sz w:val="26"/>
            <w:szCs w:val="26"/>
          </w:rPr>
          <w:t>2012 г</w:t>
        </w:r>
      </w:smartTag>
      <w:r w:rsidRPr="00763A54">
        <w:rPr>
          <w:rFonts w:ascii="Times New Roman" w:hAnsi="Times New Roman"/>
          <w:b w:val="0"/>
          <w:color w:val="auto"/>
          <w:sz w:val="26"/>
          <w:szCs w:val="26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2670; N 31, ст. 4765),</w:t>
      </w:r>
    </w:p>
    <w:p w:rsidR="00F6510E" w:rsidRPr="00763A54" w:rsidRDefault="00F6510E" w:rsidP="00177F08">
      <w:pPr>
        <w:spacing w:line="0" w:lineRule="atLeast"/>
        <w:ind w:firstLine="709"/>
        <w:jc w:val="both"/>
        <w:rPr>
          <w:szCs w:val="26"/>
        </w:rPr>
      </w:pPr>
      <w:r w:rsidRPr="00763A54">
        <w:rPr>
          <w:szCs w:val="26"/>
        </w:rPr>
        <w:t>- Федеральный государственный образовательный ст</w:t>
      </w:r>
      <w:r w:rsidR="007C5D03" w:rsidRPr="00763A54">
        <w:rPr>
          <w:szCs w:val="26"/>
        </w:rPr>
        <w:t xml:space="preserve">андарт высшего </w:t>
      </w:r>
      <w:r w:rsidRPr="00763A54">
        <w:rPr>
          <w:szCs w:val="26"/>
        </w:rPr>
        <w:t>образования</w:t>
      </w:r>
      <w:r w:rsidR="00D50420" w:rsidRPr="00763A54">
        <w:rPr>
          <w:szCs w:val="26"/>
        </w:rPr>
        <w:t xml:space="preserve"> </w:t>
      </w:r>
      <w:r w:rsidRPr="00763A54">
        <w:rPr>
          <w:szCs w:val="26"/>
        </w:rPr>
        <w:t xml:space="preserve">по направлению подготовки </w:t>
      </w:r>
      <w:r w:rsidR="00D50420" w:rsidRPr="00763A54">
        <w:rPr>
          <w:szCs w:val="26"/>
        </w:rPr>
        <w:t xml:space="preserve">44.03.01 </w:t>
      </w:r>
      <w:r w:rsidRPr="00763A54">
        <w:rPr>
          <w:szCs w:val="26"/>
        </w:rPr>
        <w:t xml:space="preserve">Педагогическое образование </w:t>
      </w:r>
      <w:r w:rsidR="00D50420" w:rsidRPr="00763A54">
        <w:rPr>
          <w:szCs w:val="26"/>
        </w:rPr>
        <w:t xml:space="preserve">(уровень бакалавриата), </w:t>
      </w:r>
      <w:r w:rsidRPr="00763A54">
        <w:rPr>
          <w:szCs w:val="26"/>
        </w:rPr>
        <w:t xml:space="preserve">(утверждён приказом Министерства образования и науки Российской Федерации от </w:t>
      </w:r>
      <w:r w:rsidR="00991583" w:rsidRPr="00763A54">
        <w:rPr>
          <w:szCs w:val="26"/>
        </w:rPr>
        <w:t>04 декабря 2015 г. № 1426</w:t>
      </w:r>
      <w:r w:rsidRPr="00763A54">
        <w:rPr>
          <w:szCs w:val="26"/>
        </w:rPr>
        <w:t>),</w:t>
      </w:r>
    </w:p>
    <w:p w:rsidR="00F6510E" w:rsidRPr="00763A54" w:rsidRDefault="00F6510E" w:rsidP="00177F08">
      <w:pPr>
        <w:pStyle w:val="1"/>
        <w:spacing w:before="0" w:after="0" w:line="0" w:lineRule="atLeast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763A54">
        <w:rPr>
          <w:rFonts w:ascii="Times New Roman" w:hAnsi="Times New Roman"/>
          <w:b w:val="0"/>
          <w:color w:val="auto"/>
          <w:sz w:val="26"/>
          <w:szCs w:val="26"/>
        </w:rPr>
        <w:t xml:space="preserve">- </w:t>
      </w:r>
      <w:hyperlink r:id="rId13" w:history="1">
        <w:r w:rsidRPr="00763A54">
          <w:rPr>
            <w:rStyle w:val="af"/>
            <w:rFonts w:ascii="Times New Roman" w:hAnsi="Times New Roman"/>
            <w:color w:val="auto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763A54">
        <w:rPr>
          <w:rFonts w:ascii="Times New Roman" w:hAnsi="Times New Roman"/>
          <w:b w:val="0"/>
          <w:color w:val="auto"/>
          <w:sz w:val="26"/>
          <w:szCs w:val="26"/>
        </w:rPr>
        <w:t>»</w:t>
      </w:r>
      <w:r w:rsidR="00BB026B" w:rsidRPr="00763A54">
        <w:rPr>
          <w:rFonts w:ascii="Times New Roman" w:hAnsi="Times New Roman"/>
          <w:b w:val="0"/>
          <w:color w:val="auto"/>
          <w:sz w:val="26"/>
          <w:szCs w:val="26"/>
        </w:rPr>
        <w:t xml:space="preserve"> (с изменениями и дополнениями от 15 ноября 2013 г.)</w:t>
      </w:r>
      <w:r w:rsidRPr="00763A54">
        <w:rPr>
          <w:rFonts w:ascii="Times New Roman" w:hAnsi="Times New Roman"/>
          <w:b w:val="0"/>
          <w:color w:val="auto"/>
          <w:sz w:val="26"/>
          <w:szCs w:val="26"/>
        </w:rPr>
        <w:t>,</w:t>
      </w:r>
    </w:p>
    <w:p w:rsidR="001000A4" w:rsidRPr="00763A54" w:rsidRDefault="00F6510E" w:rsidP="00177F08">
      <w:pPr>
        <w:pStyle w:val="1"/>
        <w:spacing w:before="0" w:after="0" w:line="0" w:lineRule="atLeast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763A54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 - </w:t>
      </w:r>
      <w:r w:rsidRPr="00763A54">
        <w:rPr>
          <w:rFonts w:ascii="Times New Roman" w:hAnsi="Times New Roman"/>
          <w:b w:val="0"/>
          <w:color w:val="auto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763A54">
          <w:rPr>
            <w:rFonts w:ascii="Times New Roman" w:hAnsi="Times New Roman"/>
            <w:b w:val="0"/>
            <w:color w:val="auto"/>
            <w:sz w:val="26"/>
            <w:szCs w:val="26"/>
          </w:rPr>
          <w:t>2013 г</w:t>
        </w:r>
      </w:smartTag>
      <w:r w:rsidRPr="00763A54">
        <w:rPr>
          <w:rFonts w:ascii="Times New Roman" w:hAnsi="Times New Roman"/>
          <w:b w:val="0"/>
          <w:color w:val="auto"/>
          <w:sz w:val="26"/>
          <w:szCs w:val="26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763A54">
          <w:rPr>
            <w:rFonts w:ascii="Times New Roman" w:hAnsi="Times New Roman"/>
            <w:b w:val="0"/>
            <w:color w:val="auto"/>
            <w:sz w:val="26"/>
            <w:szCs w:val="26"/>
          </w:rPr>
          <w:t>2013 г</w:t>
        </w:r>
      </w:smartTag>
      <w:r w:rsidRPr="00763A54">
        <w:rPr>
          <w:rFonts w:ascii="Times New Roman" w:hAnsi="Times New Roman"/>
          <w:b w:val="0"/>
          <w:color w:val="auto"/>
          <w:sz w:val="26"/>
          <w:szCs w:val="26"/>
        </w:rPr>
        <w:t>. N 499»</w:t>
      </w:r>
      <w:r w:rsidR="00BF174B" w:rsidRPr="00763A54">
        <w:rPr>
          <w:rFonts w:ascii="Times New Roman" w:hAnsi="Times New Roman"/>
          <w:b w:val="0"/>
          <w:color w:val="auto"/>
          <w:sz w:val="26"/>
          <w:szCs w:val="26"/>
        </w:rPr>
        <w:t xml:space="preserve"> (с изменениями и дополнениями от 14 января 2014 г.), </w:t>
      </w:r>
    </w:p>
    <w:p w:rsidR="003D3E91" w:rsidRPr="00763A54" w:rsidRDefault="00F6510E" w:rsidP="00177F08">
      <w:pPr>
        <w:pStyle w:val="1"/>
        <w:spacing w:before="0" w:after="0" w:line="0" w:lineRule="atLeast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763A54">
        <w:rPr>
          <w:rFonts w:ascii="Times New Roman" w:hAnsi="Times New Roman"/>
          <w:b w:val="0"/>
          <w:color w:val="auto"/>
          <w:sz w:val="26"/>
          <w:szCs w:val="26"/>
        </w:rPr>
        <w:t xml:space="preserve">- </w:t>
      </w:r>
      <w:r w:rsidR="001000A4" w:rsidRPr="00763A54">
        <w:rPr>
          <w:rFonts w:ascii="Times New Roman" w:hAnsi="Times New Roman"/>
          <w:b w:val="0"/>
          <w:bCs w:val="0"/>
          <w:color w:val="auto"/>
          <w:sz w:val="26"/>
          <w:szCs w:val="26"/>
        </w:rPr>
        <w:t>Постановление Правительства РФ от 11 октября 2023 г.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1000A4" w:rsidRPr="00763A54">
        <w:rPr>
          <w:rFonts w:ascii="Times New Roman" w:hAnsi="Times New Roman"/>
          <w:b w:val="0"/>
          <w:color w:val="auto"/>
          <w:sz w:val="26"/>
          <w:szCs w:val="26"/>
        </w:rPr>
        <w:t>.</w:t>
      </w:r>
    </w:p>
    <w:p w:rsidR="003D3E91" w:rsidRPr="00763A54" w:rsidRDefault="008F7241" w:rsidP="00177F08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763A54">
        <w:rPr>
          <w:szCs w:val="26"/>
        </w:rPr>
        <w:t>1.1.2</w:t>
      </w:r>
      <w:r w:rsidR="000057E3" w:rsidRPr="00763A54">
        <w:rPr>
          <w:szCs w:val="26"/>
        </w:rPr>
        <w:t>.</w:t>
      </w:r>
      <w:r w:rsidR="003D3E91" w:rsidRPr="00763A54">
        <w:rPr>
          <w:szCs w:val="26"/>
        </w:rPr>
        <w:t xml:space="preserve"> Дополнительная профессиональная программа (программа повышения квалификации) </w:t>
      </w:r>
      <w:r w:rsidR="000C5888" w:rsidRPr="00763A54">
        <w:rPr>
          <w:szCs w:val="26"/>
        </w:rPr>
        <w:t>«</w:t>
      </w:r>
      <w:r w:rsidR="000061B8" w:rsidRPr="00682CC3">
        <w:rPr>
          <w:b/>
          <w:szCs w:val="26"/>
        </w:rPr>
        <w:t>Мониторинг и оценка качества процесса реализации программы наставничества в образовательной организации</w:t>
      </w:r>
      <w:r w:rsidR="000C5888" w:rsidRPr="00763A54">
        <w:rPr>
          <w:szCs w:val="26"/>
        </w:rPr>
        <w:t>»</w:t>
      </w:r>
      <w:r w:rsidR="00C25A00" w:rsidRPr="00763A54">
        <w:rPr>
          <w:szCs w:val="26"/>
        </w:rPr>
        <w:t xml:space="preserve"> </w:t>
      </w:r>
      <w:r w:rsidR="003D3E91" w:rsidRPr="00763A54">
        <w:rPr>
          <w:szCs w:val="26"/>
        </w:rPr>
        <w:t>разработана на основе профессиональных стандартов (квалификационных требований):</w:t>
      </w:r>
    </w:p>
    <w:p w:rsidR="003D3E91" w:rsidRPr="00763A54" w:rsidRDefault="003D3E91" w:rsidP="00177F08">
      <w:pPr>
        <w:spacing w:line="0" w:lineRule="atLeast"/>
        <w:ind w:firstLine="709"/>
        <w:jc w:val="both"/>
        <w:rPr>
          <w:szCs w:val="26"/>
        </w:rPr>
      </w:pPr>
      <w:r w:rsidRPr="00763A54">
        <w:rPr>
          <w:szCs w:val="26"/>
        </w:rPr>
        <w:t xml:space="preserve">- Федеральный государственный образовательный стандарт высшего образования (Приказ </w:t>
      </w:r>
      <w:r w:rsidR="00DE072A" w:rsidRPr="00763A54">
        <w:rPr>
          <w:szCs w:val="26"/>
        </w:rPr>
        <w:t>Министерства образования и науки Российской Федерации от 04 декабря 2015 г. № 1426</w:t>
      </w:r>
      <w:r w:rsidRPr="00763A54">
        <w:rPr>
          <w:szCs w:val="26"/>
        </w:rPr>
        <w:t>);</w:t>
      </w:r>
    </w:p>
    <w:p w:rsidR="00841AF6" w:rsidRPr="00AA0BC6" w:rsidRDefault="003D3E91" w:rsidP="00177F08">
      <w:pPr>
        <w:spacing w:line="0" w:lineRule="atLeast"/>
        <w:ind w:firstLine="709"/>
        <w:jc w:val="both"/>
        <w:rPr>
          <w:szCs w:val="26"/>
        </w:rPr>
      </w:pPr>
      <w:r w:rsidRPr="00763A54">
        <w:rPr>
          <w:szCs w:val="26"/>
        </w:rPr>
        <w:t xml:space="preserve">- </w:t>
      </w:r>
      <w:r w:rsidR="0002135D" w:rsidRPr="00AA0BC6">
        <w:rPr>
          <w:szCs w:val="26"/>
        </w:rPr>
        <w:t>Профессиональный стандарт руководитель образовательной организации (приказ Минтруда РФ от 19.04.2021 N 250н "Об утверждении профессионального стандарта "Руководитель образовательной организации (управление дошкольной образовательной организацией и общеобразовательной организацией)" (Зарегистрировано в Минюсте России 02.09.2021 N 64848</w:t>
      </w:r>
      <w:r w:rsidR="00AA0BC6">
        <w:rPr>
          <w:szCs w:val="26"/>
        </w:rPr>
        <w:t>.</w:t>
      </w:r>
    </w:p>
    <w:p w:rsidR="0002135D" w:rsidRPr="00763A54" w:rsidRDefault="0002135D" w:rsidP="00177F08">
      <w:pPr>
        <w:spacing w:line="0" w:lineRule="atLeast"/>
        <w:ind w:firstLine="709"/>
        <w:jc w:val="both"/>
        <w:rPr>
          <w:i/>
          <w:szCs w:val="26"/>
        </w:rPr>
      </w:pPr>
    </w:p>
    <w:p w:rsidR="0002135D" w:rsidRPr="00763A54" w:rsidRDefault="0002135D" w:rsidP="00177F08">
      <w:pPr>
        <w:spacing w:line="0" w:lineRule="atLeast"/>
        <w:ind w:firstLine="709"/>
        <w:jc w:val="both"/>
        <w:rPr>
          <w:i/>
          <w:szCs w:val="26"/>
        </w:rPr>
      </w:pPr>
    </w:p>
    <w:p w:rsidR="00B37C28" w:rsidRPr="00763A54" w:rsidRDefault="00B37C28" w:rsidP="00177F08">
      <w:pPr>
        <w:spacing w:line="0" w:lineRule="atLeast"/>
        <w:ind w:firstLine="709"/>
        <w:jc w:val="both"/>
        <w:rPr>
          <w:i/>
          <w:szCs w:val="26"/>
        </w:rPr>
      </w:pPr>
    </w:p>
    <w:p w:rsidR="000C5888" w:rsidRPr="00763A54" w:rsidRDefault="000C5888" w:rsidP="00177F08">
      <w:pPr>
        <w:pStyle w:val="11"/>
        <w:spacing w:after="0" w:line="0" w:lineRule="atLeast"/>
        <w:ind w:left="-540" w:firstLine="1248"/>
        <w:jc w:val="both"/>
        <w:rPr>
          <w:rFonts w:ascii="Times New Roman" w:hAnsi="Times New Roman"/>
          <w:b/>
          <w:sz w:val="26"/>
          <w:szCs w:val="26"/>
        </w:rPr>
      </w:pPr>
    </w:p>
    <w:p w:rsidR="00FA3C2C" w:rsidRPr="00763A54" w:rsidRDefault="008F7241" w:rsidP="00177F08">
      <w:pPr>
        <w:pStyle w:val="11"/>
        <w:spacing w:after="0" w:line="0" w:lineRule="atLeast"/>
        <w:ind w:left="-540" w:firstLine="1248"/>
        <w:jc w:val="both"/>
        <w:rPr>
          <w:rFonts w:ascii="Times New Roman" w:hAnsi="Times New Roman"/>
          <w:b/>
          <w:sz w:val="26"/>
          <w:szCs w:val="26"/>
        </w:rPr>
      </w:pPr>
      <w:r w:rsidRPr="00763A54">
        <w:rPr>
          <w:rFonts w:ascii="Times New Roman" w:hAnsi="Times New Roman"/>
          <w:b/>
          <w:sz w:val="26"/>
          <w:szCs w:val="26"/>
        </w:rPr>
        <w:t>1.2</w:t>
      </w:r>
      <w:r w:rsidR="000057E3" w:rsidRPr="00763A54">
        <w:rPr>
          <w:rFonts w:ascii="Times New Roman" w:hAnsi="Times New Roman"/>
          <w:b/>
          <w:sz w:val="26"/>
          <w:szCs w:val="26"/>
        </w:rPr>
        <w:t>.</w:t>
      </w:r>
      <w:r w:rsidR="00FA3C2C" w:rsidRPr="00763A54">
        <w:rPr>
          <w:rFonts w:ascii="Times New Roman" w:hAnsi="Times New Roman"/>
          <w:b/>
          <w:sz w:val="26"/>
          <w:szCs w:val="26"/>
        </w:rPr>
        <w:t xml:space="preserve"> Цель программы</w:t>
      </w:r>
    </w:p>
    <w:p w:rsidR="003954A3" w:rsidRPr="00FA2C12" w:rsidRDefault="00FA3C2C" w:rsidP="00177F08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DejaVuSans"/>
          <w:szCs w:val="26"/>
        </w:rPr>
      </w:pPr>
      <w:r w:rsidRPr="00763A54">
        <w:rPr>
          <w:szCs w:val="26"/>
        </w:rPr>
        <w:t xml:space="preserve">Цель программы </w:t>
      </w:r>
      <w:r w:rsidR="000061B8">
        <w:rPr>
          <w:szCs w:val="26"/>
        </w:rPr>
        <w:t>–</w:t>
      </w:r>
      <w:r w:rsidRPr="00763A54">
        <w:rPr>
          <w:szCs w:val="26"/>
        </w:rPr>
        <w:t xml:space="preserve"> </w:t>
      </w:r>
      <w:r w:rsidR="003954A3" w:rsidRPr="00FA2C12">
        <w:rPr>
          <w:rFonts w:eastAsia="DejaVuSans"/>
          <w:szCs w:val="26"/>
        </w:rPr>
        <w:t>совершенствование</w:t>
      </w:r>
      <w:r w:rsidR="000061B8" w:rsidRPr="00FA2C12">
        <w:rPr>
          <w:rFonts w:eastAsia="DejaVuSans"/>
          <w:szCs w:val="26"/>
        </w:rPr>
        <w:t xml:space="preserve"> </w:t>
      </w:r>
      <w:r w:rsidR="003954A3" w:rsidRPr="00FA2C12">
        <w:rPr>
          <w:rFonts w:eastAsia="DejaVuSans"/>
          <w:szCs w:val="26"/>
        </w:rPr>
        <w:t>профессиональной</w:t>
      </w:r>
      <w:r w:rsidR="00BC1AEF" w:rsidRPr="00FA2C12">
        <w:rPr>
          <w:rFonts w:eastAsia="DejaVuSans"/>
          <w:szCs w:val="26"/>
        </w:rPr>
        <w:t xml:space="preserve"> компетенции </w:t>
      </w:r>
      <w:r w:rsidR="008F3D94" w:rsidRPr="00FA2C12">
        <w:rPr>
          <w:rFonts w:eastAsia="DejaVuSans"/>
          <w:szCs w:val="26"/>
        </w:rPr>
        <w:t xml:space="preserve">руководителей </w:t>
      </w:r>
      <w:r w:rsidR="00164858" w:rsidRPr="00FA2C12">
        <w:rPr>
          <w:rFonts w:eastAsia="DejaVuSans"/>
          <w:szCs w:val="26"/>
        </w:rPr>
        <w:t xml:space="preserve">и </w:t>
      </w:r>
      <w:r w:rsidR="00164858" w:rsidRPr="00FA2C12">
        <w:rPr>
          <w:szCs w:val="26"/>
        </w:rPr>
        <w:t>педагогических работников образовательных организаций ЧАО</w:t>
      </w:r>
      <w:r w:rsidR="00164858" w:rsidRPr="00FA2C12">
        <w:rPr>
          <w:rFonts w:eastAsia="DejaVuSans"/>
          <w:szCs w:val="26"/>
        </w:rPr>
        <w:t xml:space="preserve"> </w:t>
      </w:r>
      <w:r w:rsidR="00BC1AEF" w:rsidRPr="00FA2C12">
        <w:rPr>
          <w:rFonts w:eastAsia="DejaVuSans"/>
          <w:szCs w:val="26"/>
        </w:rPr>
        <w:t>в области</w:t>
      </w:r>
      <w:r w:rsidR="00AC57C1" w:rsidRPr="00FA2C12">
        <w:rPr>
          <w:rFonts w:eastAsia="DejaVuSans"/>
          <w:szCs w:val="26"/>
        </w:rPr>
        <w:t xml:space="preserve"> </w:t>
      </w:r>
      <w:r w:rsidR="00B509C9" w:rsidRPr="00FA2C12">
        <w:rPr>
          <w:szCs w:val="26"/>
        </w:rPr>
        <w:t>мониторинга и оценки качества процесса реализации программы наставничества</w:t>
      </w:r>
      <w:r w:rsidR="003954A3" w:rsidRPr="00FA2C12">
        <w:rPr>
          <w:rFonts w:eastAsia="DejaVuSans"/>
          <w:szCs w:val="26"/>
        </w:rPr>
        <w:t>.</w:t>
      </w:r>
    </w:p>
    <w:p w:rsidR="003954A3" w:rsidRPr="00763A54" w:rsidRDefault="003954A3" w:rsidP="00177F08">
      <w:pPr>
        <w:pStyle w:val="11"/>
        <w:spacing w:after="0" w:line="0" w:lineRule="atLeast"/>
        <w:ind w:left="0" w:firstLine="708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166D75" w:rsidRPr="00763A54" w:rsidRDefault="008F7241" w:rsidP="00177F08">
      <w:pPr>
        <w:pStyle w:val="11"/>
        <w:spacing w:after="0" w:line="0" w:lineRule="atLeast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763A54">
        <w:rPr>
          <w:rFonts w:ascii="Times New Roman" w:hAnsi="Times New Roman"/>
          <w:b/>
          <w:bCs/>
          <w:sz w:val="26"/>
          <w:szCs w:val="26"/>
          <w:lang w:eastAsia="ru-RU"/>
        </w:rPr>
        <w:t>1.3</w:t>
      </w:r>
      <w:r w:rsidR="000057E3" w:rsidRPr="00763A54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  <w:r w:rsidR="00AD2679" w:rsidRPr="00763A5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166D75" w:rsidRPr="00763A54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AF1DFC" w:rsidRDefault="00166D75" w:rsidP="00177F08">
      <w:pPr>
        <w:pStyle w:val="11"/>
        <w:spacing w:after="0" w:line="0" w:lineRule="atLeast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763A54">
        <w:rPr>
          <w:rFonts w:ascii="Times New Roman" w:hAnsi="Times New Roman"/>
          <w:sz w:val="26"/>
          <w:szCs w:val="26"/>
        </w:rPr>
        <w:t xml:space="preserve">В результате освоения программы </w:t>
      </w:r>
      <w:r w:rsidR="006F578A" w:rsidRPr="00763A54">
        <w:rPr>
          <w:rFonts w:ascii="Times New Roman" w:hAnsi="Times New Roman"/>
          <w:sz w:val="26"/>
          <w:szCs w:val="26"/>
        </w:rPr>
        <w:t>обучающийся</w:t>
      </w:r>
      <w:r w:rsidR="00630E79" w:rsidRPr="00763A54">
        <w:rPr>
          <w:rFonts w:ascii="Times New Roman" w:hAnsi="Times New Roman"/>
          <w:sz w:val="26"/>
          <w:szCs w:val="26"/>
        </w:rPr>
        <w:t xml:space="preserve"> должен </w:t>
      </w:r>
      <w:r w:rsidRPr="00763A54">
        <w:rPr>
          <w:rFonts w:ascii="Times New Roman" w:hAnsi="Times New Roman"/>
          <w:sz w:val="26"/>
          <w:szCs w:val="26"/>
        </w:rPr>
        <w:t xml:space="preserve">усовершенствовать и </w:t>
      </w:r>
      <w:r w:rsidR="00630E79" w:rsidRPr="00763A54">
        <w:rPr>
          <w:rFonts w:ascii="Times New Roman" w:hAnsi="Times New Roman"/>
          <w:sz w:val="26"/>
          <w:szCs w:val="26"/>
        </w:rPr>
        <w:t xml:space="preserve">приобрести новые знания и умения </w:t>
      </w:r>
      <w:r w:rsidR="00DB56CC" w:rsidRPr="00763A54">
        <w:rPr>
          <w:rFonts w:ascii="Times New Roman" w:hAnsi="Times New Roman"/>
          <w:sz w:val="26"/>
          <w:szCs w:val="26"/>
        </w:rPr>
        <w:t>с целью</w:t>
      </w:r>
      <w:r w:rsidR="00630E79" w:rsidRPr="00763A54">
        <w:rPr>
          <w:rFonts w:ascii="Times New Roman" w:hAnsi="Times New Roman"/>
          <w:sz w:val="26"/>
          <w:szCs w:val="26"/>
        </w:rPr>
        <w:t xml:space="preserve"> развития определенных трудо</w:t>
      </w:r>
      <w:r w:rsidR="00AF1DFC" w:rsidRPr="00763A54">
        <w:rPr>
          <w:rFonts w:ascii="Times New Roman" w:hAnsi="Times New Roman"/>
          <w:sz w:val="26"/>
          <w:szCs w:val="26"/>
        </w:rPr>
        <w:t xml:space="preserve">вых функций, трудовых действий </w:t>
      </w:r>
      <w:r w:rsidR="00630E79" w:rsidRPr="00763A54">
        <w:rPr>
          <w:rFonts w:ascii="Times New Roman" w:hAnsi="Times New Roman"/>
          <w:sz w:val="26"/>
          <w:szCs w:val="26"/>
        </w:rPr>
        <w:t xml:space="preserve">по профстандарту </w:t>
      </w:r>
      <w:r w:rsidR="00AF1DFC" w:rsidRPr="00763A54">
        <w:rPr>
          <w:rFonts w:ascii="Times New Roman" w:hAnsi="Times New Roman"/>
          <w:sz w:val="26"/>
          <w:szCs w:val="26"/>
        </w:rPr>
        <w:t>«</w:t>
      </w:r>
      <w:r w:rsidR="003A4B64" w:rsidRPr="00763A54">
        <w:rPr>
          <w:rFonts w:ascii="Times New Roman" w:hAnsi="Times New Roman"/>
          <w:sz w:val="26"/>
          <w:szCs w:val="26"/>
        </w:rPr>
        <w:t>Руководители учреждений, организаций и предприятий</w:t>
      </w:r>
      <w:r w:rsidR="00AF1DFC" w:rsidRPr="00763A54">
        <w:rPr>
          <w:rFonts w:ascii="Times New Roman" w:hAnsi="Times New Roman"/>
          <w:sz w:val="26"/>
          <w:szCs w:val="26"/>
        </w:rPr>
        <w:t xml:space="preserve">». </w:t>
      </w:r>
      <w:r w:rsidR="00AF1DFC" w:rsidRPr="00763A5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4619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2530"/>
        <w:gridCol w:w="2491"/>
        <w:gridCol w:w="2484"/>
        <w:gridCol w:w="2144"/>
      </w:tblGrid>
      <w:tr w:rsidR="00FF310D" w:rsidRPr="00AA0BC6" w:rsidTr="00AA0BC6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F310D" w:rsidRPr="00AA0BC6" w:rsidRDefault="00FF310D" w:rsidP="002A63F2">
            <w:pPr>
              <w:pStyle w:val="normacttext"/>
              <w:spacing w:before="0" w:beforeAutospacing="0" w:after="0" w:afterAutospacing="0" w:line="0" w:lineRule="atLeast"/>
              <w:ind w:hanging="5"/>
              <w:jc w:val="center"/>
              <w:textAlignment w:val="baseline"/>
              <w:rPr>
                <w:b/>
              </w:rPr>
            </w:pPr>
            <w:r w:rsidRPr="00AA0BC6">
              <w:rPr>
                <w:b/>
              </w:rPr>
              <w:t>Трудовая</w:t>
            </w:r>
          </w:p>
          <w:p w:rsidR="00FF310D" w:rsidRPr="00AA0BC6" w:rsidRDefault="00FF310D" w:rsidP="002A63F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</w:rPr>
            </w:pPr>
            <w:r w:rsidRPr="00AA0BC6">
              <w:rPr>
                <w:b/>
                <w:sz w:val="24"/>
              </w:rPr>
              <w:t>функция</w:t>
            </w:r>
          </w:p>
          <w:p w:rsidR="00FF310D" w:rsidRPr="00AA0BC6" w:rsidRDefault="00FF310D" w:rsidP="002A63F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F310D" w:rsidRPr="00AA0BC6" w:rsidRDefault="00FF310D" w:rsidP="002A63F2">
            <w:pPr>
              <w:pStyle w:val="normacttext"/>
              <w:spacing w:before="0" w:beforeAutospacing="0" w:after="0" w:afterAutospacing="0" w:line="0" w:lineRule="atLeast"/>
              <w:ind w:hanging="5"/>
              <w:jc w:val="center"/>
              <w:textAlignment w:val="baseline"/>
              <w:rPr>
                <w:b/>
              </w:rPr>
            </w:pPr>
            <w:r w:rsidRPr="00AA0BC6">
              <w:rPr>
                <w:b/>
              </w:rPr>
              <w:t>Трудовое</w:t>
            </w:r>
          </w:p>
          <w:p w:rsidR="00FF310D" w:rsidRPr="00AA0BC6" w:rsidRDefault="00FF310D" w:rsidP="002A63F2">
            <w:pPr>
              <w:pStyle w:val="normacttext"/>
              <w:spacing w:before="0" w:beforeAutospacing="0" w:after="0" w:afterAutospacing="0" w:line="0" w:lineRule="atLeast"/>
              <w:ind w:hanging="5"/>
              <w:jc w:val="center"/>
              <w:textAlignment w:val="baseline"/>
              <w:rPr>
                <w:b/>
              </w:rPr>
            </w:pPr>
            <w:r w:rsidRPr="00AA0BC6">
              <w:rPr>
                <w:b/>
              </w:rPr>
              <w:t>действие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F310D" w:rsidRPr="00AA0BC6" w:rsidRDefault="00FF310D" w:rsidP="002A63F2">
            <w:pPr>
              <w:pStyle w:val="normacttext"/>
              <w:spacing w:before="0" w:beforeAutospacing="0" w:after="0" w:afterAutospacing="0" w:line="0" w:lineRule="atLeast"/>
              <w:ind w:hanging="5"/>
              <w:jc w:val="center"/>
              <w:textAlignment w:val="baseline"/>
              <w:rPr>
                <w:b/>
              </w:rPr>
            </w:pPr>
            <w:r w:rsidRPr="00AA0BC6">
              <w:rPr>
                <w:b/>
              </w:rPr>
              <w:t>Знать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F310D" w:rsidRPr="00AA0BC6" w:rsidRDefault="00FF310D" w:rsidP="002A63F2">
            <w:pPr>
              <w:pStyle w:val="normacttext"/>
              <w:spacing w:before="0" w:beforeAutospacing="0" w:after="0" w:afterAutospacing="0" w:line="0" w:lineRule="atLeast"/>
              <w:ind w:hanging="5"/>
              <w:jc w:val="center"/>
              <w:textAlignment w:val="baseline"/>
              <w:rPr>
                <w:b/>
              </w:rPr>
            </w:pPr>
            <w:r w:rsidRPr="00AA0BC6">
              <w:rPr>
                <w:b/>
              </w:rPr>
              <w:t>Уметь</w:t>
            </w:r>
          </w:p>
        </w:tc>
      </w:tr>
      <w:tr w:rsidR="00FF310D" w:rsidRPr="00AA0BC6" w:rsidTr="00AA0BC6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F310D" w:rsidRPr="00AA0BC6" w:rsidRDefault="00FF310D" w:rsidP="00AA0BC6">
            <w:pPr>
              <w:spacing w:line="0" w:lineRule="atLeast"/>
              <w:contextualSpacing/>
              <w:jc w:val="both"/>
              <w:rPr>
                <w:iCs/>
                <w:color w:val="C00000"/>
                <w:sz w:val="24"/>
              </w:rPr>
            </w:pPr>
            <w:r w:rsidRPr="00AA0BC6">
              <w:rPr>
                <w:sz w:val="24"/>
              </w:rPr>
              <w:t>Управление развитием дошкольной образовательной организации</w:t>
            </w:r>
            <w:r w:rsidRPr="00AA0BC6">
              <w:rPr>
                <w:color w:val="C00000"/>
                <w:sz w:val="24"/>
                <w:shd w:val="clear" w:color="auto" w:fill="FFFFFF"/>
              </w:rPr>
              <w:t>.</w:t>
            </w:r>
            <w:r w:rsidRPr="00AA0BC6">
              <w:rPr>
                <w:iCs/>
                <w:color w:val="C00000"/>
                <w:sz w:val="24"/>
              </w:rPr>
              <w:t xml:space="preserve"> </w:t>
            </w:r>
          </w:p>
          <w:p w:rsidR="00FF310D" w:rsidRPr="00AA0BC6" w:rsidRDefault="00FF310D" w:rsidP="00AA0BC6">
            <w:pPr>
              <w:pStyle w:val="normacttext"/>
              <w:spacing w:before="0" w:beforeAutospacing="0" w:after="0" w:afterAutospacing="0" w:line="0" w:lineRule="atLeast"/>
              <w:ind w:hanging="5"/>
              <w:jc w:val="both"/>
              <w:textAlignment w:val="baseline"/>
              <w:rPr>
                <w:iCs/>
              </w:rPr>
            </w:pPr>
            <w:r w:rsidRPr="00AA0BC6">
              <w:t>Управление развитием общеобразовательной организации</w:t>
            </w:r>
            <w:r w:rsidRPr="00AA0BC6">
              <w:rPr>
                <w:iCs/>
              </w:rPr>
              <w:t xml:space="preserve"> </w:t>
            </w:r>
          </w:p>
          <w:p w:rsidR="00FF310D" w:rsidRPr="00AA0BC6" w:rsidRDefault="00FF310D" w:rsidP="00AA0BC6">
            <w:pPr>
              <w:pStyle w:val="normacttext"/>
              <w:spacing w:before="0" w:beforeAutospacing="0" w:after="0" w:afterAutospacing="0" w:line="0" w:lineRule="atLeast"/>
              <w:ind w:hanging="5"/>
              <w:jc w:val="both"/>
              <w:textAlignment w:val="baseline"/>
              <w:rPr>
                <w:iCs/>
              </w:rPr>
            </w:pPr>
          </w:p>
          <w:p w:rsidR="00FF310D" w:rsidRPr="00AA0BC6" w:rsidRDefault="00FF310D" w:rsidP="00AA0BC6">
            <w:pPr>
              <w:pStyle w:val="normacttext"/>
              <w:spacing w:before="0" w:beforeAutospacing="0" w:after="0" w:afterAutospacing="0" w:line="0" w:lineRule="atLeast"/>
              <w:ind w:hanging="5"/>
              <w:jc w:val="both"/>
              <w:textAlignment w:val="baseline"/>
            </w:pPr>
            <w:r w:rsidRPr="00AA0BC6">
              <w:rPr>
                <w:iCs/>
              </w:rPr>
              <w:t>(</w:t>
            </w:r>
            <w:r w:rsidRPr="00AA0BC6">
              <w:t>Профессиональный стандарт руководитель образовательной организации (приказ Минтруда РФ от 19.04.2021 N 250н "Об утверждении профессионального стандарта "Руководитель образовательной организации (управление дошкольной образовательной организацией и общеобразовательной организацией)" (Зарегистрировано в Минюсте России 02.09.2021 N 64848).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F310D" w:rsidRPr="00AA0BC6" w:rsidRDefault="00FF310D" w:rsidP="00AA0BC6">
            <w:pPr>
              <w:spacing w:line="0" w:lineRule="atLeast"/>
              <w:jc w:val="both"/>
              <w:rPr>
                <w:sz w:val="24"/>
              </w:rPr>
            </w:pPr>
            <w:r w:rsidRPr="00AA0BC6">
              <w:rPr>
                <w:sz w:val="24"/>
              </w:rPr>
              <w:t>- Контроль и оценка результативности и эффективности р</w:t>
            </w:r>
            <w:r w:rsidR="00BB6CAD">
              <w:rPr>
                <w:sz w:val="24"/>
              </w:rPr>
              <w:t>еализации программы развития ОО;</w:t>
            </w:r>
          </w:p>
          <w:p w:rsidR="00FF310D" w:rsidRPr="00AA0BC6" w:rsidRDefault="00FF310D" w:rsidP="00AA0BC6">
            <w:pPr>
              <w:pStyle w:val="normacttext"/>
              <w:spacing w:before="0" w:beforeAutospacing="0" w:after="0" w:afterAutospacing="0" w:line="0" w:lineRule="atLeast"/>
              <w:ind w:hanging="5"/>
              <w:jc w:val="both"/>
              <w:textAlignment w:val="baseline"/>
            </w:pPr>
            <w:r w:rsidRPr="00AA0BC6">
              <w:t>- Руководство развитием общеобразовательной организации с учетом правовых норм законодательства Российской Федерации, субъекта Российской Федерации, нормативных правовых актов муниципального района / городского округа Российской Федерации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F310D" w:rsidRPr="00AA0BC6" w:rsidRDefault="00FF310D" w:rsidP="00AA0BC6">
            <w:pPr>
              <w:pStyle w:val="normacttext"/>
              <w:spacing w:before="0" w:beforeAutospacing="0" w:after="0" w:afterAutospacing="0" w:line="0" w:lineRule="atLeast"/>
              <w:ind w:hanging="5"/>
              <w:jc w:val="both"/>
              <w:textAlignment w:val="baseline"/>
            </w:pPr>
            <w:r w:rsidRPr="00AA0BC6">
              <w:t>- Тенденции развития общего образования в Российской Федерации и мировом образовательном пространстве, приоритетные направления государственной политики в сфере общего образования;</w:t>
            </w:r>
          </w:p>
          <w:p w:rsidR="00FF310D" w:rsidRPr="00AA0BC6" w:rsidRDefault="00FF310D" w:rsidP="00AA0BC6">
            <w:pPr>
              <w:pStyle w:val="normacttext"/>
              <w:spacing w:before="0" w:beforeAutospacing="0" w:after="0" w:afterAutospacing="0" w:line="0" w:lineRule="atLeast"/>
              <w:ind w:hanging="5"/>
              <w:jc w:val="both"/>
              <w:textAlignment w:val="baseline"/>
            </w:pPr>
            <w:r w:rsidRPr="00AA0BC6">
              <w:t xml:space="preserve">- </w:t>
            </w:r>
            <w:hyperlink r:id="rId14" w:history="1">
              <w:r w:rsidRPr="00AA0BC6">
                <w:rPr>
                  <w:rStyle w:val="af"/>
                  <w:b w:val="0"/>
                  <w:color w:val="auto"/>
                  <w:sz w:val="24"/>
                  <w:szCs w:val="24"/>
                </w:rPr>
                <w:t>Законодательство</w:t>
              </w:r>
            </w:hyperlink>
            <w:r w:rsidRPr="00AA0BC6">
              <w:t xml:space="preserve"> Российской Федерации, субъекта Российской Федерации, нормативные правовые акты муниципального района / городского округа в сфере образования</w:t>
            </w:r>
          </w:p>
          <w:p w:rsidR="00FF310D" w:rsidRPr="00AA0BC6" w:rsidRDefault="00FF310D" w:rsidP="00AA0BC6">
            <w:pPr>
              <w:pStyle w:val="normacttext"/>
              <w:spacing w:before="0" w:beforeAutospacing="0" w:after="0" w:afterAutospacing="0" w:line="0" w:lineRule="atLeast"/>
              <w:ind w:hanging="5"/>
              <w:jc w:val="both"/>
              <w:textAlignment w:val="baseline"/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F310D" w:rsidRPr="00AA0BC6" w:rsidRDefault="00FF310D" w:rsidP="00AA0BC6">
            <w:pPr>
              <w:spacing w:line="0" w:lineRule="atLeast"/>
              <w:jc w:val="both"/>
              <w:rPr>
                <w:sz w:val="24"/>
              </w:rPr>
            </w:pPr>
            <w:r w:rsidRPr="00AA0BC6">
              <w:rPr>
                <w:sz w:val="24"/>
              </w:rPr>
              <w:t>- Применять методы, технологии и инструменты мониторинга реализации и оценки результатов осуществления программы развития, системного анализа планов, проектов и ожидаемых результатов развития деятельности ОО</w:t>
            </w:r>
            <w:r w:rsidR="00BB6CAD">
              <w:rPr>
                <w:sz w:val="24"/>
              </w:rPr>
              <w:t>;</w:t>
            </w:r>
          </w:p>
          <w:p w:rsidR="00FF310D" w:rsidRPr="00AA0BC6" w:rsidRDefault="00FF310D" w:rsidP="00AA0BC6">
            <w:pPr>
              <w:spacing w:line="0" w:lineRule="atLeast"/>
              <w:jc w:val="both"/>
              <w:rPr>
                <w:sz w:val="24"/>
              </w:rPr>
            </w:pPr>
            <w:r w:rsidRPr="00AA0BC6">
              <w:rPr>
                <w:sz w:val="24"/>
              </w:rPr>
              <w:t>- Осуществлять мониторинг, анализ, оценку и контроль эффективности и результативности деятельности образовательной организации и коррекцию на основе их данных этой деятельности</w:t>
            </w:r>
          </w:p>
        </w:tc>
      </w:tr>
    </w:tbl>
    <w:p w:rsidR="00FF310D" w:rsidRPr="00763A54" w:rsidRDefault="00FF310D" w:rsidP="00177F08">
      <w:pPr>
        <w:pStyle w:val="11"/>
        <w:spacing w:after="0" w:line="0" w:lineRule="atLeast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A15750" w:rsidRPr="00A15750" w:rsidRDefault="00EC0269" w:rsidP="00A15750">
      <w:pPr>
        <w:pStyle w:val="a5"/>
        <w:ind w:left="0" w:firstLine="709"/>
        <w:jc w:val="both"/>
        <w:rPr>
          <w:szCs w:val="26"/>
        </w:rPr>
      </w:pPr>
      <w:r w:rsidRPr="00763A54">
        <w:rPr>
          <w:b/>
          <w:szCs w:val="26"/>
        </w:rPr>
        <w:t xml:space="preserve">1.4. </w:t>
      </w:r>
      <w:r w:rsidRPr="00A15750">
        <w:rPr>
          <w:b/>
          <w:szCs w:val="26"/>
        </w:rPr>
        <w:t>Категория обучающихся</w:t>
      </w:r>
      <w:r w:rsidR="00AC57C1" w:rsidRPr="00A15750">
        <w:rPr>
          <w:b/>
          <w:szCs w:val="26"/>
        </w:rPr>
        <w:t xml:space="preserve">: </w:t>
      </w:r>
      <w:r w:rsidR="00DE25CD" w:rsidRPr="00A15750">
        <w:rPr>
          <w:szCs w:val="26"/>
        </w:rPr>
        <w:t xml:space="preserve">руководители, заместители руководителей, педагоги  </w:t>
      </w:r>
      <w:r w:rsidR="00DE25CD" w:rsidRPr="00A15750">
        <w:rPr>
          <w:iCs/>
          <w:szCs w:val="26"/>
        </w:rPr>
        <w:t>образовательных организаций</w:t>
      </w:r>
      <w:r w:rsidR="00A15750" w:rsidRPr="00A15750">
        <w:rPr>
          <w:szCs w:val="26"/>
        </w:rPr>
        <w:t xml:space="preserve"> </w:t>
      </w:r>
    </w:p>
    <w:p w:rsidR="00EC0269" w:rsidRPr="00763A54" w:rsidRDefault="00EC0269" w:rsidP="00177F08">
      <w:pPr>
        <w:pStyle w:val="22"/>
        <w:spacing w:after="0" w:line="0" w:lineRule="atLeast"/>
        <w:ind w:left="-142" w:firstLine="851"/>
        <w:jc w:val="both"/>
        <w:rPr>
          <w:rFonts w:ascii="Times New Roman" w:hAnsi="Times New Roman"/>
          <w:sz w:val="26"/>
          <w:szCs w:val="26"/>
        </w:rPr>
      </w:pPr>
      <w:r w:rsidRPr="00763A54">
        <w:rPr>
          <w:rFonts w:ascii="Times New Roman" w:hAnsi="Times New Roman"/>
          <w:b/>
          <w:bCs/>
          <w:sz w:val="26"/>
          <w:szCs w:val="26"/>
        </w:rPr>
        <w:lastRenderedPageBreak/>
        <w:t>1.5. Форма обучения:</w:t>
      </w:r>
      <w:r w:rsidRPr="00763A54">
        <w:rPr>
          <w:rFonts w:ascii="Times New Roman" w:hAnsi="Times New Roman"/>
          <w:sz w:val="26"/>
          <w:szCs w:val="26"/>
        </w:rPr>
        <w:t xml:space="preserve"> </w:t>
      </w:r>
      <w:r w:rsidR="007A659A">
        <w:rPr>
          <w:rFonts w:ascii="Times New Roman" w:hAnsi="Times New Roman"/>
          <w:sz w:val="26"/>
          <w:szCs w:val="26"/>
        </w:rPr>
        <w:t xml:space="preserve">заочная </w:t>
      </w:r>
      <w:r w:rsidR="007A659A" w:rsidRPr="00787039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</w:p>
    <w:p w:rsidR="00EC0269" w:rsidRPr="00763A54" w:rsidRDefault="00EC0269" w:rsidP="00177F08">
      <w:pPr>
        <w:pStyle w:val="22"/>
        <w:spacing w:after="0" w:line="0" w:lineRule="atLeast"/>
        <w:ind w:left="-142" w:firstLine="851"/>
        <w:rPr>
          <w:rFonts w:ascii="Times New Roman" w:hAnsi="Times New Roman"/>
          <w:sz w:val="26"/>
          <w:szCs w:val="26"/>
        </w:rPr>
      </w:pPr>
      <w:r w:rsidRPr="00763A54">
        <w:rPr>
          <w:rFonts w:ascii="Times New Roman" w:hAnsi="Times New Roman"/>
          <w:b/>
          <w:bCs/>
          <w:sz w:val="26"/>
          <w:szCs w:val="26"/>
        </w:rPr>
        <w:t>1.6.  Режим занятий, срок освоения программы</w:t>
      </w:r>
    </w:p>
    <w:p w:rsidR="00EC0269" w:rsidRPr="00763A54" w:rsidRDefault="00EC0269" w:rsidP="00177F08">
      <w:pPr>
        <w:spacing w:line="0" w:lineRule="atLeast"/>
        <w:ind w:left="-142" w:firstLine="851"/>
        <w:jc w:val="both"/>
        <w:rPr>
          <w:szCs w:val="26"/>
        </w:rPr>
      </w:pPr>
      <w:r w:rsidRPr="00763A54">
        <w:rPr>
          <w:iCs/>
          <w:szCs w:val="26"/>
        </w:rPr>
        <w:t xml:space="preserve">- Режим занятий – </w:t>
      </w:r>
      <w:r w:rsidR="002E18F3" w:rsidRPr="00763A54">
        <w:rPr>
          <w:iCs/>
          <w:szCs w:val="26"/>
        </w:rPr>
        <w:t>8</w:t>
      </w:r>
      <w:r w:rsidRPr="00763A54">
        <w:rPr>
          <w:szCs w:val="26"/>
        </w:rPr>
        <w:t xml:space="preserve"> час</w:t>
      </w:r>
      <w:r w:rsidR="002E18F3" w:rsidRPr="00763A54">
        <w:rPr>
          <w:szCs w:val="26"/>
        </w:rPr>
        <w:t>ов</w:t>
      </w:r>
      <w:r w:rsidRPr="00763A54">
        <w:rPr>
          <w:szCs w:val="26"/>
        </w:rPr>
        <w:t xml:space="preserve"> в день.</w:t>
      </w:r>
    </w:p>
    <w:p w:rsidR="00EC0269" w:rsidRPr="00763A54" w:rsidRDefault="005D222B" w:rsidP="00177F08">
      <w:pPr>
        <w:spacing w:line="0" w:lineRule="atLeast"/>
        <w:ind w:left="-142" w:firstLine="851"/>
        <w:rPr>
          <w:szCs w:val="26"/>
        </w:rPr>
      </w:pPr>
      <w:r w:rsidRPr="00763A54">
        <w:rPr>
          <w:iCs/>
          <w:szCs w:val="26"/>
        </w:rPr>
        <w:t>- Срок освоения программы – 16</w:t>
      </w:r>
      <w:r w:rsidR="00EC0269" w:rsidRPr="00763A54">
        <w:rPr>
          <w:iCs/>
          <w:szCs w:val="26"/>
        </w:rPr>
        <w:t xml:space="preserve"> час</w:t>
      </w:r>
      <w:r w:rsidRPr="00763A54">
        <w:rPr>
          <w:iCs/>
          <w:szCs w:val="26"/>
        </w:rPr>
        <w:t>ов</w:t>
      </w:r>
      <w:r w:rsidR="00EC0269" w:rsidRPr="00763A54">
        <w:rPr>
          <w:szCs w:val="26"/>
        </w:rPr>
        <w:t>.</w:t>
      </w:r>
    </w:p>
    <w:p w:rsidR="00C53A1B" w:rsidRPr="00763A54" w:rsidRDefault="00C53A1B" w:rsidP="00177F08">
      <w:pPr>
        <w:spacing w:line="0" w:lineRule="atLeast"/>
        <w:ind w:left="-540" w:firstLine="540"/>
        <w:jc w:val="center"/>
        <w:rPr>
          <w:b/>
          <w:bCs/>
          <w:szCs w:val="26"/>
        </w:rPr>
      </w:pPr>
    </w:p>
    <w:p w:rsidR="00823519" w:rsidRPr="00763A54" w:rsidRDefault="00DA0002" w:rsidP="00177F08">
      <w:pPr>
        <w:spacing w:line="0" w:lineRule="atLeast"/>
        <w:ind w:left="-540" w:firstLine="540"/>
        <w:jc w:val="center"/>
        <w:rPr>
          <w:b/>
          <w:bCs/>
          <w:szCs w:val="26"/>
        </w:rPr>
      </w:pPr>
      <w:r w:rsidRPr="00763A54">
        <w:rPr>
          <w:b/>
          <w:bCs/>
          <w:szCs w:val="26"/>
        </w:rPr>
        <w:t>Раздел 2. «Содержание программы»</w:t>
      </w:r>
    </w:p>
    <w:p w:rsidR="00BF3849" w:rsidRDefault="00E73B05" w:rsidP="00177F08">
      <w:pPr>
        <w:spacing w:line="0" w:lineRule="atLeast"/>
        <w:ind w:firstLine="709"/>
        <w:jc w:val="both"/>
        <w:rPr>
          <w:b/>
          <w:szCs w:val="26"/>
        </w:rPr>
      </w:pPr>
      <w:r w:rsidRPr="00763A54">
        <w:rPr>
          <w:b/>
          <w:szCs w:val="26"/>
        </w:rPr>
        <w:t>2.1</w:t>
      </w:r>
      <w:r w:rsidR="000057E3" w:rsidRPr="00763A54">
        <w:rPr>
          <w:b/>
          <w:szCs w:val="26"/>
        </w:rPr>
        <w:t>.</w:t>
      </w:r>
      <w:r w:rsidR="00376C05" w:rsidRPr="00763A54">
        <w:rPr>
          <w:b/>
          <w:szCs w:val="26"/>
        </w:rPr>
        <w:t xml:space="preserve"> </w:t>
      </w:r>
      <w:r w:rsidRPr="00763A54">
        <w:rPr>
          <w:b/>
          <w:szCs w:val="26"/>
        </w:rPr>
        <w:t>Учебный (тематический) план</w:t>
      </w:r>
    </w:p>
    <w:p w:rsidR="007E08F5" w:rsidRPr="00763A54" w:rsidRDefault="007E08F5" w:rsidP="00177F08">
      <w:pPr>
        <w:spacing w:line="0" w:lineRule="atLeast"/>
        <w:ind w:firstLine="709"/>
        <w:jc w:val="both"/>
        <w:rPr>
          <w:b/>
          <w:szCs w:val="26"/>
        </w:rPr>
      </w:pPr>
    </w:p>
    <w:tbl>
      <w:tblPr>
        <w:tblW w:w="44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0"/>
        <w:gridCol w:w="3428"/>
        <w:gridCol w:w="1345"/>
        <w:gridCol w:w="1035"/>
        <w:gridCol w:w="1050"/>
        <w:gridCol w:w="1831"/>
      </w:tblGrid>
      <w:tr w:rsidR="00F768A4" w:rsidRPr="007E08F5" w:rsidTr="007E08F5">
        <w:trPr>
          <w:trHeight w:val="20"/>
          <w:jc w:val="center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7E08F5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7E08F5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7E08F5" w:rsidRDefault="00F768A4" w:rsidP="00177F08">
            <w:pPr>
              <w:pStyle w:val="12"/>
              <w:spacing w:line="0" w:lineRule="atLeast"/>
              <w:ind w:lef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7E08F5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учебных занятий, </w:t>
            </w:r>
          </w:p>
          <w:p w:rsidR="00F768A4" w:rsidRPr="007E08F5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работ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7E08F5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  <w:p w:rsidR="00F768A4" w:rsidRPr="007E08F5" w:rsidRDefault="00F768A4" w:rsidP="00177F08">
            <w:pPr>
              <w:pStyle w:val="12"/>
              <w:spacing w:line="0" w:lineRule="atLeast"/>
              <w:ind w:left="-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768A4" w:rsidRPr="007E08F5" w:rsidTr="007E08F5">
        <w:trPr>
          <w:trHeight w:val="539"/>
          <w:jc w:val="center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7E08F5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7E08F5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7E08F5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8A4" w:rsidRPr="007E08F5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Лекции </w:t>
            </w:r>
          </w:p>
          <w:p w:rsidR="00F768A4" w:rsidRPr="007E08F5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8A4" w:rsidRPr="007E08F5" w:rsidRDefault="00194E91" w:rsidP="00194E91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</w:t>
            </w:r>
            <w:r w:rsidR="00F768A4" w:rsidRPr="007E0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работа, час</w:t>
            </w: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7E08F5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892" w:rsidRPr="007E08F5" w:rsidTr="007E08F5">
        <w:trPr>
          <w:trHeight w:val="539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7E08F5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7E08F5">
            <w:pPr>
              <w:spacing w:line="0" w:lineRule="atLeast"/>
              <w:jc w:val="both"/>
              <w:rPr>
                <w:sz w:val="24"/>
              </w:rPr>
            </w:pPr>
            <w:r w:rsidRPr="007E08F5">
              <w:rPr>
                <w:color w:val="222222"/>
                <w:sz w:val="24"/>
              </w:rPr>
              <w:t>Нормативно-правовые основания проведения мониторинга</w:t>
            </w:r>
            <w:r w:rsidRPr="007E08F5">
              <w:rPr>
                <w:sz w:val="24"/>
              </w:rPr>
              <w:t xml:space="preserve"> и оценки качества процесса реализации программы наставничества в образовательной организации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7E08F5">
            <w:pPr>
              <w:shd w:val="clear" w:color="auto" w:fill="FFFFFF"/>
              <w:spacing w:line="0" w:lineRule="atLeast"/>
              <w:jc w:val="center"/>
              <w:rPr>
                <w:color w:val="1A1A1A"/>
                <w:sz w:val="24"/>
              </w:rPr>
            </w:pPr>
            <w:r w:rsidRPr="007E08F5">
              <w:rPr>
                <w:color w:val="1A1A1A"/>
                <w:sz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892" w:rsidRPr="007E08F5" w:rsidRDefault="00296892" w:rsidP="007E08F5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892" w:rsidRPr="007E08F5" w:rsidRDefault="00296892" w:rsidP="007E08F5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892" w:rsidRPr="007E08F5" w:rsidTr="007E08F5">
        <w:trPr>
          <w:trHeight w:val="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892" w:rsidRPr="007E08F5" w:rsidRDefault="00296892" w:rsidP="007E08F5">
            <w:pPr>
              <w:spacing w:line="0" w:lineRule="atLeast"/>
              <w:jc w:val="center"/>
              <w:rPr>
                <w:sz w:val="24"/>
              </w:rPr>
            </w:pPr>
            <w:r w:rsidRPr="007E08F5">
              <w:rPr>
                <w:sz w:val="24"/>
              </w:rPr>
              <w:t>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892" w:rsidRPr="007E08F5" w:rsidRDefault="00296892" w:rsidP="007E08F5">
            <w:pPr>
              <w:spacing w:line="0" w:lineRule="atLeast"/>
              <w:jc w:val="both"/>
              <w:rPr>
                <w:sz w:val="24"/>
              </w:rPr>
            </w:pPr>
            <w:r w:rsidRPr="007E08F5">
              <w:rPr>
                <w:sz w:val="24"/>
              </w:rPr>
              <w:t xml:space="preserve">Наставничество в системе методического сопровождения развития педагогических кадров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892" w:rsidRPr="007E08F5" w:rsidRDefault="00296892" w:rsidP="007E08F5">
            <w:pPr>
              <w:spacing w:line="0" w:lineRule="atLeast"/>
              <w:jc w:val="center"/>
              <w:rPr>
                <w:sz w:val="24"/>
              </w:rPr>
            </w:pPr>
            <w:r w:rsidRPr="007E08F5">
              <w:rPr>
                <w:sz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892" w:rsidRPr="007E08F5" w:rsidRDefault="00296892" w:rsidP="007E08F5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892" w:rsidRPr="007E08F5" w:rsidRDefault="00296892" w:rsidP="007E08F5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892" w:rsidRPr="007E08F5" w:rsidRDefault="00296892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892" w:rsidRPr="007E08F5" w:rsidTr="007E08F5">
        <w:trPr>
          <w:trHeight w:val="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7E08F5">
            <w:pPr>
              <w:spacing w:line="0" w:lineRule="atLeast"/>
              <w:jc w:val="center"/>
              <w:rPr>
                <w:sz w:val="24"/>
              </w:rPr>
            </w:pPr>
            <w:r w:rsidRPr="007E08F5">
              <w:rPr>
                <w:sz w:val="24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7E08F5">
            <w:pPr>
              <w:pStyle w:val="Default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7E08F5">
              <w:rPr>
                <w:rFonts w:ascii="Times New Roman" w:hAnsi="Times New Roman" w:cs="Times New Roman"/>
                <w:bCs/>
              </w:rPr>
              <w:t xml:space="preserve">Мониторинг и оценка качества процесса реализации </w:t>
            </w:r>
          </w:p>
          <w:p w:rsidR="00296892" w:rsidRPr="007E08F5" w:rsidRDefault="00296892" w:rsidP="007E08F5">
            <w:pPr>
              <w:spacing w:line="0" w:lineRule="atLeast"/>
              <w:jc w:val="both"/>
              <w:rPr>
                <w:sz w:val="24"/>
              </w:rPr>
            </w:pPr>
            <w:r w:rsidRPr="007E08F5">
              <w:rPr>
                <w:bCs/>
                <w:sz w:val="24"/>
              </w:rPr>
              <w:t>программы наставничества</w:t>
            </w:r>
            <w:r w:rsidRPr="007E08F5">
              <w:rPr>
                <w:rStyle w:val="af3"/>
                <w:color w:val="333333"/>
                <w:sz w:val="24"/>
                <w:shd w:val="clear" w:color="auto" w:fill="FFFFFF"/>
              </w:rPr>
              <w:t xml:space="preserve">: </w:t>
            </w:r>
            <w:r w:rsidRPr="007E08F5">
              <w:rPr>
                <w:rStyle w:val="af3"/>
                <w:b w:val="0"/>
                <w:color w:val="333333"/>
                <w:sz w:val="24"/>
                <w:shd w:val="clear" w:color="auto" w:fill="FFFFFF"/>
              </w:rPr>
              <w:t>определение, цели, этапы</w:t>
            </w:r>
            <w:r w:rsidRPr="007E08F5">
              <w:rPr>
                <w:rStyle w:val="af3"/>
                <w:color w:val="333333"/>
                <w:sz w:val="24"/>
                <w:shd w:val="clear" w:color="auto" w:fill="FFFFFF"/>
              </w:rPr>
              <w:t xml:space="preserve"> (</w:t>
            </w:r>
            <w:r w:rsidRPr="007E08F5">
              <w:rPr>
                <w:bCs/>
                <w:sz w:val="24"/>
              </w:rPr>
              <w:t>Этап 1)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7E08F5">
            <w:pPr>
              <w:spacing w:line="0" w:lineRule="atLeast"/>
              <w:jc w:val="center"/>
              <w:rPr>
                <w:sz w:val="24"/>
              </w:rPr>
            </w:pPr>
            <w:r w:rsidRPr="007E08F5">
              <w:rPr>
                <w:sz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7E08F5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7E08F5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892" w:rsidRPr="007E08F5" w:rsidTr="007E08F5">
        <w:trPr>
          <w:trHeight w:val="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7E08F5">
            <w:pPr>
              <w:spacing w:line="0" w:lineRule="atLeast"/>
              <w:jc w:val="center"/>
              <w:rPr>
                <w:sz w:val="24"/>
              </w:rPr>
            </w:pPr>
            <w:r w:rsidRPr="007E08F5">
              <w:rPr>
                <w:sz w:val="24"/>
              </w:rPr>
              <w:t>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7E08F5">
            <w:pPr>
              <w:pStyle w:val="Default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7E08F5">
              <w:rPr>
                <w:rFonts w:ascii="Times New Roman" w:hAnsi="Times New Roman" w:cs="Times New Roman"/>
              </w:rPr>
              <w:t xml:space="preserve">Оценка мотивационно-личностного, компетентностного, профессионального роста участников, динамика образовательных результатов (Этап 2)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7E08F5">
            <w:pPr>
              <w:spacing w:line="0" w:lineRule="atLeast"/>
              <w:jc w:val="center"/>
              <w:rPr>
                <w:sz w:val="24"/>
              </w:rPr>
            </w:pPr>
            <w:r w:rsidRPr="007E08F5">
              <w:rPr>
                <w:sz w:val="24"/>
              </w:rPr>
              <w:t>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7E08F5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7E08F5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892" w:rsidRPr="007E08F5" w:rsidTr="007E08F5">
        <w:trPr>
          <w:trHeight w:val="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892" w:rsidRPr="007E08F5" w:rsidRDefault="00296892" w:rsidP="007E08F5">
            <w:pPr>
              <w:spacing w:line="0" w:lineRule="atLeast"/>
              <w:jc w:val="center"/>
              <w:rPr>
                <w:sz w:val="24"/>
              </w:rPr>
            </w:pPr>
            <w:r w:rsidRPr="007E08F5">
              <w:rPr>
                <w:sz w:val="24"/>
              </w:rPr>
              <w:t>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892" w:rsidRPr="007E08F5" w:rsidRDefault="00296892" w:rsidP="007E08F5">
            <w:pPr>
              <w:pStyle w:val="af0"/>
              <w:tabs>
                <w:tab w:val="left" w:pos="1635"/>
              </w:tabs>
              <w:spacing w:before="0" w:beforeAutospacing="0" w:after="0" w:afterAutospacing="0" w:line="0" w:lineRule="atLeast"/>
              <w:jc w:val="both"/>
            </w:pPr>
            <w:r w:rsidRPr="007E08F5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Критерии и показатели эффективности реализации наставничества для  </w:t>
            </w:r>
            <w:r w:rsidRPr="007E08F5">
              <w:rPr>
                <w:bCs/>
              </w:rPr>
              <w:br/>
            </w:r>
            <w:r w:rsidRPr="007E08F5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педагогических работников образовательных  организаций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892" w:rsidRPr="007E08F5" w:rsidRDefault="00296892" w:rsidP="007E08F5">
            <w:pPr>
              <w:spacing w:line="0" w:lineRule="atLeast"/>
              <w:jc w:val="center"/>
              <w:rPr>
                <w:sz w:val="24"/>
              </w:rPr>
            </w:pPr>
            <w:r w:rsidRPr="007E08F5">
              <w:rPr>
                <w:sz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892" w:rsidRPr="007E08F5" w:rsidRDefault="00296892" w:rsidP="007E08F5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892" w:rsidRPr="007E08F5" w:rsidRDefault="00296892" w:rsidP="007E08F5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892" w:rsidRPr="007E08F5" w:rsidRDefault="00296892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892" w:rsidRPr="007E08F5" w:rsidTr="007E08F5">
        <w:trPr>
          <w:trHeight w:val="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7E08F5">
            <w:pPr>
              <w:spacing w:line="0" w:lineRule="atLeast"/>
              <w:jc w:val="center"/>
              <w:rPr>
                <w:sz w:val="24"/>
              </w:rPr>
            </w:pPr>
            <w:r w:rsidRPr="007E08F5">
              <w:rPr>
                <w:sz w:val="24"/>
              </w:rPr>
              <w:t>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7E08F5">
            <w:pPr>
              <w:pStyle w:val="af0"/>
              <w:tabs>
                <w:tab w:val="left" w:pos="851"/>
              </w:tabs>
              <w:spacing w:before="0" w:beforeAutospacing="0" w:after="0" w:afterAutospacing="0" w:line="0" w:lineRule="atLeast"/>
              <w:jc w:val="both"/>
              <w:rPr>
                <w:rStyle w:val="fontstyle21"/>
                <w:sz w:val="24"/>
                <w:szCs w:val="24"/>
              </w:rPr>
            </w:pPr>
            <w:r w:rsidRPr="007E08F5">
              <w:rPr>
                <w:rStyle w:val="fontstyle21"/>
                <w:sz w:val="24"/>
                <w:szCs w:val="24"/>
              </w:rPr>
              <w:t xml:space="preserve">Критерии и показатели, позволяющие оценить </w:t>
            </w:r>
          </w:p>
          <w:p w:rsidR="00296892" w:rsidRPr="007E08F5" w:rsidRDefault="00296892" w:rsidP="007E08F5">
            <w:pPr>
              <w:pStyle w:val="af0"/>
              <w:tabs>
                <w:tab w:val="left" w:pos="851"/>
              </w:tabs>
              <w:spacing w:before="0" w:beforeAutospacing="0" w:after="0" w:afterAutospacing="0" w:line="0" w:lineRule="atLeast"/>
              <w:jc w:val="both"/>
              <w:rPr>
                <w:rStyle w:val="fontstyle21"/>
                <w:sz w:val="24"/>
                <w:szCs w:val="24"/>
              </w:rPr>
            </w:pPr>
            <w:r w:rsidRPr="007E08F5">
              <w:rPr>
                <w:rStyle w:val="fontstyle21"/>
                <w:sz w:val="24"/>
                <w:szCs w:val="24"/>
              </w:rPr>
              <w:t xml:space="preserve">результативность внедрения системы наставничества </w:t>
            </w:r>
          </w:p>
          <w:p w:rsidR="00296892" w:rsidRPr="007E08F5" w:rsidRDefault="00296892" w:rsidP="007E08F5">
            <w:pPr>
              <w:pStyle w:val="af0"/>
              <w:tabs>
                <w:tab w:val="left" w:pos="851"/>
              </w:tabs>
              <w:spacing w:before="0" w:beforeAutospacing="0" w:after="0" w:afterAutospacing="0" w:line="0" w:lineRule="atLeast"/>
              <w:jc w:val="both"/>
              <w:rPr>
                <w:rStyle w:val="fontstyle21"/>
                <w:sz w:val="24"/>
                <w:szCs w:val="24"/>
              </w:rPr>
            </w:pPr>
            <w:r w:rsidRPr="007E08F5">
              <w:rPr>
                <w:rStyle w:val="fontstyle21"/>
                <w:sz w:val="24"/>
                <w:szCs w:val="24"/>
              </w:rPr>
              <w:t xml:space="preserve">педагогических работников </w:t>
            </w:r>
          </w:p>
          <w:p w:rsidR="00296892" w:rsidRPr="007E08F5" w:rsidRDefault="00296892" w:rsidP="007E08F5">
            <w:pPr>
              <w:pStyle w:val="af0"/>
              <w:tabs>
                <w:tab w:val="left" w:pos="851"/>
              </w:tabs>
              <w:spacing w:before="0" w:beforeAutospacing="0" w:after="0" w:afterAutospacing="0" w:line="0" w:lineRule="atLeast"/>
              <w:jc w:val="both"/>
            </w:pPr>
            <w:r w:rsidRPr="007E08F5">
              <w:rPr>
                <w:rStyle w:val="fontstyle21"/>
                <w:sz w:val="24"/>
                <w:szCs w:val="24"/>
              </w:rPr>
              <w:t xml:space="preserve">в системе среднего профессионального и </w:t>
            </w:r>
            <w:r w:rsidRPr="007E08F5">
              <w:rPr>
                <w:rStyle w:val="fontstyle21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415EA2" w:rsidP="007E08F5">
            <w:pPr>
              <w:spacing w:line="0" w:lineRule="atLeast"/>
              <w:jc w:val="center"/>
              <w:rPr>
                <w:sz w:val="24"/>
              </w:rPr>
            </w:pPr>
            <w:r w:rsidRPr="007E08F5">
              <w:rPr>
                <w:sz w:val="24"/>
              </w:rPr>
              <w:lastRenderedPageBreak/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7E08F5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7E08F5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892" w:rsidRPr="007E08F5" w:rsidTr="007E08F5">
        <w:trPr>
          <w:trHeight w:val="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7E08F5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7E08F5">
            <w:pPr>
              <w:shd w:val="clear" w:color="auto" w:fill="FFFFFF"/>
              <w:spacing w:line="0" w:lineRule="atLeast"/>
              <w:jc w:val="both"/>
              <w:rPr>
                <w:color w:val="1A1A1A"/>
                <w:sz w:val="24"/>
              </w:rPr>
            </w:pPr>
            <w:r w:rsidRPr="007E08F5">
              <w:rPr>
                <w:color w:val="1A1A1A"/>
                <w:sz w:val="24"/>
              </w:rPr>
              <w:t>Подведение итогов реализации программы</w:t>
            </w:r>
          </w:p>
          <w:p w:rsidR="00296892" w:rsidRPr="007E08F5" w:rsidRDefault="00296892" w:rsidP="007E08F5">
            <w:pPr>
              <w:shd w:val="clear" w:color="auto" w:fill="FFFFFF"/>
              <w:spacing w:line="0" w:lineRule="atLeast"/>
              <w:jc w:val="both"/>
              <w:rPr>
                <w:sz w:val="24"/>
              </w:rPr>
            </w:pPr>
            <w:r w:rsidRPr="007E08F5">
              <w:rPr>
                <w:color w:val="1A1A1A"/>
                <w:sz w:val="24"/>
              </w:rPr>
              <w:t>наставничества в образовательной организации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7E08F5">
            <w:pPr>
              <w:spacing w:line="0" w:lineRule="atLeast"/>
              <w:jc w:val="center"/>
              <w:rPr>
                <w:sz w:val="24"/>
              </w:rPr>
            </w:pPr>
            <w:r w:rsidRPr="007E08F5">
              <w:rPr>
                <w:sz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7E08F5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7E08F5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892" w:rsidRPr="007E08F5" w:rsidTr="007E08F5">
        <w:trPr>
          <w:trHeight w:val="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7E08F5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8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177F08">
            <w:pPr>
              <w:pStyle w:val="12"/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8F5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296892" w:rsidRPr="007E08F5" w:rsidTr="007E08F5">
        <w:trPr>
          <w:trHeight w:val="20"/>
          <w:jc w:val="center"/>
        </w:trPr>
        <w:tc>
          <w:tcPr>
            <w:tcW w:w="2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7E08F5">
            <w:pPr>
              <w:pStyle w:val="12"/>
              <w:spacing w:line="0" w:lineRule="atLeas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F5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8F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F768A4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8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2" w:rsidRPr="007E08F5" w:rsidRDefault="00296892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99C" w:rsidRPr="00763A54" w:rsidRDefault="007D499C" w:rsidP="00177F08">
      <w:pPr>
        <w:pStyle w:val="11"/>
        <w:spacing w:after="0" w:line="0" w:lineRule="atLeast"/>
        <w:ind w:left="-540" w:firstLine="540"/>
        <w:rPr>
          <w:rFonts w:ascii="Times New Roman" w:hAnsi="Times New Roman"/>
          <w:bCs/>
          <w:sz w:val="26"/>
          <w:szCs w:val="26"/>
        </w:rPr>
      </w:pPr>
    </w:p>
    <w:p w:rsidR="00FA3942" w:rsidRPr="00763A54" w:rsidRDefault="000648C8" w:rsidP="00177F08">
      <w:pPr>
        <w:pStyle w:val="12"/>
        <w:spacing w:line="0" w:lineRule="atLeas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3A5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</w:t>
      </w:r>
      <w:r w:rsidR="000057E3" w:rsidRPr="00763A5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 w:rsidR="00FA3942" w:rsidRPr="00763A5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Календарный учебный график</w:t>
      </w:r>
    </w:p>
    <w:p w:rsidR="00B5670A" w:rsidRPr="00763A54" w:rsidRDefault="000678A5" w:rsidP="00177F08">
      <w:pPr>
        <w:spacing w:line="0" w:lineRule="atLeast"/>
        <w:ind w:firstLine="709"/>
        <w:jc w:val="both"/>
        <w:rPr>
          <w:szCs w:val="26"/>
          <w:shd w:val="clear" w:color="auto" w:fill="FFFFFF"/>
        </w:rPr>
      </w:pPr>
      <w:r w:rsidRPr="00763A54">
        <w:rPr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</w:t>
      </w:r>
      <w:r w:rsidR="005279E0" w:rsidRPr="00763A54">
        <w:rPr>
          <w:szCs w:val="26"/>
          <w:shd w:val="clear" w:color="auto" w:fill="FFFFFF"/>
        </w:rPr>
        <w:t>.</w:t>
      </w:r>
    </w:p>
    <w:p w:rsidR="005279E0" w:rsidRPr="00763A54" w:rsidRDefault="005279E0" w:rsidP="00177F08">
      <w:pPr>
        <w:spacing w:line="0" w:lineRule="atLeast"/>
        <w:ind w:firstLine="709"/>
        <w:jc w:val="both"/>
        <w:rPr>
          <w:b/>
          <w:szCs w:val="26"/>
        </w:rPr>
      </w:pPr>
    </w:p>
    <w:p w:rsidR="00054955" w:rsidRPr="00682CC3" w:rsidRDefault="00054955" w:rsidP="0081306D">
      <w:pPr>
        <w:spacing w:line="0" w:lineRule="atLeast"/>
        <w:ind w:firstLine="709"/>
        <w:jc w:val="both"/>
        <w:rPr>
          <w:b/>
          <w:szCs w:val="26"/>
        </w:rPr>
      </w:pPr>
      <w:r w:rsidRPr="00682CC3">
        <w:rPr>
          <w:b/>
          <w:szCs w:val="26"/>
        </w:rPr>
        <w:t xml:space="preserve">2.3. </w:t>
      </w:r>
      <w:r w:rsidRPr="00682CC3">
        <w:rPr>
          <w:b/>
          <w:bCs/>
          <w:szCs w:val="26"/>
        </w:rPr>
        <w:t>Рабочая программа (содержание)</w:t>
      </w:r>
    </w:p>
    <w:p w:rsidR="00220939" w:rsidRPr="00682CC3" w:rsidRDefault="00134793" w:rsidP="0081306D">
      <w:pPr>
        <w:autoSpaceDE w:val="0"/>
        <w:autoSpaceDN w:val="0"/>
        <w:adjustRightInd w:val="0"/>
        <w:spacing w:line="0" w:lineRule="atLeast"/>
        <w:ind w:firstLine="2552"/>
        <w:rPr>
          <w:b/>
          <w:szCs w:val="26"/>
        </w:rPr>
      </w:pPr>
      <w:r w:rsidRPr="00682CC3">
        <w:rPr>
          <w:b/>
          <w:szCs w:val="26"/>
        </w:rPr>
        <w:t xml:space="preserve">Рабочая программа учебного модуля: </w:t>
      </w:r>
    </w:p>
    <w:p w:rsidR="005D0829" w:rsidRPr="00682CC3" w:rsidRDefault="00134793" w:rsidP="0081306D">
      <w:pPr>
        <w:autoSpaceDE w:val="0"/>
        <w:autoSpaceDN w:val="0"/>
        <w:adjustRightInd w:val="0"/>
        <w:spacing w:line="0" w:lineRule="atLeast"/>
        <w:ind w:firstLine="709"/>
        <w:jc w:val="center"/>
        <w:rPr>
          <w:b/>
          <w:szCs w:val="26"/>
        </w:rPr>
      </w:pPr>
      <w:r w:rsidRPr="00682CC3">
        <w:rPr>
          <w:b/>
          <w:szCs w:val="26"/>
        </w:rPr>
        <w:t>«</w:t>
      </w:r>
      <w:r w:rsidR="00FE6C70" w:rsidRPr="00682CC3">
        <w:rPr>
          <w:b/>
          <w:szCs w:val="26"/>
        </w:rPr>
        <w:t>Мониторинг и оценка качества процесса реализации программы наставничества в образовательной организации</w:t>
      </w:r>
      <w:r w:rsidRPr="00682CC3">
        <w:rPr>
          <w:b/>
          <w:szCs w:val="26"/>
        </w:rPr>
        <w:t>»</w:t>
      </w:r>
    </w:p>
    <w:p w:rsidR="00130414" w:rsidRPr="00682CC3" w:rsidRDefault="00273BC6" w:rsidP="0081306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DejaVuSans"/>
          <w:szCs w:val="26"/>
        </w:rPr>
      </w:pPr>
      <w:r w:rsidRPr="00682CC3">
        <w:rPr>
          <w:b/>
          <w:bCs/>
          <w:szCs w:val="26"/>
        </w:rPr>
        <w:t xml:space="preserve">Тема 1. </w:t>
      </w:r>
      <w:r w:rsidR="00FE6C70" w:rsidRPr="00682CC3">
        <w:rPr>
          <w:b/>
          <w:szCs w:val="26"/>
        </w:rPr>
        <w:t>Нормативно-правовые основания проведения мониторинга и оценки качества процесса реализации программы наставничества в образовательной организации</w:t>
      </w:r>
      <w:r w:rsidR="00FE6C70" w:rsidRPr="00682CC3">
        <w:rPr>
          <w:rFonts w:eastAsia="DejaVuSans"/>
          <w:szCs w:val="26"/>
        </w:rPr>
        <w:t xml:space="preserve"> </w:t>
      </w:r>
      <w:r w:rsidR="00F768A4" w:rsidRPr="00682CC3">
        <w:rPr>
          <w:rFonts w:eastAsia="DejaVuSans"/>
          <w:szCs w:val="26"/>
        </w:rPr>
        <w:t>(лекция - 2 ч.</w:t>
      </w:r>
      <w:r w:rsidR="00130414" w:rsidRPr="00682CC3">
        <w:rPr>
          <w:rFonts w:eastAsia="DejaVuSans"/>
          <w:szCs w:val="26"/>
        </w:rPr>
        <w:t>)</w:t>
      </w:r>
    </w:p>
    <w:p w:rsidR="00FE6C70" w:rsidRPr="00682CC3" w:rsidRDefault="00A948D6" w:rsidP="00FE6C70">
      <w:pPr>
        <w:spacing w:line="0" w:lineRule="atLeast"/>
        <w:ind w:firstLine="708"/>
        <w:jc w:val="both"/>
        <w:rPr>
          <w:iCs/>
          <w:szCs w:val="26"/>
        </w:rPr>
      </w:pPr>
      <w:r w:rsidRPr="00682CC3">
        <w:rPr>
          <w:rFonts w:eastAsia="DejaVuSans"/>
          <w:szCs w:val="26"/>
        </w:rPr>
        <w:t>Лекция.</w:t>
      </w:r>
      <w:r w:rsidRPr="00682CC3">
        <w:rPr>
          <w:szCs w:val="26"/>
        </w:rPr>
        <w:t xml:space="preserve"> </w:t>
      </w:r>
      <w:r w:rsidR="00FE6C70" w:rsidRPr="00682CC3">
        <w:rPr>
          <w:szCs w:val="26"/>
        </w:rPr>
        <w:t xml:space="preserve">Нормативные акты, регламентирующие внедрение и реализацию программ наставничества в образовательной организации федерального уровня. </w:t>
      </w:r>
    </w:p>
    <w:p w:rsidR="00FE6C70" w:rsidRPr="00682CC3" w:rsidRDefault="00FE6C70" w:rsidP="00FE6C70">
      <w:pPr>
        <w:spacing w:line="0" w:lineRule="atLeast"/>
        <w:ind w:firstLine="708"/>
        <w:jc w:val="both"/>
        <w:rPr>
          <w:iCs/>
          <w:szCs w:val="26"/>
        </w:rPr>
      </w:pPr>
      <w:r w:rsidRPr="00682CC3">
        <w:rPr>
          <w:iCs/>
          <w:szCs w:val="26"/>
        </w:rPr>
        <w:t>Нормативно-правовая база регионального уровня, обеспечивающая реализацию программ наставничества в образовательных организациях Чукотского АО.</w:t>
      </w:r>
    </w:p>
    <w:p w:rsidR="00273BC6" w:rsidRPr="00682CC3" w:rsidRDefault="00273BC6" w:rsidP="00FE6C70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DejaVuSans"/>
          <w:szCs w:val="26"/>
        </w:rPr>
      </w:pPr>
      <w:r w:rsidRPr="00682CC3">
        <w:rPr>
          <w:b/>
          <w:bCs/>
          <w:szCs w:val="26"/>
        </w:rPr>
        <w:t xml:space="preserve">Тема 2. </w:t>
      </w:r>
      <w:r w:rsidR="00FE6C70" w:rsidRPr="00682CC3">
        <w:rPr>
          <w:b/>
          <w:szCs w:val="26"/>
        </w:rPr>
        <w:t xml:space="preserve">Наставничество в системе методического сопровождения развития педагогических кадров </w:t>
      </w:r>
      <w:r w:rsidR="004E4E96" w:rsidRPr="00682CC3">
        <w:rPr>
          <w:b/>
          <w:szCs w:val="26"/>
        </w:rPr>
        <w:t xml:space="preserve"> </w:t>
      </w:r>
      <w:r w:rsidR="00A03565" w:rsidRPr="00682CC3">
        <w:rPr>
          <w:rFonts w:eastAsia="DejaVuSans"/>
          <w:szCs w:val="26"/>
        </w:rPr>
        <w:t xml:space="preserve">(лекция - </w:t>
      </w:r>
      <w:r w:rsidR="0042057A" w:rsidRPr="00682CC3">
        <w:rPr>
          <w:rFonts w:eastAsia="DejaVuSans"/>
          <w:szCs w:val="26"/>
        </w:rPr>
        <w:t>2</w:t>
      </w:r>
      <w:r w:rsidR="00FE6C70" w:rsidRPr="00682CC3">
        <w:rPr>
          <w:rFonts w:eastAsia="DejaVuSans"/>
          <w:szCs w:val="26"/>
        </w:rPr>
        <w:t xml:space="preserve"> ч</w:t>
      </w:r>
      <w:r w:rsidR="00A03565" w:rsidRPr="00682CC3">
        <w:rPr>
          <w:rFonts w:eastAsia="DejaVuSans"/>
          <w:szCs w:val="26"/>
        </w:rPr>
        <w:t>.</w:t>
      </w:r>
      <w:r w:rsidRPr="00682CC3">
        <w:rPr>
          <w:rFonts w:eastAsia="DejaVuSans"/>
          <w:szCs w:val="26"/>
        </w:rPr>
        <w:t>)</w:t>
      </w:r>
    </w:p>
    <w:p w:rsidR="004E4E96" w:rsidRPr="00682CC3" w:rsidRDefault="005D0829" w:rsidP="00081DB1">
      <w:pPr>
        <w:shd w:val="clear" w:color="auto" w:fill="FFFFFF"/>
        <w:spacing w:line="0" w:lineRule="atLeast"/>
        <w:ind w:firstLine="708"/>
        <w:jc w:val="both"/>
        <w:rPr>
          <w:szCs w:val="26"/>
        </w:rPr>
      </w:pPr>
      <w:r w:rsidRPr="00682CC3">
        <w:rPr>
          <w:rFonts w:eastAsia="DejaVuSans"/>
          <w:szCs w:val="26"/>
        </w:rPr>
        <w:t xml:space="preserve">Лекция. </w:t>
      </w:r>
      <w:r w:rsidR="00A948D6" w:rsidRPr="00682CC3">
        <w:rPr>
          <w:szCs w:val="26"/>
        </w:rPr>
        <w:t xml:space="preserve">Современные тенденции развития. Наставничество как ресурс развития образовательной организации. Форма наставничества «учитель — учитель». </w:t>
      </w:r>
      <w:r w:rsidR="00A948D6" w:rsidRPr="00682CC3">
        <w:rPr>
          <w:szCs w:val="26"/>
          <w:shd w:val="clear" w:color="auto" w:fill="FFFFFF"/>
        </w:rPr>
        <w:t xml:space="preserve">Основные задачи реализации программы наставничества в ОО. Ролевые модели наставничества.  </w:t>
      </w:r>
      <w:r w:rsidR="00A948D6" w:rsidRPr="00682CC3">
        <w:rPr>
          <w:szCs w:val="26"/>
        </w:rPr>
        <w:t>Ожидаемые результаты организации работы наставников. Оцениваемые  результаты реализации программ наставничества в ОО.</w:t>
      </w:r>
      <w:r w:rsidR="00FA2C12">
        <w:rPr>
          <w:szCs w:val="26"/>
        </w:rPr>
        <w:t xml:space="preserve"> </w:t>
      </w:r>
      <w:r w:rsidR="00A948D6" w:rsidRPr="00682CC3">
        <w:rPr>
          <w:bCs/>
          <w:szCs w:val="26"/>
        </w:rPr>
        <w:t>Основные этапы реализации системы целевой модели наставничества педагогических работников.</w:t>
      </w:r>
      <w:r w:rsidR="004E4E96" w:rsidRPr="00682CC3">
        <w:rPr>
          <w:szCs w:val="26"/>
        </w:rPr>
        <w:t xml:space="preserve"> </w:t>
      </w:r>
    </w:p>
    <w:p w:rsidR="00273BC6" w:rsidRPr="00682CC3" w:rsidRDefault="00273BC6" w:rsidP="00FA2C12">
      <w:pPr>
        <w:pStyle w:val="Default"/>
        <w:spacing w:line="0" w:lineRule="atLeast"/>
        <w:ind w:firstLine="708"/>
        <w:jc w:val="both"/>
        <w:rPr>
          <w:rFonts w:ascii="Times New Roman" w:eastAsia="DejaVuSans" w:hAnsi="Times New Roman" w:cs="Times New Roman"/>
          <w:color w:val="auto"/>
          <w:sz w:val="26"/>
          <w:szCs w:val="26"/>
        </w:rPr>
      </w:pPr>
      <w:r w:rsidRPr="00682CC3">
        <w:rPr>
          <w:rFonts w:ascii="Times New Roman" w:eastAsia="DejaVuSans" w:hAnsi="Times New Roman" w:cs="Times New Roman"/>
          <w:b/>
          <w:bCs/>
          <w:color w:val="auto"/>
          <w:sz w:val="26"/>
          <w:szCs w:val="26"/>
        </w:rPr>
        <w:t xml:space="preserve">Тема </w:t>
      </w:r>
      <w:r w:rsidR="003C79BA" w:rsidRPr="00682CC3">
        <w:rPr>
          <w:rFonts w:ascii="Times New Roman" w:eastAsia="DejaVuSans" w:hAnsi="Times New Roman" w:cs="Times New Roman"/>
          <w:b/>
          <w:bCs/>
          <w:color w:val="auto"/>
          <w:sz w:val="26"/>
          <w:szCs w:val="26"/>
        </w:rPr>
        <w:t>3</w:t>
      </w:r>
      <w:r w:rsidRPr="00682CC3">
        <w:rPr>
          <w:rFonts w:ascii="Times New Roman" w:eastAsia="DejaVuSans" w:hAnsi="Times New Roman" w:cs="Times New Roman"/>
          <w:b/>
          <w:bCs/>
          <w:color w:val="auto"/>
          <w:sz w:val="26"/>
          <w:szCs w:val="26"/>
        </w:rPr>
        <w:t xml:space="preserve">. </w:t>
      </w:r>
      <w:r w:rsidR="00A948D6" w:rsidRPr="00682CC3">
        <w:rPr>
          <w:rFonts w:ascii="Times New Roman" w:hAnsi="Times New Roman" w:cs="Times New Roman"/>
          <w:b/>
          <w:bCs/>
          <w:color w:val="auto"/>
          <w:sz w:val="26"/>
          <w:szCs w:val="26"/>
        </w:rPr>
        <w:t>Мониторинг и оценка качества процесса реализации программы наставничества</w:t>
      </w:r>
      <w:r w:rsidR="00A948D6" w:rsidRPr="00682CC3">
        <w:rPr>
          <w:rStyle w:val="af3"/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 xml:space="preserve">: </w:t>
      </w:r>
      <w:r w:rsidR="00A948D6" w:rsidRPr="00682CC3">
        <w:rPr>
          <w:rStyle w:val="af3"/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определение, цели, этапы </w:t>
      </w:r>
      <w:r w:rsidR="00A948D6" w:rsidRPr="00682CC3">
        <w:rPr>
          <w:rStyle w:val="af3"/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(</w:t>
      </w:r>
      <w:r w:rsidR="00A948D6" w:rsidRPr="00682CC3">
        <w:rPr>
          <w:rFonts w:ascii="Times New Roman" w:hAnsi="Times New Roman" w:cs="Times New Roman"/>
          <w:b/>
          <w:bCs/>
          <w:color w:val="auto"/>
          <w:sz w:val="26"/>
          <w:szCs w:val="26"/>
        </w:rPr>
        <w:t>Этап 1)</w:t>
      </w:r>
      <w:r w:rsidR="004E4E96" w:rsidRPr="00682CC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5D0829" w:rsidRPr="00682CC3">
        <w:rPr>
          <w:rFonts w:ascii="Times New Roman" w:eastAsia="DejaVuSans" w:hAnsi="Times New Roman" w:cs="Times New Roman"/>
          <w:color w:val="auto"/>
          <w:sz w:val="26"/>
          <w:szCs w:val="26"/>
        </w:rPr>
        <w:t>(</w:t>
      </w:r>
      <w:r w:rsidR="00F72866" w:rsidRPr="00682CC3">
        <w:rPr>
          <w:rFonts w:ascii="Times New Roman" w:eastAsia="DejaVuSans" w:hAnsi="Times New Roman" w:cs="Times New Roman"/>
          <w:color w:val="auto"/>
          <w:sz w:val="26"/>
          <w:szCs w:val="26"/>
        </w:rPr>
        <w:t xml:space="preserve">практическая </w:t>
      </w:r>
      <w:r w:rsidRPr="00682CC3">
        <w:rPr>
          <w:rFonts w:ascii="Times New Roman" w:eastAsia="DejaVuSans" w:hAnsi="Times New Roman" w:cs="Times New Roman"/>
          <w:color w:val="auto"/>
          <w:sz w:val="26"/>
          <w:szCs w:val="26"/>
        </w:rPr>
        <w:t xml:space="preserve">работа - </w:t>
      </w:r>
      <w:r w:rsidR="0038668B" w:rsidRPr="00682CC3">
        <w:rPr>
          <w:rFonts w:ascii="Times New Roman" w:eastAsia="DejaVuSans" w:hAnsi="Times New Roman" w:cs="Times New Roman"/>
          <w:color w:val="auto"/>
          <w:sz w:val="26"/>
          <w:szCs w:val="26"/>
        </w:rPr>
        <w:t>2</w:t>
      </w:r>
      <w:r w:rsidRPr="00682CC3">
        <w:rPr>
          <w:rFonts w:ascii="Times New Roman" w:eastAsia="DejaVuSans" w:hAnsi="Times New Roman" w:cs="Times New Roman"/>
          <w:color w:val="auto"/>
          <w:sz w:val="26"/>
          <w:szCs w:val="26"/>
        </w:rPr>
        <w:t xml:space="preserve"> ч.)</w:t>
      </w:r>
    </w:p>
    <w:p w:rsidR="0047403E" w:rsidRPr="00682CC3" w:rsidRDefault="00F72866" w:rsidP="00C35948">
      <w:pPr>
        <w:spacing w:line="0" w:lineRule="atLeast"/>
        <w:ind w:firstLine="708"/>
        <w:jc w:val="both"/>
        <w:rPr>
          <w:bCs/>
          <w:szCs w:val="26"/>
        </w:rPr>
      </w:pPr>
      <w:r w:rsidRPr="00682CC3">
        <w:rPr>
          <w:szCs w:val="26"/>
        </w:rPr>
        <w:t xml:space="preserve">Практическая работа. </w:t>
      </w:r>
      <w:r w:rsidR="00A948D6" w:rsidRPr="00682CC3">
        <w:rPr>
          <w:szCs w:val="26"/>
        </w:rPr>
        <w:t xml:space="preserve">Изучение понятия мониторинга. Ознакомление с основными этапами реализации целевой модели наставничества </w:t>
      </w:r>
      <w:r w:rsidR="00A948D6" w:rsidRPr="00682CC3">
        <w:rPr>
          <w:bCs/>
          <w:szCs w:val="26"/>
        </w:rPr>
        <w:t>педагогических работников</w:t>
      </w:r>
      <w:r w:rsidR="00A948D6" w:rsidRPr="00682CC3">
        <w:rPr>
          <w:szCs w:val="26"/>
        </w:rPr>
        <w:t xml:space="preserve"> в ОО, системой мониторинга и оценки результатов реализации программы наставничества.</w:t>
      </w:r>
      <w:r w:rsidR="00C35948" w:rsidRPr="00682CC3">
        <w:rPr>
          <w:szCs w:val="26"/>
        </w:rPr>
        <w:t xml:space="preserve"> Изучение к</w:t>
      </w:r>
      <w:r w:rsidR="00A948D6" w:rsidRPr="00682CC3">
        <w:rPr>
          <w:rStyle w:val="af3"/>
          <w:b w:val="0"/>
          <w:szCs w:val="26"/>
          <w:shd w:val="clear" w:color="auto" w:fill="FFFFFF"/>
        </w:rPr>
        <w:t>лючевы</w:t>
      </w:r>
      <w:r w:rsidR="00C35948" w:rsidRPr="00682CC3">
        <w:rPr>
          <w:rStyle w:val="af3"/>
          <w:b w:val="0"/>
          <w:szCs w:val="26"/>
          <w:shd w:val="clear" w:color="auto" w:fill="FFFFFF"/>
        </w:rPr>
        <w:t>х</w:t>
      </w:r>
      <w:r w:rsidR="00A948D6" w:rsidRPr="00682CC3">
        <w:rPr>
          <w:rStyle w:val="af3"/>
          <w:b w:val="0"/>
          <w:szCs w:val="26"/>
          <w:shd w:val="clear" w:color="auto" w:fill="FFFFFF"/>
        </w:rPr>
        <w:t xml:space="preserve"> цел</w:t>
      </w:r>
      <w:r w:rsidR="00C35948" w:rsidRPr="00682CC3">
        <w:rPr>
          <w:rStyle w:val="af3"/>
          <w:b w:val="0"/>
          <w:szCs w:val="26"/>
          <w:shd w:val="clear" w:color="auto" w:fill="FFFFFF"/>
        </w:rPr>
        <w:t>ей</w:t>
      </w:r>
      <w:r w:rsidR="00A948D6" w:rsidRPr="00682CC3">
        <w:rPr>
          <w:rStyle w:val="af3"/>
          <w:b w:val="0"/>
          <w:szCs w:val="26"/>
          <w:shd w:val="clear" w:color="auto" w:fill="FFFFFF"/>
        </w:rPr>
        <w:t xml:space="preserve"> мониторинга процесса реализации программ наставничества.</w:t>
      </w:r>
      <w:r w:rsidR="00A948D6" w:rsidRPr="00682CC3">
        <w:rPr>
          <w:rStyle w:val="af3"/>
          <w:szCs w:val="26"/>
          <w:shd w:val="clear" w:color="auto" w:fill="FFFFFF"/>
        </w:rPr>
        <w:t xml:space="preserve"> </w:t>
      </w:r>
      <w:r w:rsidR="0047403E" w:rsidRPr="00682CC3">
        <w:rPr>
          <w:bCs/>
          <w:szCs w:val="26"/>
        </w:rPr>
        <w:t xml:space="preserve">Определение последовательности действий при проведении мониторинга и оценки качества реализации программы наставничества. </w:t>
      </w:r>
    </w:p>
    <w:p w:rsidR="0047403E" w:rsidRPr="00682CC3" w:rsidRDefault="0047403E" w:rsidP="00C35948">
      <w:pPr>
        <w:spacing w:line="0" w:lineRule="atLeast"/>
        <w:ind w:firstLine="708"/>
        <w:jc w:val="both"/>
        <w:rPr>
          <w:bCs/>
          <w:szCs w:val="26"/>
        </w:rPr>
      </w:pPr>
      <w:r w:rsidRPr="00682CC3">
        <w:rPr>
          <w:bCs/>
          <w:szCs w:val="26"/>
        </w:rPr>
        <w:t>Разбор мероприятий 1э</w:t>
      </w:r>
      <w:r w:rsidR="00A948D6" w:rsidRPr="00682CC3">
        <w:rPr>
          <w:bCs/>
          <w:szCs w:val="26"/>
        </w:rPr>
        <w:t>тап</w:t>
      </w:r>
      <w:r w:rsidRPr="00682CC3">
        <w:rPr>
          <w:bCs/>
          <w:szCs w:val="26"/>
        </w:rPr>
        <w:t xml:space="preserve">а: </w:t>
      </w:r>
    </w:p>
    <w:p w:rsidR="0047403E" w:rsidRPr="00682CC3" w:rsidRDefault="0047403E" w:rsidP="00C35948">
      <w:pPr>
        <w:spacing w:line="0" w:lineRule="atLeast"/>
        <w:ind w:firstLine="708"/>
        <w:jc w:val="both"/>
        <w:rPr>
          <w:szCs w:val="26"/>
        </w:rPr>
      </w:pPr>
      <w:r w:rsidRPr="00682CC3">
        <w:rPr>
          <w:bCs/>
          <w:szCs w:val="26"/>
        </w:rPr>
        <w:t xml:space="preserve">- </w:t>
      </w:r>
      <w:r w:rsidR="00A948D6" w:rsidRPr="00682CC3">
        <w:rPr>
          <w:bCs/>
          <w:szCs w:val="26"/>
        </w:rPr>
        <w:t xml:space="preserve">Мониторинг и оценка качества процесса реализации программы наставничества. </w:t>
      </w:r>
      <w:r w:rsidR="00A948D6" w:rsidRPr="00682CC3">
        <w:rPr>
          <w:szCs w:val="26"/>
        </w:rPr>
        <w:t xml:space="preserve">Цели и задачи мониторинга. </w:t>
      </w:r>
      <w:r w:rsidR="00A948D6" w:rsidRPr="00682CC3">
        <w:rPr>
          <w:bCs/>
          <w:szCs w:val="26"/>
        </w:rPr>
        <w:t xml:space="preserve">SWOT–анализ как </w:t>
      </w:r>
      <w:r w:rsidR="00A948D6" w:rsidRPr="00682CC3">
        <w:rPr>
          <w:szCs w:val="26"/>
        </w:rPr>
        <w:t xml:space="preserve">метод стратегического планирования. </w:t>
      </w:r>
    </w:p>
    <w:p w:rsidR="00A948D6" w:rsidRPr="00682CC3" w:rsidRDefault="0047403E" w:rsidP="00C35948">
      <w:pPr>
        <w:spacing w:line="0" w:lineRule="atLeast"/>
        <w:ind w:firstLine="708"/>
        <w:jc w:val="both"/>
        <w:rPr>
          <w:szCs w:val="26"/>
        </w:rPr>
      </w:pPr>
      <w:r w:rsidRPr="00682CC3">
        <w:rPr>
          <w:szCs w:val="26"/>
        </w:rPr>
        <w:t xml:space="preserve">- </w:t>
      </w:r>
      <w:r w:rsidR="00A948D6" w:rsidRPr="00682CC3">
        <w:rPr>
          <w:szCs w:val="26"/>
        </w:rPr>
        <w:t xml:space="preserve">Сбор данных для построения анализа осуществляется посредством анкетирования. </w:t>
      </w:r>
      <w:r w:rsidR="00914BA8" w:rsidRPr="00682CC3">
        <w:rPr>
          <w:szCs w:val="26"/>
        </w:rPr>
        <w:t>Выявление о</w:t>
      </w:r>
      <w:r w:rsidR="00A948D6" w:rsidRPr="00682CC3">
        <w:rPr>
          <w:szCs w:val="26"/>
        </w:rPr>
        <w:t>цениваемы</w:t>
      </w:r>
      <w:r w:rsidR="00914BA8" w:rsidRPr="00682CC3">
        <w:rPr>
          <w:szCs w:val="26"/>
        </w:rPr>
        <w:t>х</w:t>
      </w:r>
      <w:r w:rsidR="00A948D6" w:rsidRPr="00682CC3">
        <w:rPr>
          <w:szCs w:val="26"/>
        </w:rPr>
        <w:t xml:space="preserve"> параметр</w:t>
      </w:r>
      <w:r w:rsidR="00914BA8" w:rsidRPr="00682CC3">
        <w:rPr>
          <w:szCs w:val="26"/>
        </w:rPr>
        <w:t>ов</w:t>
      </w:r>
      <w:r w:rsidR="00A948D6" w:rsidRPr="00682CC3">
        <w:rPr>
          <w:szCs w:val="26"/>
        </w:rPr>
        <w:t xml:space="preserve">. </w:t>
      </w:r>
      <w:r w:rsidR="00914BA8" w:rsidRPr="00682CC3">
        <w:rPr>
          <w:szCs w:val="26"/>
        </w:rPr>
        <w:t>Составление о</w:t>
      </w:r>
      <w:r w:rsidR="00A948D6" w:rsidRPr="00682CC3">
        <w:rPr>
          <w:bCs/>
          <w:szCs w:val="26"/>
        </w:rPr>
        <w:t>просник</w:t>
      </w:r>
      <w:r w:rsidR="00914BA8" w:rsidRPr="00682CC3">
        <w:rPr>
          <w:bCs/>
          <w:szCs w:val="26"/>
        </w:rPr>
        <w:t>ов</w:t>
      </w:r>
      <w:r w:rsidR="00A948D6" w:rsidRPr="00682CC3">
        <w:rPr>
          <w:bCs/>
          <w:szCs w:val="26"/>
        </w:rPr>
        <w:t xml:space="preserve"> для SWOT-анализа реализуемой программы наставничества. </w:t>
      </w:r>
      <w:r w:rsidR="00914BA8" w:rsidRPr="00682CC3">
        <w:rPr>
          <w:bCs/>
          <w:szCs w:val="26"/>
        </w:rPr>
        <w:t>Проведение к</w:t>
      </w:r>
      <w:r w:rsidR="00A948D6" w:rsidRPr="00682CC3">
        <w:rPr>
          <w:szCs w:val="26"/>
        </w:rPr>
        <w:t>оличественн</w:t>
      </w:r>
      <w:r w:rsidR="00914BA8" w:rsidRPr="00682CC3">
        <w:rPr>
          <w:szCs w:val="26"/>
        </w:rPr>
        <w:t>ого</w:t>
      </w:r>
      <w:r w:rsidR="00A948D6" w:rsidRPr="00682CC3">
        <w:rPr>
          <w:szCs w:val="26"/>
        </w:rPr>
        <w:t xml:space="preserve"> анализ</w:t>
      </w:r>
      <w:r w:rsidR="00914BA8" w:rsidRPr="00682CC3">
        <w:rPr>
          <w:szCs w:val="26"/>
        </w:rPr>
        <w:t>а</w:t>
      </w:r>
      <w:r w:rsidR="00A948D6" w:rsidRPr="00682CC3">
        <w:rPr>
          <w:szCs w:val="26"/>
        </w:rPr>
        <w:t xml:space="preserve"> результатов программы наставничества. </w:t>
      </w:r>
      <w:r w:rsidR="008F1EB2">
        <w:rPr>
          <w:bCs/>
          <w:szCs w:val="26"/>
        </w:rPr>
        <w:t xml:space="preserve">Проведение оценки </w:t>
      </w:r>
      <w:r w:rsidR="00A948D6" w:rsidRPr="00682CC3">
        <w:rPr>
          <w:bCs/>
          <w:szCs w:val="26"/>
        </w:rPr>
        <w:t xml:space="preserve">программы наставничества.  </w:t>
      </w:r>
    </w:p>
    <w:p w:rsidR="00273BC6" w:rsidRPr="00682CC3" w:rsidRDefault="00273BC6" w:rsidP="00FA2C12">
      <w:pPr>
        <w:pStyle w:val="Default"/>
        <w:spacing w:line="0" w:lineRule="atLeast"/>
        <w:ind w:firstLine="708"/>
        <w:jc w:val="both"/>
        <w:rPr>
          <w:rFonts w:ascii="Times New Roman" w:eastAsia="DejaVuSans" w:hAnsi="Times New Roman" w:cs="Times New Roman"/>
          <w:color w:val="auto"/>
          <w:sz w:val="26"/>
          <w:szCs w:val="26"/>
        </w:rPr>
      </w:pPr>
      <w:r w:rsidRPr="00682CC3">
        <w:rPr>
          <w:rFonts w:ascii="Times New Roman" w:eastAsia="DejaVuSans" w:hAnsi="Times New Roman" w:cs="Times New Roman"/>
          <w:b/>
          <w:bCs/>
          <w:color w:val="auto"/>
          <w:sz w:val="26"/>
          <w:szCs w:val="26"/>
        </w:rPr>
        <w:t xml:space="preserve">Тема </w:t>
      </w:r>
      <w:r w:rsidR="003C79BA" w:rsidRPr="00682CC3">
        <w:rPr>
          <w:rFonts w:ascii="Times New Roman" w:eastAsia="DejaVuSans" w:hAnsi="Times New Roman" w:cs="Times New Roman"/>
          <w:b/>
          <w:bCs/>
          <w:color w:val="auto"/>
          <w:sz w:val="26"/>
          <w:szCs w:val="26"/>
        </w:rPr>
        <w:t>4</w:t>
      </w:r>
      <w:r w:rsidRPr="00682CC3">
        <w:rPr>
          <w:rFonts w:ascii="Times New Roman" w:eastAsia="DejaVuSans" w:hAnsi="Times New Roman" w:cs="Times New Roman"/>
          <w:b/>
          <w:bCs/>
          <w:color w:val="auto"/>
          <w:sz w:val="26"/>
          <w:szCs w:val="26"/>
        </w:rPr>
        <w:t xml:space="preserve">. </w:t>
      </w:r>
      <w:r w:rsidR="005A543E" w:rsidRPr="00682CC3">
        <w:rPr>
          <w:rFonts w:ascii="Times New Roman" w:hAnsi="Times New Roman" w:cs="Times New Roman"/>
          <w:b/>
          <w:color w:val="auto"/>
          <w:sz w:val="26"/>
          <w:szCs w:val="26"/>
        </w:rPr>
        <w:t xml:space="preserve">Оценка мотивационно-личностного, компетентностного, профессионального роста участников, динамика образовательных результатов (Этап 2)  </w:t>
      </w:r>
      <w:r w:rsidR="00B608BD" w:rsidRPr="00682CC3">
        <w:rPr>
          <w:rFonts w:ascii="Times New Roman" w:eastAsia="DejaVuSans" w:hAnsi="Times New Roman" w:cs="Times New Roman"/>
          <w:color w:val="auto"/>
          <w:sz w:val="26"/>
          <w:szCs w:val="26"/>
        </w:rPr>
        <w:t>(</w:t>
      </w:r>
      <w:r w:rsidR="00F72866" w:rsidRPr="00682CC3">
        <w:rPr>
          <w:rFonts w:ascii="Times New Roman" w:eastAsia="DejaVuSans" w:hAnsi="Times New Roman" w:cs="Times New Roman"/>
          <w:color w:val="auto"/>
          <w:sz w:val="26"/>
          <w:szCs w:val="26"/>
        </w:rPr>
        <w:t xml:space="preserve">практическая </w:t>
      </w:r>
      <w:r w:rsidR="00A03565" w:rsidRPr="00682CC3">
        <w:rPr>
          <w:rFonts w:ascii="Times New Roman" w:eastAsia="DejaVuSans" w:hAnsi="Times New Roman" w:cs="Times New Roman"/>
          <w:color w:val="auto"/>
          <w:sz w:val="26"/>
          <w:szCs w:val="26"/>
        </w:rPr>
        <w:t>работа</w:t>
      </w:r>
      <w:r w:rsidR="00054955" w:rsidRPr="00682CC3">
        <w:rPr>
          <w:rFonts w:ascii="Times New Roman" w:eastAsia="DejaVuSans" w:hAnsi="Times New Roman" w:cs="Times New Roman"/>
          <w:color w:val="auto"/>
          <w:sz w:val="26"/>
          <w:szCs w:val="26"/>
        </w:rPr>
        <w:t xml:space="preserve"> - </w:t>
      </w:r>
      <w:r w:rsidR="003C79BA" w:rsidRPr="00682CC3">
        <w:rPr>
          <w:rFonts w:ascii="Times New Roman" w:eastAsia="DejaVuSans" w:hAnsi="Times New Roman" w:cs="Times New Roman"/>
          <w:color w:val="auto"/>
          <w:sz w:val="26"/>
          <w:szCs w:val="26"/>
        </w:rPr>
        <w:t>2</w:t>
      </w:r>
      <w:r w:rsidR="00054955" w:rsidRPr="00682CC3">
        <w:rPr>
          <w:rFonts w:ascii="Times New Roman" w:eastAsia="DejaVuSans" w:hAnsi="Times New Roman" w:cs="Times New Roman"/>
          <w:color w:val="auto"/>
          <w:sz w:val="26"/>
          <w:szCs w:val="26"/>
        </w:rPr>
        <w:t xml:space="preserve"> ч.</w:t>
      </w:r>
      <w:r w:rsidRPr="00682CC3">
        <w:rPr>
          <w:rFonts w:ascii="Times New Roman" w:eastAsia="DejaVuSans" w:hAnsi="Times New Roman" w:cs="Times New Roman"/>
          <w:color w:val="auto"/>
          <w:sz w:val="26"/>
          <w:szCs w:val="26"/>
        </w:rPr>
        <w:t>)</w:t>
      </w:r>
    </w:p>
    <w:p w:rsidR="00C32F57" w:rsidRPr="00682CC3" w:rsidRDefault="002E75EC" w:rsidP="005A543E">
      <w:pPr>
        <w:pStyle w:val="afa"/>
        <w:spacing w:line="0" w:lineRule="atLeast"/>
        <w:ind w:right="179" w:firstLine="708"/>
        <w:jc w:val="both"/>
        <w:rPr>
          <w:sz w:val="26"/>
          <w:szCs w:val="26"/>
          <w:shd w:val="clear" w:color="auto" w:fill="FFFFFF"/>
          <w:lang w:val="ru-RU"/>
        </w:rPr>
      </w:pPr>
      <w:r w:rsidRPr="00682CC3">
        <w:rPr>
          <w:sz w:val="26"/>
          <w:szCs w:val="26"/>
          <w:lang w:val="ru-RU"/>
        </w:rPr>
        <w:lastRenderedPageBreak/>
        <w:t xml:space="preserve">Практическая работа. </w:t>
      </w:r>
      <w:r w:rsidR="00C32F57" w:rsidRPr="00682CC3">
        <w:rPr>
          <w:bCs/>
          <w:sz w:val="26"/>
          <w:szCs w:val="26"/>
          <w:lang w:val="ru-RU"/>
        </w:rPr>
        <w:t xml:space="preserve">Разбор мероприятий </w:t>
      </w:r>
      <w:r w:rsidR="00C32F57" w:rsidRPr="00682CC3">
        <w:rPr>
          <w:sz w:val="26"/>
          <w:szCs w:val="26"/>
          <w:shd w:val="clear" w:color="auto" w:fill="FFFFFF"/>
          <w:lang w:val="ru-RU"/>
        </w:rPr>
        <w:t>2 э</w:t>
      </w:r>
      <w:r w:rsidR="005A543E" w:rsidRPr="00682CC3">
        <w:rPr>
          <w:sz w:val="26"/>
          <w:szCs w:val="26"/>
          <w:shd w:val="clear" w:color="auto" w:fill="FFFFFF"/>
          <w:lang w:val="ru-RU"/>
        </w:rPr>
        <w:t>тап</w:t>
      </w:r>
      <w:r w:rsidR="00C32F57" w:rsidRPr="00682CC3">
        <w:rPr>
          <w:sz w:val="26"/>
          <w:szCs w:val="26"/>
          <w:shd w:val="clear" w:color="auto" w:fill="FFFFFF"/>
          <w:lang w:val="ru-RU"/>
        </w:rPr>
        <w:t>а:</w:t>
      </w:r>
    </w:p>
    <w:p w:rsidR="00C32F57" w:rsidRPr="00682CC3" w:rsidRDefault="00C32F57" w:rsidP="005A543E">
      <w:pPr>
        <w:pStyle w:val="afa"/>
        <w:spacing w:line="0" w:lineRule="atLeast"/>
        <w:ind w:right="179" w:firstLine="708"/>
        <w:jc w:val="both"/>
        <w:rPr>
          <w:bCs/>
          <w:sz w:val="26"/>
          <w:szCs w:val="26"/>
          <w:lang w:val="ru-RU"/>
        </w:rPr>
      </w:pPr>
      <w:r w:rsidRPr="00682CC3">
        <w:rPr>
          <w:sz w:val="26"/>
          <w:szCs w:val="26"/>
          <w:shd w:val="clear" w:color="auto" w:fill="FFFFFF"/>
          <w:lang w:val="ru-RU"/>
        </w:rPr>
        <w:t xml:space="preserve">- </w:t>
      </w:r>
      <w:r w:rsidR="005A543E" w:rsidRPr="00682CC3">
        <w:rPr>
          <w:sz w:val="26"/>
          <w:szCs w:val="26"/>
          <w:shd w:val="clear" w:color="auto" w:fill="FFFFFF"/>
          <w:lang w:val="ru-RU"/>
        </w:rPr>
        <w:t xml:space="preserve">Мониторинг и оценка влияния программ на всех участников. </w:t>
      </w:r>
      <w:r w:rsidR="005A543E" w:rsidRPr="00682CC3">
        <w:rPr>
          <w:bCs/>
          <w:sz w:val="26"/>
          <w:szCs w:val="26"/>
          <w:lang w:val="ru-RU"/>
        </w:rPr>
        <w:t xml:space="preserve">Цели и задачи </w:t>
      </w:r>
      <w:r w:rsidR="005A543E" w:rsidRPr="00682CC3">
        <w:rPr>
          <w:sz w:val="26"/>
          <w:szCs w:val="26"/>
          <w:lang w:val="ru-RU"/>
        </w:rPr>
        <w:t xml:space="preserve">мониторинга влияния программ наставничества на всех участников. </w:t>
      </w:r>
      <w:r w:rsidR="005A543E" w:rsidRPr="00682CC3">
        <w:rPr>
          <w:bCs/>
          <w:sz w:val="26"/>
          <w:szCs w:val="26"/>
          <w:lang w:val="ru-RU"/>
        </w:rPr>
        <w:t xml:space="preserve">Ожидаемые результаты данного этапа мониторинга. </w:t>
      </w:r>
    </w:p>
    <w:p w:rsidR="00C32F57" w:rsidRPr="00682CC3" w:rsidRDefault="00C32F57" w:rsidP="005A543E">
      <w:pPr>
        <w:pStyle w:val="afa"/>
        <w:spacing w:line="0" w:lineRule="atLeast"/>
        <w:ind w:right="179" w:firstLine="708"/>
        <w:jc w:val="both"/>
        <w:rPr>
          <w:sz w:val="26"/>
          <w:szCs w:val="26"/>
          <w:lang w:val="ru-RU"/>
        </w:rPr>
      </w:pPr>
      <w:r w:rsidRPr="00682CC3">
        <w:rPr>
          <w:bCs/>
          <w:sz w:val="26"/>
          <w:szCs w:val="26"/>
          <w:lang w:val="ru-RU"/>
        </w:rPr>
        <w:t>- Определение п</w:t>
      </w:r>
      <w:r w:rsidR="005A543E" w:rsidRPr="00682CC3">
        <w:rPr>
          <w:sz w:val="26"/>
          <w:szCs w:val="26"/>
          <w:lang w:val="ru-RU"/>
        </w:rPr>
        <w:t>араметр</w:t>
      </w:r>
      <w:r w:rsidRPr="00682CC3">
        <w:rPr>
          <w:sz w:val="26"/>
          <w:szCs w:val="26"/>
          <w:lang w:val="ru-RU"/>
        </w:rPr>
        <w:t>ов</w:t>
      </w:r>
      <w:r w:rsidR="005A543E" w:rsidRPr="00682CC3">
        <w:rPr>
          <w:sz w:val="26"/>
          <w:szCs w:val="26"/>
          <w:lang w:val="ru-RU"/>
        </w:rPr>
        <w:t xml:space="preserve"> оценки. </w:t>
      </w:r>
      <w:r w:rsidRPr="00682CC3">
        <w:rPr>
          <w:sz w:val="26"/>
          <w:szCs w:val="26"/>
          <w:lang w:val="ru-RU"/>
        </w:rPr>
        <w:t xml:space="preserve">Проведение анализа </w:t>
      </w:r>
      <w:r w:rsidR="005A543E" w:rsidRPr="00682CC3">
        <w:rPr>
          <w:sz w:val="26"/>
          <w:szCs w:val="26"/>
          <w:lang w:val="ru-RU"/>
        </w:rPr>
        <w:t xml:space="preserve">эффективности внедрения программы наставничества. </w:t>
      </w:r>
      <w:r w:rsidRPr="00682CC3">
        <w:rPr>
          <w:sz w:val="26"/>
          <w:szCs w:val="26"/>
          <w:lang w:val="ru-RU"/>
        </w:rPr>
        <w:t>Выявление п</w:t>
      </w:r>
      <w:r w:rsidR="005A543E" w:rsidRPr="00682CC3">
        <w:rPr>
          <w:sz w:val="26"/>
          <w:szCs w:val="26"/>
          <w:lang w:val="ru-RU"/>
        </w:rPr>
        <w:t>оказател</w:t>
      </w:r>
      <w:r w:rsidRPr="00682CC3">
        <w:rPr>
          <w:sz w:val="26"/>
          <w:szCs w:val="26"/>
          <w:lang w:val="ru-RU"/>
        </w:rPr>
        <w:t>ей</w:t>
      </w:r>
      <w:r w:rsidR="005A543E" w:rsidRPr="00682CC3">
        <w:rPr>
          <w:sz w:val="26"/>
          <w:szCs w:val="26"/>
          <w:lang w:val="ru-RU"/>
        </w:rPr>
        <w:t xml:space="preserve"> эффективности. </w:t>
      </w:r>
    </w:p>
    <w:p w:rsidR="005A543E" w:rsidRPr="00682CC3" w:rsidRDefault="00C32F57" w:rsidP="005A543E">
      <w:pPr>
        <w:pStyle w:val="afa"/>
        <w:spacing w:line="0" w:lineRule="atLeast"/>
        <w:ind w:right="179" w:firstLine="708"/>
        <w:jc w:val="both"/>
        <w:rPr>
          <w:sz w:val="26"/>
          <w:szCs w:val="26"/>
          <w:lang w:val="ru-RU"/>
        </w:rPr>
      </w:pPr>
      <w:r w:rsidRPr="00682CC3">
        <w:rPr>
          <w:sz w:val="26"/>
          <w:szCs w:val="26"/>
          <w:lang w:val="ru-RU"/>
        </w:rPr>
        <w:t>- Проведение п</w:t>
      </w:r>
      <w:r w:rsidR="005A543E" w:rsidRPr="00682CC3">
        <w:rPr>
          <w:sz w:val="26"/>
          <w:szCs w:val="26"/>
          <w:lang w:val="ru-RU"/>
        </w:rPr>
        <w:t>ерв</w:t>
      </w:r>
      <w:r w:rsidRPr="00682CC3">
        <w:rPr>
          <w:sz w:val="26"/>
          <w:szCs w:val="26"/>
          <w:lang w:val="ru-RU"/>
        </w:rPr>
        <w:t>ого</w:t>
      </w:r>
      <w:r w:rsidR="005A543E" w:rsidRPr="00682CC3">
        <w:rPr>
          <w:sz w:val="26"/>
          <w:szCs w:val="26"/>
          <w:lang w:val="ru-RU"/>
        </w:rPr>
        <w:t xml:space="preserve"> этап</w:t>
      </w:r>
      <w:r w:rsidRPr="00682CC3">
        <w:rPr>
          <w:sz w:val="26"/>
          <w:szCs w:val="26"/>
          <w:lang w:val="ru-RU"/>
        </w:rPr>
        <w:t>а</w:t>
      </w:r>
      <w:r w:rsidR="005A543E" w:rsidRPr="00682CC3">
        <w:rPr>
          <w:sz w:val="26"/>
          <w:szCs w:val="26"/>
          <w:lang w:val="ru-RU"/>
        </w:rPr>
        <w:t xml:space="preserve"> опроса для мониторинга программы (до начала работы). Изучение макетов опросных анкет для участников. </w:t>
      </w:r>
      <w:r w:rsidRPr="00682CC3">
        <w:rPr>
          <w:iCs/>
          <w:sz w:val="26"/>
          <w:szCs w:val="26"/>
          <w:lang w:val="ru-RU"/>
        </w:rPr>
        <w:t>Составление а</w:t>
      </w:r>
      <w:r w:rsidR="005A543E" w:rsidRPr="00682CC3">
        <w:rPr>
          <w:iCs/>
          <w:sz w:val="26"/>
          <w:szCs w:val="26"/>
          <w:lang w:val="ru-RU"/>
        </w:rPr>
        <w:t>нкет</w:t>
      </w:r>
      <w:r w:rsidRPr="00682CC3">
        <w:rPr>
          <w:iCs/>
          <w:sz w:val="26"/>
          <w:szCs w:val="26"/>
          <w:lang w:val="ru-RU"/>
        </w:rPr>
        <w:t>ы</w:t>
      </w:r>
      <w:r w:rsidR="005A543E" w:rsidRPr="00682CC3">
        <w:rPr>
          <w:iCs/>
          <w:sz w:val="26"/>
          <w:szCs w:val="26"/>
          <w:lang w:val="ru-RU"/>
        </w:rPr>
        <w:t xml:space="preserve"> наставляемого</w:t>
      </w:r>
      <w:r w:rsidRPr="00682CC3">
        <w:rPr>
          <w:iCs/>
          <w:sz w:val="26"/>
          <w:szCs w:val="26"/>
          <w:lang w:val="ru-RU"/>
        </w:rPr>
        <w:t>, а</w:t>
      </w:r>
      <w:r w:rsidR="005A543E" w:rsidRPr="00682CC3">
        <w:rPr>
          <w:iCs/>
          <w:sz w:val="26"/>
          <w:szCs w:val="26"/>
          <w:lang w:val="ru-RU"/>
        </w:rPr>
        <w:t>нкет</w:t>
      </w:r>
      <w:r w:rsidRPr="00682CC3">
        <w:rPr>
          <w:iCs/>
          <w:sz w:val="26"/>
          <w:szCs w:val="26"/>
          <w:lang w:val="ru-RU"/>
        </w:rPr>
        <w:t>ы</w:t>
      </w:r>
      <w:r w:rsidR="005A543E" w:rsidRPr="00682CC3">
        <w:rPr>
          <w:iCs/>
          <w:sz w:val="26"/>
          <w:szCs w:val="26"/>
          <w:lang w:val="ru-RU"/>
        </w:rPr>
        <w:t xml:space="preserve"> наставника. </w:t>
      </w:r>
    </w:p>
    <w:p w:rsidR="00026EA1" w:rsidRPr="00682CC3" w:rsidRDefault="00C32F57" w:rsidP="00026EA1">
      <w:pPr>
        <w:pStyle w:val="afa"/>
        <w:spacing w:line="0" w:lineRule="atLeast"/>
        <w:ind w:right="179" w:firstLine="708"/>
        <w:jc w:val="both"/>
        <w:rPr>
          <w:sz w:val="26"/>
          <w:szCs w:val="26"/>
          <w:lang w:val="ru-RU"/>
        </w:rPr>
      </w:pPr>
      <w:r w:rsidRPr="00682CC3">
        <w:rPr>
          <w:sz w:val="26"/>
          <w:szCs w:val="26"/>
          <w:lang w:val="ru-RU"/>
        </w:rPr>
        <w:t xml:space="preserve">Изучение </w:t>
      </w:r>
      <w:r w:rsidR="005A543E" w:rsidRPr="00682CC3">
        <w:rPr>
          <w:sz w:val="26"/>
          <w:szCs w:val="26"/>
          <w:lang w:val="ru-RU"/>
        </w:rPr>
        <w:t>материал</w:t>
      </w:r>
      <w:r w:rsidRPr="00682CC3">
        <w:rPr>
          <w:sz w:val="26"/>
          <w:szCs w:val="26"/>
          <w:lang w:val="ru-RU"/>
        </w:rPr>
        <w:t>ов</w:t>
      </w:r>
      <w:r w:rsidR="00026EA1" w:rsidRPr="00682CC3">
        <w:rPr>
          <w:sz w:val="26"/>
          <w:szCs w:val="26"/>
          <w:lang w:val="ru-RU"/>
        </w:rPr>
        <w:t xml:space="preserve"> и методик, направленных на  сбор данных для анализа эффективности реализованной программы наставничества:</w:t>
      </w:r>
    </w:p>
    <w:p w:rsidR="00026EA1" w:rsidRPr="00682CC3" w:rsidRDefault="00026EA1" w:rsidP="00026EA1">
      <w:pPr>
        <w:pStyle w:val="afa"/>
        <w:spacing w:line="0" w:lineRule="atLeast"/>
        <w:ind w:right="179" w:firstLine="708"/>
        <w:jc w:val="both"/>
        <w:rPr>
          <w:sz w:val="26"/>
          <w:szCs w:val="26"/>
          <w:lang w:val="ru-RU"/>
        </w:rPr>
      </w:pPr>
      <w:r w:rsidRPr="00682CC3">
        <w:rPr>
          <w:sz w:val="26"/>
          <w:szCs w:val="26"/>
          <w:lang w:val="ru-RU"/>
        </w:rPr>
        <w:t xml:space="preserve">- </w:t>
      </w:r>
      <w:r w:rsidR="003426FA">
        <w:rPr>
          <w:sz w:val="26"/>
          <w:szCs w:val="26"/>
          <w:lang w:val="ru-RU"/>
        </w:rPr>
        <w:t>т</w:t>
      </w:r>
      <w:r w:rsidR="005A543E" w:rsidRPr="00682CC3">
        <w:rPr>
          <w:sz w:val="26"/>
          <w:szCs w:val="26"/>
          <w:lang w:val="ru-RU"/>
        </w:rPr>
        <w:t>естирование для оценки личностных результатов  участников программы наставничества</w:t>
      </w:r>
      <w:r w:rsidR="003426FA">
        <w:rPr>
          <w:sz w:val="26"/>
          <w:szCs w:val="26"/>
          <w:lang w:val="ru-RU"/>
        </w:rPr>
        <w:t>;</w:t>
      </w:r>
    </w:p>
    <w:p w:rsidR="00026EA1" w:rsidRPr="00682CC3" w:rsidRDefault="00026EA1" w:rsidP="00026EA1">
      <w:pPr>
        <w:pStyle w:val="afa"/>
        <w:spacing w:line="0" w:lineRule="atLeast"/>
        <w:ind w:right="179" w:firstLine="708"/>
        <w:jc w:val="both"/>
        <w:rPr>
          <w:sz w:val="26"/>
          <w:szCs w:val="26"/>
          <w:lang w:val="ru-RU"/>
        </w:rPr>
      </w:pPr>
      <w:r w:rsidRPr="00682CC3">
        <w:rPr>
          <w:sz w:val="26"/>
          <w:szCs w:val="26"/>
          <w:lang w:val="ru-RU"/>
        </w:rPr>
        <w:t xml:space="preserve">- </w:t>
      </w:r>
      <w:r w:rsidR="003426FA">
        <w:rPr>
          <w:sz w:val="26"/>
          <w:szCs w:val="26"/>
          <w:lang w:val="ru-RU"/>
        </w:rPr>
        <w:t>м</w:t>
      </w:r>
      <w:r w:rsidR="005A543E" w:rsidRPr="00682CC3">
        <w:rPr>
          <w:sz w:val="26"/>
          <w:szCs w:val="26"/>
          <w:lang w:val="ru-RU"/>
        </w:rPr>
        <w:t>етодика</w:t>
      </w:r>
      <w:r w:rsidR="005A543E" w:rsidRPr="00682CC3">
        <w:rPr>
          <w:spacing w:val="-2"/>
          <w:sz w:val="26"/>
          <w:szCs w:val="26"/>
          <w:lang w:val="ru-RU"/>
        </w:rPr>
        <w:t xml:space="preserve"> </w:t>
      </w:r>
      <w:r w:rsidR="005A543E" w:rsidRPr="00682CC3">
        <w:rPr>
          <w:sz w:val="26"/>
          <w:szCs w:val="26"/>
          <w:lang w:val="ru-RU"/>
        </w:rPr>
        <w:t>выявления ролевой</w:t>
      </w:r>
      <w:r w:rsidR="005A543E" w:rsidRPr="00682CC3">
        <w:rPr>
          <w:spacing w:val="-1"/>
          <w:sz w:val="26"/>
          <w:szCs w:val="26"/>
          <w:lang w:val="ru-RU"/>
        </w:rPr>
        <w:t xml:space="preserve"> </w:t>
      </w:r>
      <w:r w:rsidR="005A543E" w:rsidRPr="00682CC3">
        <w:rPr>
          <w:sz w:val="26"/>
          <w:szCs w:val="26"/>
          <w:lang w:val="ru-RU"/>
        </w:rPr>
        <w:t>модели</w:t>
      </w:r>
      <w:r w:rsidRPr="00682CC3">
        <w:rPr>
          <w:sz w:val="26"/>
          <w:szCs w:val="26"/>
          <w:lang w:val="ru-RU"/>
        </w:rPr>
        <w:t xml:space="preserve"> </w:t>
      </w:r>
      <w:r w:rsidR="005A543E" w:rsidRPr="00682CC3">
        <w:rPr>
          <w:sz w:val="26"/>
          <w:szCs w:val="26"/>
          <w:lang w:val="ru-RU"/>
        </w:rPr>
        <w:t>"Твоя</w:t>
      </w:r>
      <w:r w:rsidR="005A543E" w:rsidRPr="00682CC3">
        <w:rPr>
          <w:spacing w:val="-1"/>
          <w:sz w:val="26"/>
          <w:szCs w:val="26"/>
          <w:lang w:val="ru-RU"/>
        </w:rPr>
        <w:t xml:space="preserve"> </w:t>
      </w:r>
      <w:r w:rsidR="005A543E" w:rsidRPr="00682CC3">
        <w:rPr>
          <w:sz w:val="26"/>
          <w:szCs w:val="26"/>
          <w:lang w:val="ru-RU"/>
        </w:rPr>
        <w:t>роль в</w:t>
      </w:r>
      <w:r w:rsidR="005A543E" w:rsidRPr="00682CC3">
        <w:rPr>
          <w:spacing w:val="-2"/>
          <w:sz w:val="26"/>
          <w:szCs w:val="26"/>
          <w:lang w:val="ru-RU"/>
        </w:rPr>
        <w:t xml:space="preserve"> </w:t>
      </w:r>
      <w:r w:rsidR="005A543E" w:rsidRPr="00682CC3">
        <w:rPr>
          <w:sz w:val="26"/>
          <w:szCs w:val="26"/>
          <w:lang w:val="ru-RU"/>
        </w:rPr>
        <w:t xml:space="preserve">команде". </w:t>
      </w:r>
    </w:p>
    <w:p w:rsidR="00026EA1" w:rsidRPr="00682CC3" w:rsidRDefault="00026EA1" w:rsidP="00026EA1">
      <w:pPr>
        <w:pStyle w:val="afa"/>
        <w:spacing w:line="0" w:lineRule="atLeast"/>
        <w:ind w:right="179" w:firstLine="708"/>
        <w:jc w:val="both"/>
        <w:rPr>
          <w:sz w:val="26"/>
          <w:szCs w:val="26"/>
          <w:lang w:val="ru-RU"/>
        </w:rPr>
      </w:pPr>
      <w:r w:rsidRPr="00682CC3">
        <w:rPr>
          <w:sz w:val="26"/>
          <w:szCs w:val="26"/>
          <w:lang w:val="ru-RU"/>
        </w:rPr>
        <w:t xml:space="preserve">- </w:t>
      </w:r>
      <w:r w:rsidR="003426FA">
        <w:rPr>
          <w:sz w:val="26"/>
          <w:szCs w:val="26"/>
          <w:lang w:val="ru-RU"/>
        </w:rPr>
        <w:t>м</w:t>
      </w:r>
      <w:r w:rsidR="005A543E" w:rsidRPr="00682CC3">
        <w:rPr>
          <w:sz w:val="26"/>
          <w:szCs w:val="26"/>
          <w:lang w:val="ru-RU"/>
        </w:rPr>
        <w:t>етодика определения самооценки,</w:t>
      </w:r>
      <w:r w:rsidR="005A543E" w:rsidRPr="00682CC3">
        <w:rPr>
          <w:spacing w:val="1"/>
          <w:sz w:val="26"/>
          <w:szCs w:val="26"/>
          <w:lang w:val="ru-RU"/>
        </w:rPr>
        <w:t xml:space="preserve"> </w:t>
      </w:r>
      <w:r w:rsidR="005A543E" w:rsidRPr="00682CC3">
        <w:rPr>
          <w:sz w:val="26"/>
          <w:szCs w:val="26"/>
          <w:lang w:val="ru-RU"/>
        </w:rPr>
        <w:t>основанная на</w:t>
      </w:r>
      <w:r w:rsidR="005A543E" w:rsidRPr="00682CC3">
        <w:rPr>
          <w:spacing w:val="-3"/>
          <w:sz w:val="26"/>
          <w:szCs w:val="26"/>
          <w:lang w:val="ru-RU"/>
        </w:rPr>
        <w:t xml:space="preserve"> </w:t>
      </w:r>
      <w:r w:rsidR="005A543E" w:rsidRPr="00682CC3">
        <w:rPr>
          <w:sz w:val="26"/>
          <w:szCs w:val="26"/>
          <w:lang w:val="ru-RU"/>
        </w:rPr>
        <w:t>методике</w:t>
      </w:r>
      <w:r w:rsidR="005A543E" w:rsidRPr="00682CC3">
        <w:rPr>
          <w:spacing w:val="-2"/>
          <w:sz w:val="26"/>
          <w:szCs w:val="26"/>
          <w:lang w:val="ru-RU"/>
        </w:rPr>
        <w:t xml:space="preserve"> </w:t>
      </w:r>
      <w:r w:rsidR="005A543E" w:rsidRPr="00682CC3">
        <w:rPr>
          <w:sz w:val="26"/>
          <w:szCs w:val="26"/>
          <w:lang w:val="ru-RU"/>
        </w:rPr>
        <w:t>Дембо</w:t>
      </w:r>
      <w:r w:rsidR="003426FA">
        <w:rPr>
          <w:sz w:val="26"/>
          <w:szCs w:val="26"/>
          <w:lang w:val="ru-RU"/>
        </w:rPr>
        <w:t>-</w:t>
      </w:r>
      <w:r w:rsidR="005A543E" w:rsidRPr="00682CC3">
        <w:rPr>
          <w:sz w:val="26"/>
          <w:szCs w:val="26"/>
          <w:lang w:val="ru-RU"/>
        </w:rPr>
        <w:t>Рубинштейн</w:t>
      </w:r>
      <w:r w:rsidR="003426FA">
        <w:rPr>
          <w:sz w:val="26"/>
          <w:szCs w:val="26"/>
          <w:lang w:val="ru-RU"/>
        </w:rPr>
        <w:t>;</w:t>
      </w:r>
    </w:p>
    <w:p w:rsidR="00026EA1" w:rsidRPr="00682CC3" w:rsidRDefault="00026EA1" w:rsidP="00026EA1">
      <w:pPr>
        <w:pStyle w:val="afa"/>
        <w:spacing w:line="0" w:lineRule="atLeast"/>
        <w:ind w:right="179" w:firstLine="708"/>
        <w:jc w:val="both"/>
        <w:rPr>
          <w:sz w:val="26"/>
          <w:szCs w:val="26"/>
          <w:lang w:val="ru-RU"/>
        </w:rPr>
      </w:pPr>
      <w:r w:rsidRPr="00682CC3">
        <w:rPr>
          <w:sz w:val="26"/>
          <w:szCs w:val="26"/>
          <w:lang w:val="ru-RU"/>
        </w:rPr>
        <w:t xml:space="preserve">- </w:t>
      </w:r>
      <w:r w:rsidR="003426FA">
        <w:rPr>
          <w:sz w:val="26"/>
          <w:szCs w:val="26"/>
          <w:lang w:val="ru-RU"/>
        </w:rPr>
        <w:t>м</w:t>
      </w:r>
      <w:r w:rsidR="005A543E" w:rsidRPr="00682CC3">
        <w:rPr>
          <w:sz w:val="26"/>
          <w:szCs w:val="26"/>
          <w:lang w:val="ru-RU"/>
        </w:rPr>
        <w:t>етодика</w:t>
      </w:r>
      <w:r w:rsidR="005A543E" w:rsidRPr="00682CC3">
        <w:rPr>
          <w:spacing w:val="-6"/>
          <w:sz w:val="26"/>
          <w:szCs w:val="26"/>
          <w:lang w:val="ru-RU"/>
        </w:rPr>
        <w:t xml:space="preserve"> </w:t>
      </w:r>
      <w:r w:rsidR="005A543E" w:rsidRPr="00682CC3">
        <w:rPr>
          <w:sz w:val="26"/>
          <w:szCs w:val="26"/>
          <w:lang w:val="ru-RU"/>
        </w:rPr>
        <w:t>оценки</w:t>
      </w:r>
      <w:r w:rsidR="005A543E" w:rsidRPr="00682CC3">
        <w:rPr>
          <w:spacing w:val="-4"/>
          <w:sz w:val="26"/>
          <w:szCs w:val="26"/>
          <w:lang w:val="ru-RU"/>
        </w:rPr>
        <w:t xml:space="preserve"> </w:t>
      </w:r>
      <w:r w:rsidR="005A543E" w:rsidRPr="00682CC3">
        <w:rPr>
          <w:sz w:val="26"/>
          <w:szCs w:val="26"/>
          <w:lang w:val="ru-RU"/>
        </w:rPr>
        <w:t>уровня</w:t>
      </w:r>
      <w:r w:rsidR="005A543E" w:rsidRPr="00682CC3">
        <w:rPr>
          <w:spacing w:val="-2"/>
          <w:sz w:val="26"/>
          <w:szCs w:val="26"/>
          <w:lang w:val="ru-RU"/>
        </w:rPr>
        <w:t xml:space="preserve"> </w:t>
      </w:r>
      <w:r w:rsidR="005A543E" w:rsidRPr="00682CC3">
        <w:rPr>
          <w:sz w:val="26"/>
          <w:szCs w:val="26"/>
          <w:lang w:val="ru-RU"/>
        </w:rPr>
        <w:t>развитости</w:t>
      </w:r>
      <w:r w:rsidR="005A543E" w:rsidRPr="00682CC3">
        <w:rPr>
          <w:spacing w:val="-4"/>
          <w:sz w:val="26"/>
          <w:szCs w:val="26"/>
          <w:lang w:val="ru-RU"/>
        </w:rPr>
        <w:t xml:space="preserve"> </w:t>
      </w:r>
      <w:r w:rsidR="005A543E" w:rsidRPr="00682CC3">
        <w:rPr>
          <w:sz w:val="26"/>
          <w:szCs w:val="26"/>
          <w:lang w:val="ru-RU"/>
        </w:rPr>
        <w:t>метанавыков</w:t>
      </w:r>
      <w:r w:rsidR="003426FA">
        <w:rPr>
          <w:sz w:val="26"/>
          <w:szCs w:val="26"/>
          <w:lang w:val="ru-RU"/>
        </w:rPr>
        <w:t>;</w:t>
      </w:r>
      <w:r w:rsidR="005A543E" w:rsidRPr="00682CC3">
        <w:rPr>
          <w:sz w:val="26"/>
          <w:szCs w:val="26"/>
          <w:lang w:val="ru-RU"/>
        </w:rPr>
        <w:t xml:space="preserve"> </w:t>
      </w:r>
    </w:p>
    <w:p w:rsidR="005A543E" w:rsidRPr="00682CC3" w:rsidRDefault="00026EA1" w:rsidP="00026EA1">
      <w:pPr>
        <w:pStyle w:val="afa"/>
        <w:spacing w:line="0" w:lineRule="atLeast"/>
        <w:ind w:right="179" w:firstLine="708"/>
        <w:jc w:val="both"/>
        <w:rPr>
          <w:sz w:val="26"/>
          <w:szCs w:val="26"/>
          <w:lang w:val="ru-RU"/>
        </w:rPr>
      </w:pPr>
      <w:r w:rsidRPr="00682CC3">
        <w:rPr>
          <w:sz w:val="26"/>
          <w:szCs w:val="26"/>
          <w:lang w:val="ru-RU"/>
        </w:rPr>
        <w:t xml:space="preserve">- </w:t>
      </w:r>
      <w:r w:rsidR="003426FA">
        <w:rPr>
          <w:sz w:val="26"/>
          <w:szCs w:val="26"/>
          <w:lang w:val="ru-RU"/>
        </w:rPr>
        <w:t>т</w:t>
      </w:r>
      <w:r w:rsidR="005A543E" w:rsidRPr="00682CC3">
        <w:rPr>
          <w:sz w:val="26"/>
          <w:szCs w:val="26"/>
          <w:lang w:val="ru-RU"/>
        </w:rPr>
        <w:t>ест</w:t>
      </w:r>
      <w:r w:rsidR="005A543E" w:rsidRPr="00682CC3">
        <w:rPr>
          <w:spacing w:val="-4"/>
          <w:sz w:val="26"/>
          <w:szCs w:val="26"/>
          <w:lang w:val="ru-RU"/>
        </w:rPr>
        <w:t xml:space="preserve"> </w:t>
      </w:r>
      <w:r w:rsidR="005A543E" w:rsidRPr="00682CC3">
        <w:rPr>
          <w:sz w:val="26"/>
          <w:szCs w:val="26"/>
          <w:lang w:val="ru-RU"/>
        </w:rPr>
        <w:t>на</w:t>
      </w:r>
      <w:r w:rsidR="005A543E" w:rsidRPr="00682CC3">
        <w:rPr>
          <w:spacing w:val="-5"/>
          <w:sz w:val="26"/>
          <w:szCs w:val="26"/>
          <w:lang w:val="ru-RU"/>
        </w:rPr>
        <w:t xml:space="preserve"> </w:t>
      </w:r>
      <w:r w:rsidR="005A543E" w:rsidRPr="00682CC3">
        <w:rPr>
          <w:sz w:val="26"/>
          <w:szCs w:val="26"/>
          <w:lang w:val="ru-RU"/>
        </w:rPr>
        <w:t>личностную тревожность</w:t>
      </w:r>
      <w:r w:rsidR="003426FA">
        <w:rPr>
          <w:sz w:val="26"/>
          <w:szCs w:val="26"/>
          <w:lang w:val="ru-RU"/>
        </w:rPr>
        <w:t>;</w:t>
      </w:r>
    </w:p>
    <w:p w:rsidR="005A543E" w:rsidRPr="00682CC3" w:rsidRDefault="00026EA1" w:rsidP="00026EA1">
      <w:pPr>
        <w:pStyle w:val="afa"/>
        <w:spacing w:line="0" w:lineRule="atLeast"/>
        <w:ind w:firstLine="708"/>
        <w:rPr>
          <w:sz w:val="26"/>
          <w:szCs w:val="26"/>
          <w:lang w:val="ru-RU"/>
        </w:rPr>
      </w:pPr>
      <w:r w:rsidRPr="00682CC3">
        <w:rPr>
          <w:sz w:val="26"/>
          <w:szCs w:val="26"/>
          <w:lang w:val="ru-RU"/>
        </w:rPr>
        <w:t xml:space="preserve">- </w:t>
      </w:r>
      <w:r w:rsidR="003426FA">
        <w:rPr>
          <w:sz w:val="26"/>
          <w:szCs w:val="26"/>
          <w:lang w:val="ru-RU"/>
        </w:rPr>
        <w:t>м</w:t>
      </w:r>
      <w:r w:rsidR="005A543E" w:rsidRPr="00682CC3">
        <w:rPr>
          <w:sz w:val="26"/>
          <w:szCs w:val="26"/>
          <w:lang w:val="ru-RU"/>
        </w:rPr>
        <w:t>етодика</w:t>
      </w:r>
      <w:r w:rsidR="005A543E" w:rsidRPr="00682CC3">
        <w:rPr>
          <w:spacing w:val="-7"/>
          <w:sz w:val="26"/>
          <w:szCs w:val="26"/>
          <w:lang w:val="ru-RU"/>
        </w:rPr>
        <w:t xml:space="preserve"> </w:t>
      </w:r>
      <w:r w:rsidR="005A543E" w:rsidRPr="00682CC3">
        <w:rPr>
          <w:sz w:val="26"/>
          <w:szCs w:val="26"/>
          <w:lang w:val="ru-RU"/>
        </w:rPr>
        <w:t>определения</w:t>
      </w:r>
      <w:r w:rsidR="005A543E" w:rsidRPr="00682CC3">
        <w:rPr>
          <w:spacing w:val="-6"/>
          <w:sz w:val="26"/>
          <w:szCs w:val="26"/>
          <w:lang w:val="ru-RU"/>
        </w:rPr>
        <w:t xml:space="preserve"> </w:t>
      </w:r>
      <w:r w:rsidR="005A543E" w:rsidRPr="00682CC3">
        <w:rPr>
          <w:sz w:val="26"/>
          <w:szCs w:val="26"/>
          <w:lang w:val="ru-RU"/>
        </w:rPr>
        <w:t>ведущего</w:t>
      </w:r>
      <w:r w:rsidR="005A543E" w:rsidRPr="00682CC3">
        <w:rPr>
          <w:spacing w:val="-6"/>
          <w:sz w:val="26"/>
          <w:szCs w:val="26"/>
          <w:lang w:val="ru-RU"/>
        </w:rPr>
        <w:t xml:space="preserve"> </w:t>
      </w:r>
      <w:r w:rsidR="005A543E" w:rsidRPr="00682CC3">
        <w:rPr>
          <w:sz w:val="26"/>
          <w:szCs w:val="26"/>
          <w:lang w:val="ru-RU"/>
        </w:rPr>
        <w:t>предметного</w:t>
      </w:r>
      <w:r w:rsidR="005A543E" w:rsidRPr="00682CC3">
        <w:rPr>
          <w:spacing w:val="-4"/>
          <w:sz w:val="26"/>
          <w:szCs w:val="26"/>
          <w:lang w:val="ru-RU"/>
        </w:rPr>
        <w:t xml:space="preserve"> </w:t>
      </w:r>
      <w:r w:rsidR="005A543E" w:rsidRPr="00682CC3">
        <w:rPr>
          <w:sz w:val="26"/>
          <w:szCs w:val="26"/>
          <w:lang w:val="ru-RU"/>
        </w:rPr>
        <w:t>интереса</w:t>
      </w:r>
      <w:r w:rsidR="003426FA">
        <w:rPr>
          <w:sz w:val="26"/>
          <w:szCs w:val="26"/>
          <w:lang w:val="ru-RU"/>
        </w:rPr>
        <w:t>;</w:t>
      </w:r>
      <w:r w:rsidR="005A543E" w:rsidRPr="00682CC3">
        <w:rPr>
          <w:sz w:val="26"/>
          <w:szCs w:val="26"/>
          <w:lang w:val="ru-RU"/>
        </w:rPr>
        <w:t xml:space="preserve"> </w:t>
      </w:r>
    </w:p>
    <w:p w:rsidR="005A543E" w:rsidRPr="00682CC3" w:rsidRDefault="00026EA1" w:rsidP="00026EA1">
      <w:pPr>
        <w:pStyle w:val="afa"/>
        <w:spacing w:line="0" w:lineRule="atLeast"/>
        <w:ind w:firstLine="708"/>
        <w:rPr>
          <w:sz w:val="26"/>
          <w:szCs w:val="26"/>
          <w:lang w:val="ru-RU"/>
        </w:rPr>
      </w:pPr>
      <w:r w:rsidRPr="00682CC3">
        <w:rPr>
          <w:sz w:val="26"/>
          <w:szCs w:val="26"/>
          <w:lang w:val="ru-RU"/>
        </w:rPr>
        <w:t xml:space="preserve">Проведение оценки </w:t>
      </w:r>
      <w:r w:rsidR="005A543E" w:rsidRPr="00682CC3">
        <w:rPr>
          <w:sz w:val="26"/>
          <w:szCs w:val="26"/>
          <w:lang w:val="ru-RU"/>
        </w:rPr>
        <w:t>вовлеченности</w:t>
      </w:r>
      <w:r w:rsidR="005A543E" w:rsidRPr="00682CC3">
        <w:rPr>
          <w:spacing w:val="-1"/>
          <w:sz w:val="26"/>
          <w:szCs w:val="26"/>
          <w:lang w:val="ru-RU"/>
        </w:rPr>
        <w:t xml:space="preserve"> </w:t>
      </w:r>
      <w:r w:rsidR="005A543E" w:rsidRPr="00682CC3">
        <w:rPr>
          <w:sz w:val="26"/>
          <w:szCs w:val="26"/>
          <w:lang w:val="ru-RU"/>
        </w:rPr>
        <w:t>учащихся в</w:t>
      </w:r>
      <w:r w:rsidR="005A543E" w:rsidRPr="00682CC3">
        <w:rPr>
          <w:spacing w:val="-4"/>
          <w:sz w:val="26"/>
          <w:szCs w:val="26"/>
          <w:lang w:val="ru-RU"/>
        </w:rPr>
        <w:t xml:space="preserve"> </w:t>
      </w:r>
      <w:r w:rsidR="005A543E" w:rsidRPr="00682CC3">
        <w:rPr>
          <w:sz w:val="26"/>
          <w:szCs w:val="26"/>
          <w:lang w:val="ru-RU"/>
        </w:rPr>
        <w:t>образовательный</w:t>
      </w:r>
      <w:r w:rsidR="005A543E" w:rsidRPr="00682CC3">
        <w:rPr>
          <w:spacing w:val="-2"/>
          <w:sz w:val="26"/>
          <w:szCs w:val="26"/>
          <w:lang w:val="ru-RU"/>
        </w:rPr>
        <w:t xml:space="preserve"> </w:t>
      </w:r>
      <w:r w:rsidR="005A543E" w:rsidRPr="00682CC3">
        <w:rPr>
          <w:sz w:val="26"/>
          <w:szCs w:val="26"/>
          <w:lang w:val="ru-RU"/>
        </w:rPr>
        <w:t>процесс</w:t>
      </w:r>
      <w:r w:rsidR="003426FA">
        <w:rPr>
          <w:sz w:val="26"/>
          <w:szCs w:val="26"/>
          <w:lang w:val="ru-RU"/>
        </w:rPr>
        <w:t>.</w:t>
      </w:r>
    </w:p>
    <w:p w:rsidR="005A543E" w:rsidRPr="00682CC3" w:rsidRDefault="00026EA1" w:rsidP="005A543E">
      <w:pPr>
        <w:spacing w:line="0" w:lineRule="atLeast"/>
        <w:ind w:firstLine="708"/>
        <w:jc w:val="both"/>
        <w:rPr>
          <w:szCs w:val="26"/>
        </w:rPr>
      </w:pPr>
      <w:r w:rsidRPr="00682CC3">
        <w:rPr>
          <w:szCs w:val="26"/>
        </w:rPr>
        <w:t xml:space="preserve">Составление опросника </w:t>
      </w:r>
      <w:r w:rsidR="005A543E" w:rsidRPr="00682CC3">
        <w:rPr>
          <w:spacing w:val="-8"/>
          <w:szCs w:val="26"/>
        </w:rPr>
        <w:t xml:space="preserve"> </w:t>
      </w:r>
      <w:r w:rsidR="005A543E" w:rsidRPr="00682CC3">
        <w:rPr>
          <w:szCs w:val="26"/>
        </w:rPr>
        <w:t>"Профессиональное</w:t>
      </w:r>
      <w:r w:rsidR="005A543E" w:rsidRPr="00682CC3">
        <w:rPr>
          <w:spacing w:val="-7"/>
          <w:szCs w:val="26"/>
        </w:rPr>
        <w:t xml:space="preserve"> </w:t>
      </w:r>
      <w:r w:rsidR="005A543E" w:rsidRPr="00682CC3">
        <w:rPr>
          <w:szCs w:val="26"/>
        </w:rPr>
        <w:t>выгорание"</w:t>
      </w:r>
      <w:r w:rsidRPr="00682CC3">
        <w:rPr>
          <w:szCs w:val="26"/>
        </w:rPr>
        <w:t xml:space="preserve">. </w:t>
      </w:r>
    </w:p>
    <w:p w:rsidR="00564831" w:rsidRPr="00682CC3" w:rsidRDefault="00564831" w:rsidP="0081306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DejaVuSans"/>
          <w:szCs w:val="26"/>
        </w:rPr>
      </w:pPr>
      <w:r w:rsidRPr="00682CC3">
        <w:rPr>
          <w:rFonts w:eastAsia="DejaVuSans"/>
          <w:b/>
          <w:bCs/>
          <w:szCs w:val="26"/>
        </w:rPr>
        <w:t xml:space="preserve">Тема </w:t>
      </w:r>
      <w:r w:rsidR="00954BDB" w:rsidRPr="00682CC3">
        <w:rPr>
          <w:rFonts w:eastAsia="DejaVuSans"/>
          <w:b/>
          <w:bCs/>
          <w:szCs w:val="26"/>
        </w:rPr>
        <w:t>5</w:t>
      </w:r>
      <w:r w:rsidRPr="00682CC3">
        <w:rPr>
          <w:rFonts w:eastAsia="DejaVuSans"/>
          <w:b/>
          <w:bCs/>
          <w:szCs w:val="26"/>
        </w:rPr>
        <w:t>.</w:t>
      </w:r>
      <w:r w:rsidRPr="00682CC3">
        <w:rPr>
          <w:b/>
          <w:szCs w:val="26"/>
        </w:rPr>
        <w:t xml:space="preserve"> </w:t>
      </w:r>
      <w:r w:rsidR="00A24ECF" w:rsidRPr="00682CC3">
        <w:rPr>
          <w:rStyle w:val="fontstyle01"/>
          <w:rFonts w:ascii="Times New Roman" w:hAnsi="Times New Roman"/>
          <w:b/>
          <w:color w:val="auto"/>
          <w:sz w:val="26"/>
          <w:szCs w:val="26"/>
        </w:rPr>
        <w:t xml:space="preserve">Критерии и показатели эффективности реализации наставничества для  </w:t>
      </w:r>
      <w:r w:rsidR="00A24ECF" w:rsidRPr="00682CC3">
        <w:rPr>
          <w:b/>
          <w:bCs/>
          <w:szCs w:val="26"/>
        </w:rPr>
        <w:br/>
      </w:r>
      <w:r w:rsidR="00A24ECF" w:rsidRPr="00682CC3">
        <w:rPr>
          <w:rStyle w:val="fontstyle01"/>
          <w:rFonts w:ascii="Times New Roman" w:hAnsi="Times New Roman"/>
          <w:b/>
          <w:color w:val="auto"/>
          <w:sz w:val="26"/>
          <w:szCs w:val="26"/>
        </w:rPr>
        <w:t>педагогических работников образовательных  организаций</w:t>
      </w:r>
      <w:r w:rsidR="00954BDB" w:rsidRPr="00682CC3">
        <w:rPr>
          <w:b/>
          <w:szCs w:val="26"/>
        </w:rPr>
        <w:t xml:space="preserve"> </w:t>
      </w:r>
      <w:r w:rsidRPr="00682CC3">
        <w:rPr>
          <w:rFonts w:eastAsia="DejaVuSans"/>
          <w:szCs w:val="26"/>
        </w:rPr>
        <w:t>(</w:t>
      </w:r>
      <w:r w:rsidR="00F72866" w:rsidRPr="00682CC3">
        <w:rPr>
          <w:rFonts w:eastAsia="DejaVuSans"/>
          <w:szCs w:val="26"/>
        </w:rPr>
        <w:t xml:space="preserve">практическая </w:t>
      </w:r>
      <w:r w:rsidRPr="00682CC3">
        <w:rPr>
          <w:rFonts w:eastAsia="DejaVuSans"/>
          <w:szCs w:val="26"/>
        </w:rPr>
        <w:t xml:space="preserve">работа - </w:t>
      </w:r>
      <w:r w:rsidR="00954BDB" w:rsidRPr="00682CC3">
        <w:rPr>
          <w:rFonts w:eastAsia="DejaVuSans"/>
          <w:szCs w:val="26"/>
        </w:rPr>
        <w:t>4</w:t>
      </w:r>
      <w:r w:rsidRPr="00682CC3">
        <w:rPr>
          <w:rFonts w:eastAsia="DejaVuSans"/>
          <w:szCs w:val="26"/>
        </w:rPr>
        <w:t xml:space="preserve"> ч.)</w:t>
      </w:r>
    </w:p>
    <w:p w:rsidR="00A24ECF" w:rsidRPr="00682CC3" w:rsidRDefault="00CA3728" w:rsidP="00A24ECF">
      <w:pPr>
        <w:pStyle w:val="af0"/>
        <w:tabs>
          <w:tab w:val="left" w:pos="851"/>
        </w:tabs>
        <w:spacing w:before="0" w:beforeAutospacing="0" w:after="0" w:afterAutospacing="0" w:line="0" w:lineRule="atLeast"/>
        <w:jc w:val="both"/>
        <w:rPr>
          <w:rStyle w:val="fontstyle21"/>
          <w:color w:val="auto"/>
          <w:sz w:val="26"/>
          <w:szCs w:val="26"/>
        </w:rPr>
      </w:pPr>
      <w:r w:rsidRPr="00682CC3">
        <w:rPr>
          <w:sz w:val="26"/>
          <w:szCs w:val="26"/>
        </w:rPr>
        <w:tab/>
      </w:r>
      <w:r w:rsidR="002E75EC" w:rsidRPr="00682CC3">
        <w:rPr>
          <w:sz w:val="26"/>
          <w:szCs w:val="26"/>
        </w:rPr>
        <w:t xml:space="preserve">Практическая работа. </w:t>
      </w:r>
      <w:r w:rsidR="00A24ECF" w:rsidRPr="00682CC3">
        <w:rPr>
          <w:sz w:val="26"/>
          <w:szCs w:val="26"/>
        </w:rPr>
        <w:t>Изучение к</w:t>
      </w:r>
      <w:r w:rsidR="00A24ECF" w:rsidRPr="00682CC3">
        <w:rPr>
          <w:rStyle w:val="fontstyle21"/>
          <w:color w:val="auto"/>
          <w:sz w:val="26"/>
          <w:szCs w:val="26"/>
        </w:rPr>
        <w:t xml:space="preserve">ритериев и показателей, позволяющих оценить результативность внедрения системы наставничества педагогических работников в системе общего образования. </w:t>
      </w:r>
    </w:p>
    <w:p w:rsidR="00571EBF" w:rsidRPr="00682CC3" w:rsidRDefault="00A24ECF" w:rsidP="00A24ECF">
      <w:pPr>
        <w:pStyle w:val="a5"/>
        <w:spacing w:line="0" w:lineRule="atLeast"/>
        <w:ind w:left="0" w:firstLine="708"/>
        <w:jc w:val="both"/>
        <w:rPr>
          <w:rFonts w:eastAsiaTheme="minorHAnsi"/>
          <w:szCs w:val="26"/>
          <w:lang w:eastAsia="en-US"/>
        </w:rPr>
      </w:pPr>
      <w:r w:rsidRPr="008F1EB2">
        <w:rPr>
          <w:rStyle w:val="fontstyle31"/>
          <w:b w:val="0"/>
          <w:i w:val="0"/>
          <w:color w:val="auto"/>
          <w:sz w:val="26"/>
          <w:szCs w:val="26"/>
        </w:rPr>
        <w:t xml:space="preserve">Составление перечня условия для реализации наставничества </w:t>
      </w:r>
      <w:r w:rsidRPr="008F1EB2">
        <w:rPr>
          <w:rStyle w:val="fontstyle21"/>
          <w:color w:val="auto"/>
          <w:sz w:val="26"/>
          <w:szCs w:val="26"/>
        </w:rPr>
        <w:t xml:space="preserve">в ОО. Определение </w:t>
      </w:r>
      <w:r w:rsidR="00571EBF" w:rsidRPr="008F1EB2">
        <w:rPr>
          <w:rStyle w:val="fontstyle21"/>
          <w:color w:val="auto"/>
          <w:sz w:val="26"/>
          <w:szCs w:val="26"/>
        </w:rPr>
        <w:t>возможностей для</w:t>
      </w:r>
      <w:r w:rsidR="00571EBF" w:rsidRPr="008F1EB2">
        <w:rPr>
          <w:rStyle w:val="fontstyle21"/>
          <w:b/>
          <w:i/>
          <w:color w:val="auto"/>
          <w:sz w:val="26"/>
          <w:szCs w:val="26"/>
        </w:rPr>
        <w:t xml:space="preserve"> </w:t>
      </w:r>
      <w:r w:rsidR="00571EBF" w:rsidRPr="008F1EB2">
        <w:rPr>
          <w:rStyle w:val="fontstyle21"/>
          <w:color w:val="auto"/>
          <w:sz w:val="26"/>
          <w:szCs w:val="26"/>
        </w:rPr>
        <w:t>в</w:t>
      </w:r>
      <w:r w:rsidRPr="008F1EB2">
        <w:rPr>
          <w:rStyle w:val="fontstyle31"/>
          <w:b w:val="0"/>
          <w:i w:val="0"/>
          <w:color w:val="auto"/>
          <w:sz w:val="26"/>
          <w:szCs w:val="26"/>
        </w:rPr>
        <w:t>ыведени</w:t>
      </w:r>
      <w:r w:rsidR="00571EBF" w:rsidRPr="008F1EB2">
        <w:rPr>
          <w:rStyle w:val="fontstyle31"/>
          <w:b w:val="0"/>
          <w:i w:val="0"/>
          <w:color w:val="auto"/>
          <w:sz w:val="26"/>
          <w:szCs w:val="26"/>
        </w:rPr>
        <w:t>я</w:t>
      </w:r>
      <w:r w:rsidRPr="00682CC3">
        <w:rPr>
          <w:rStyle w:val="fontstyle31"/>
          <w:color w:val="auto"/>
          <w:sz w:val="26"/>
          <w:szCs w:val="26"/>
        </w:rPr>
        <w:t xml:space="preserve"> </w:t>
      </w:r>
      <w:r w:rsidRPr="00682CC3">
        <w:rPr>
          <w:rFonts w:eastAsiaTheme="minorHAnsi"/>
          <w:szCs w:val="26"/>
          <w:lang w:eastAsia="en-US"/>
        </w:rPr>
        <w:t>наставничества в широкое социально профессиональное явление</w:t>
      </w:r>
      <w:r w:rsidR="00571EBF" w:rsidRPr="00682CC3">
        <w:rPr>
          <w:rFonts w:eastAsiaTheme="minorHAnsi"/>
          <w:szCs w:val="26"/>
          <w:lang w:eastAsia="en-US"/>
        </w:rPr>
        <w:t xml:space="preserve"> и п</w:t>
      </w:r>
      <w:r w:rsidRPr="00682CC3">
        <w:rPr>
          <w:rFonts w:eastAsiaTheme="minorHAnsi"/>
          <w:szCs w:val="26"/>
          <w:lang w:eastAsia="en-US"/>
        </w:rPr>
        <w:t>реобразовани</w:t>
      </w:r>
      <w:r w:rsidR="00571EBF" w:rsidRPr="00682CC3">
        <w:rPr>
          <w:rFonts w:eastAsiaTheme="minorHAnsi"/>
          <w:szCs w:val="26"/>
          <w:lang w:eastAsia="en-US"/>
        </w:rPr>
        <w:t>я</w:t>
      </w:r>
      <w:r w:rsidRPr="00682CC3">
        <w:rPr>
          <w:rFonts w:eastAsiaTheme="minorHAnsi"/>
          <w:szCs w:val="26"/>
          <w:lang w:eastAsia="en-US"/>
        </w:rPr>
        <w:t xml:space="preserve"> в важный фактор профессионального развития педагогов. </w:t>
      </w:r>
    </w:p>
    <w:p w:rsidR="00571EBF" w:rsidRPr="00682CC3" w:rsidRDefault="00571EBF" w:rsidP="00A24ECF">
      <w:pPr>
        <w:pStyle w:val="a5"/>
        <w:spacing w:line="0" w:lineRule="atLeast"/>
        <w:ind w:left="0" w:firstLine="708"/>
        <w:jc w:val="both"/>
        <w:rPr>
          <w:rFonts w:eastAsiaTheme="minorHAnsi"/>
          <w:szCs w:val="26"/>
          <w:lang w:eastAsia="en-US"/>
        </w:rPr>
      </w:pPr>
      <w:r w:rsidRPr="00682CC3">
        <w:rPr>
          <w:rFonts w:eastAsiaTheme="minorHAnsi"/>
          <w:szCs w:val="26"/>
          <w:lang w:eastAsia="en-US"/>
        </w:rPr>
        <w:t>Изучение</w:t>
      </w:r>
      <w:r w:rsidR="00A24ECF" w:rsidRPr="00682CC3">
        <w:rPr>
          <w:rFonts w:eastAsiaTheme="minorHAnsi"/>
          <w:szCs w:val="26"/>
          <w:lang w:eastAsia="en-US"/>
        </w:rPr>
        <w:t xml:space="preserve"> многообразия форм, типов, видов, наставничества, способов и методов реализации наставнических программ, которое позволит учитывать особенности каждой конкретной образовательной организации и подобрать наиболее оптимальные варианты для различных наставнических пар/групп. </w:t>
      </w:r>
    </w:p>
    <w:p w:rsidR="00571EBF" w:rsidRPr="00682CC3" w:rsidRDefault="00571EBF" w:rsidP="00A24ECF">
      <w:pPr>
        <w:pStyle w:val="a5"/>
        <w:spacing w:line="0" w:lineRule="atLeast"/>
        <w:ind w:left="0" w:firstLine="708"/>
        <w:jc w:val="both"/>
        <w:rPr>
          <w:rFonts w:eastAsiaTheme="minorHAnsi"/>
          <w:szCs w:val="26"/>
          <w:lang w:eastAsia="en-US"/>
        </w:rPr>
      </w:pPr>
      <w:r w:rsidRPr="00682CC3">
        <w:rPr>
          <w:rFonts w:eastAsiaTheme="minorHAnsi"/>
          <w:szCs w:val="26"/>
          <w:lang w:eastAsia="en-US"/>
        </w:rPr>
        <w:t>Изучение возможностей для развития</w:t>
      </w:r>
      <w:r w:rsidR="00A24ECF" w:rsidRPr="00682CC3">
        <w:rPr>
          <w:rFonts w:eastAsiaTheme="minorHAnsi"/>
          <w:szCs w:val="26"/>
          <w:lang w:eastAsia="en-US"/>
        </w:rPr>
        <w:t xml:space="preserve"> системы наставничества в сетевых формах. </w:t>
      </w:r>
    </w:p>
    <w:p w:rsidR="00FE6C70" w:rsidRPr="00C03C43" w:rsidRDefault="00A24ECF" w:rsidP="00C03C43">
      <w:pPr>
        <w:pStyle w:val="a5"/>
        <w:spacing w:line="0" w:lineRule="atLeast"/>
        <w:ind w:left="0" w:firstLine="708"/>
        <w:jc w:val="both"/>
        <w:rPr>
          <w:rFonts w:eastAsiaTheme="minorHAnsi"/>
          <w:szCs w:val="26"/>
          <w:lang w:eastAsia="en-US"/>
        </w:rPr>
      </w:pPr>
      <w:r w:rsidRPr="00682CC3">
        <w:rPr>
          <w:rFonts w:eastAsiaTheme="minorHAnsi"/>
          <w:szCs w:val="26"/>
          <w:lang w:eastAsia="en-US"/>
        </w:rPr>
        <w:t xml:space="preserve">Разработка мониторинговых, аналитических и оценочных процедур внедрения системы (целевой модели) наставничества педагогических работников, позволяющих управлять внедрением системы наставничества, оценивать результативность и эффективность ее внедрения. Обеспечение тесного, многофункционального и органичного взаимодействия структур наставничества на всех уровнях управления образованием. </w:t>
      </w:r>
      <w:r w:rsidR="00A53EB2" w:rsidRPr="00682CC3">
        <w:rPr>
          <w:rFonts w:eastAsiaTheme="minorHAnsi"/>
          <w:szCs w:val="26"/>
          <w:lang w:eastAsia="en-US"/>
        </w:rPr>
        <w:t xml:space="preserve">Изучение влияния </w:t>
      </w:r>
      <w:r w:rsidRPr="00682CC3">
        <w:rPr>
          <w:rFonts w:eastAsiaTheme="minorHAnsi"/>
          <w:szCs w:val="26"/>
          <w:lang w:eastAsia="en-US"/>
        </w:rPr>
        <w:t xml:space="preserve"> системы наставничества на качество образования.</w:t>
      </w:r>
    </w:p>
    <w:p w:rsidR="00916DCE" w:rsidRPr="00682CC3" w:rsidRDefault="00CA3728" w:rsidP="007D29FC">
      <w:pPr>
        <w:pStyle w:val="af0"/>
        <w:tabs>
          <w:tab w:val="left" w:pos="851"/>
        </w:tabs>
        <w:spacing w:before="0" w:beforeAutospacing="0" w:after="0" w:afterAutospacing="0" w:line="0" w:lineRule="atLeast"/>
        <w:jc w:val="both"/>
        <w:rPr>
          <w:rFonts w:eastAsia="DejaVuSans"/>
          <w:sz w:val="26"/>
          <w:szCs w:val="26"/>
        </w:rPr>
      </w:pPr>
      <w:r w:rsidRPr="00682CC3">
        <w:rPr>
          <w:rFonts w:eastAsia="DejaVuSans"/>
          <w:b/>
          <w:bCs/>
          <w:sz w:val="26"/>
          <w:szCs w:val="26"/>
        </w:rPr>
        <w:tab/>
      </w:r>
      <w:r w:rsidR="00564831" w:rsidRPr="00682CC3">
        <w:rPr>
          <w:rFonts w:eastAsia="DejaVuSans"/>
          <w:b/>
          <w:bCs/>
          <w:sz w:val="26"/>
          <w:szCs w:val="26"/>
        </w:rPr>
        <w:t xml:space="preserve">Тема </w:t>
      </w:r>
      <w:r w:rsidR="00E56846" w:rsidRPr="00682CC3">
        <w:rPr>
          <w:rFonts w:eastAsia="DejaVuSans"/>
          <w:b/>
          <w:bCs/>
          <w:sz w:val="26"/>
          <w:szCs w:val="26"/>
        </w:rPr>
        <w:t>6.</w:t>
      </w:r>
      <w:r w:rsidR="00564831" w:rsidRPr="00682CC3">
        <w:rPr>
          <w:rFonts w:eastAsia="DejaVuSans"/>
          <w:b/>
          <w:bCs/>
          <w:sz w:val="26"/>
          <w:szCs w:val="26"/>
        </w:rPr>
        <w:t xml:space="preserve">  </w:t>
      </w:r>
      <w:r w:rsidR="007D29FC" w:rsidRPr="00682CC3">
        <w:rPr>
          <w:rStyle w:val="fontstyle21"/>
          <w:b/>
          <w:color w:val="auto"/>
          <w:sz w:val="26"/>
          <w:szCs w:val="26"/>
        </w:rPr>
        <w:t>Критерии и показатели, позволяющие оценить результативность внедрения системы наставничества педагогических работников в системе среднего профессионального и дополнительного образования</w:t>
      </w:r>
      <w:r w:rsidR="00E56846" w:rsidRPr="00682CC3">
        <w:rPr>
          <w:b/>
          <w:sz w:val="26"/>
          <w:szCs w:val="26"/>
        </w:rPr>
        <w:t xml:space="preserve"> </w:t>
      </w:r>
      <w:r w:rsidR="00916DCE" w:rsidRPr="00682CC3">
        <w:rPr>
          <w:rFonts w:eastAsia="DejaVuSans"/>
          <w:sz w:val="26"/>
          <w:szCs w:val="26"/>
        </w:rPr>
        <w:t>(</w:t>
      </w:r>
      <w:r w:rsidR="00F72866" w:rsidRPr="00682CC3">
        <w:rPr>
          <w:rFonts w:eastAsia="DejaVuSans"/>
          <w:sz w:val="26"/>
          <w:szCs w:val="26"/>
        </w:rPr>
        <w:t xml:space="preserve">практическая </w:t>
      </w:r>
      <w:r w:rsidR="00916DCE" w:rsidRPr="00682CC3">
        <w:rPr>
          <w:rFonts w:eastAsia="DejaVuSans"/>
          <w:sz w:val="26"/>
          <w:szCs w:val="26"/>
        </w:rPr>
        <w:t xml:space="preserve">работа - </w:t>
      </w:r>
      <w:r w:rsidR="00E56846" w:rsidRPr="00682CC3">
        <w:rPr>
          <w:rFonts w:eastAsia="DejaVuSans"/>
          <w:sz w:val="26"/>
          <w:szCs w:val="26"/>
        </w:rPr>
        <w:t>2</w:t>
      </w:r>
      <w:r w:rsidR="00916DCE" w:rsidRPr="00682CC3">
        <w:rPr>
          <w:rFonts w:eastAsia="DejaVuSans"/>
          <w:sz w:val="26"/>
          <w:szCs w:val="26"/>
        </w:rPr>
        <w:t xml:space="preserve"> ч.)</w:t>
      </w:r>
    </w:p>
    <w:p w:rsidR="00D51E64" w:rsidRPr="00682CC3" w:rsidRDefault="00844FC3" w:rsidP="0081306D">
      <w:pPr>
        <w:spacing w:line="0" w:lineRule="atLeast"/>
        <w:ind w:firstLine="709"/>
        <w:jc w:val="both"/>
        <w:rPr>
          <w:szCs w:val="26"/>
        </w:rPr>
      </w:pPr>
      <w:r w:rsidRPr="00682CC3">
        <w:rPr>
          <w:rFonts w:eastAsia="DejaVuSans"/>
          <w:szCs w:val="26"/>
        </w:rPr>
        <w:t>Практическая работа</w:t>
      </w:r>
      <w:r w:rsidR="00916DCE" w:rsidRPr="00682CC3">
        <w:rPr>
          <w:rFonts w:eastAsia="DejaVuSans"/>
          <w:szCs w:val="26"/>
        </w:rPr>
        <w:t xml:space="preserve">. </w:t>
      </w:r>
      <w:r w:rsidR="00A53EB2" w:rsidRPr="00682CC3">
        <w:rPr>
          <w:szCs w:val="26"/>
        </w:rPr>
        <w:t xml:space="preserve">Разработка нормативной основы наставничества педагогических работников образовательной организации. Выявление </w:t>
      </w:r>
      <w:r w:rsidR="007D29FC" w:rsidRPr="00682CC3">
        <w:rPr>
          <w:szCs w:val="26"/>
        </w:rPr>
        <w:t>факторов, направленных на решение</w:t>
      </w:r>
      <w:r w:rsidR="00A53EB2" w:rsidRPr="00682CC3">
        <w:rPr>
          <w:szCs w:val="26"/>
        </w:rPr>
        <w:t xml:space="preserve">  проблем</w:t>
      </w:r>
      <w:r w:rsidR="007D29FC" w:rsidRPr="00682CC3">
        <w:rPr>
          <w:szCs w:val="26"/>
        </w:rPr>
        <w:t xml:space="preserve">: </w:t>
      </w:r>
      <w:r w:rsidR="00A53EB2" w:rsidRPr="00682CC3">
        <w:rPr>
          <w:szCs w:val="26"/>
        </w:rPr>
        <w:t xml:space="preserve"> </w:t>
      </w:r>
    </w:p>
    <w:p w:rsidR="00D51E64" w:rsidRPr="00682CC3" w:rsidRDefault="00D51E64" w:rsidP="00B26552">
      <w:pPr>
        <w:spacing w:line="0" w:lineRule="atLeast"/>
        <w:jc w:val="both"/>
        <w:rPr>
          <w:szCs w:val="26"/>
        </w:rPr>
      </w:pPr>
      <w:r w:rsidRPr="00682CC3">
        <w:rPr>
          <w:szCs w:val="26"/>
        </w:rPr>
        <w:t xml:space="preserve">- </w:t>
      </w:r>
      <w:r w:rsidR="00E170B5">
        <w:rPr>
          <w:szCs w:val="26"/>
        </w:rPr>
        <w:t>решение</w:t>
      </w:r>
      <w:r w:rsidR="00A53EB2" w:rsidRPr="00682CC3">
        <w:rPr>
          <w:szCs w:val="26"/>
        </w:rPr>
        <w:t xml:space="preserve"> в </w:t>
      </w:r>
      <w:r w:rsidR="007D29FC" w:rsidRPr="00682CC3">
        <w:rPr>
          <w:szCs w:val="26"/>
        </w:rPr>
        <w:t xml:space="preserve">учреждении </w:t>
      </w:r>
      <w:r w:rsidR="00A53EB2" w:rsidRPr="00682CC3">
        <w:rPr>
          <w:szCs w:val="26"/>
        </w:rPr>
        <w:t>СПО кадровой  проблемы,  связанной  с преобладанием  педагогов  старшего возраста</w:t>
      </w:r>
      <w:r w:rsidR="007D29FC" w:rsidRPr="00682CC3">
        <w:rPr>
          <w:szCs w:val="26"/>
        </w:rPr>
        <w:t xml:space="preserve">; </w:t>
      </w:r>
    </w:p>
    <w:p w:rsidR="00E170B5" w:rsidRDefault="00D51E64" w:rsidP="00B26552">
      <w:pPr>
        <w:spacing w:line="0" w:lineRule="atLeast"/>
        <w:jc w:val="both"/>
        <w:rPr>
          <w:szCs w:val="26"/>
        </w:rPr>
      </w:pPr>
      <w:r w:rsidRPr="00682CC3">
        <w:rPr>
          <w:szCs w:val="26"/>
        </w:rPr>
        <w:t xml:space="preserve">- </w:t>
      </w:r>
      <w:r w:rsidR="00A53EB2" w:rsidRPr="00682CC3">
        <w:rPr>
          <w:szCs w:val="26"/>
        </w:rPr>
        <w:t>повышения квалификации узких специалистов</w:t>
      </w:r>
      <w:r w:rsidR="007D29FC" w:rsidRPr="00682CC3">
        <w:rPr>
          <w:szCs w:val="26"/>
        </w:rPr>
        <w:t xml:space="preserve">; </w:t>
      </w:r>
    </w:p>
    <w:p w:rsidR="00D51E64" w:rsidRPr="00682CC3" w:rsidRDefault="00E170B5" w:rsidP="00B26552">
      <w:pPr>
        <w:spacing w:line="0" w:lineRule="atLeast"/>
        <w:jc w:val="both"/>
        <w:rPr>
          <w:szCs w:val="26"/>
        </w:rPr>
      </w:pPr>
      <w:r>
        <w:rPr>
          <w:szCs w:val="26"/>
        </w:rPr>
        <w:lastRenderedPageBreak/>
        <w:t>- взаимодействие</w:t>
      </w:r>
      <w:r w:rsidR="00A53EB2" w:rsidRPr="00682CC3">
        <w:rPr>
          <w:szCs w:val="26"/>
        </w:rPr>
        <w:t xml:space="preserve"> преподавателей системы СПО с реальным производственным процессом</w:t>
      </w:r>
      <w:r w:rsidR="007D29FC" w:rsidRPr="00682CC3">
        <w:rPr>
          <w:szCs w:val="26"/>
        </w:rPr>
        <w:t xml:space="preserve">; </w:t>
      </w:r>
    </w:p>
    <w:p w:rsidR="00D51E64" w:rsidRPr="00682CC3" w:rsidRDefault="00D51E64" w:rsidP="00B26552">
      <w:pPr>
        <w:spacing w:line="0" w:lineRule="atLeast"/>
        <w:jc w:val="both"/>
        <w:rPr>
          <w:szCs w:val="26"/>
        </w:rPr>
      </w:pPr>
      <w:r w:rsidRPr="00682CC3">
        <w:rPr>
          <w:szCs w:val="26"/>
        </w:rPr>
        <w:t xml:space="preserve">- </w:t>
      </w:r>
      <w:r w:rsidR="00A53EB2" w:rsidRPr="00682CC3">
        <w:rPr>
          <w:szCs w:val="26"/>
        </w:rPr>
        <w:t>подготовк</w:t>
      </w:r>
      <w:r w:rsidR="00E170B5">
        <w:rPr>
          <w:szCs w:val="26"/>
        </w:rPr>
        <w:t>а</w:t>
      </w:r>
      <w:r w:rsidR="00A53EB2" w:rsidRPr="00682CC3">
        <w:rPr>
          <w:szCs w:val="26"/>
        </w:rPr>
        <w:t xml:space="preserve"> преподавателей и мастеров производственного обучения к работе с детьми с ОВЗ</w:t>
      </w:r>
      <w:r w:rsidRPr="00682CC3">
        <w:rPr>
          <w:szCs w:val="26"/>
        </w:rPr>
        <w:t xml:space="preserve">; </w:t>
      </w:r>
    </w:p>
    <w:p w:rsidR="00D51E64" w:rsidRPr="00682CC3" w:rsidRDefault="00D51E64" w:rsidP="00B26552">
      <w:pPr>
        <w:spacing w:line="0" w:lineRule="atLeast"/>
        <w:jc w:val="both"/>
        <w:rPr>
          <w:szCs w:val="26"/>
        </w:rPr>
      </w:pPr>
      <w:r w:rsidRPr="00682CC3">
        <w:rPr>
          <w:szCs w:val="26"/>
        </w:rPr>
        <w:t xml:space="preserve">- </w:t>
      </w:r>
      <w:r w:rsidR="00A53EB2" w:rsidRPr="00682CC3">
        <w:rPr>
          <w:szCs w:val="26"/>
        </w:rPr>
        <w:t>подготовк</w:t>
      </w:r>
      <w:r w:rsidR="00E170B5">
        <w:rPr>
          <w:szCs w:val="26"/>
        </w:rPr>
        <w:t>а</w:t>
      </w:r>
      <w:r w:rsidR="00A53EB2" w:rsidRPr="00682CC3">
        <w:rPr>
          <w:szCs w:val="26"/>
        </w:rPr>
        <w:t xml:space="preserve"> специалистов в тесном взаимодействии с бизнес-сообществом и по его запросам</w:t>
      </w:r>
      <w:r w:rsidRPr="00682CC3">
        <w:rPr>
          <w:szCs w:val="26"/>
        </w:rPr>
        <w:t>;</w:t>
      </w:r>
    </w:p>
    <w:p w:rsidR="00151C61" w:rsidRPr="00682CC3" w:rsidRDefault="00D51E64" w:rsidP="00B26552">
      <w:pPr>
        <w:spacing w:line="0" w:lineRule="atLeast"/>
        <w:jc w:val="both"/>
        <w:rPr>
          <w:szCs w:val="26"/>
        </w:rPr>
      </w:pPr>
      <w:r w:rsidRPr="00682CC3">
        <w:rPr>
          <w:szCs w:val="26"/>
        </w:rPr>
        <w:t>- п</w:t>
      </w:r>
      <w:r w:rsidR="00A53EB2" w:rsidRPr="00682CC3">
        <w:rPr>
          <w:szCs w:val="26"/>
        </w:rPr>
        <w:t>одготовка кадров для интенсивных практико-ориентированных программ нового уровня образования «Профессионалитет» в системе государственно-частного партнерства.</w:t>
      </w:r>
      <w:r w:rsidR="00194E91" w:rsidRPr="00682CC3">
        <w:rPr>
          <w:szCs w:val="26"/>
        </w:rPr>
        <w:t xml:space="preserve"> </w:t>
      </w:r>
    </w:p>
    <w:p w:rsidR="000A4929" w:rsidRPr="00682CC3" w:rsidRDefault="00844FC3" w:rsidP="003426FA">
      <w:pPr>
        <w:shd w:val="clear" w:color="auto" w:fill="FFFFFF"/>
        <w:spacing w:line="0" w:lineRule="atLeast"/>
        <w:ind w:firstLine="708"/>
        <w:jc w:val="both"/>
        <w:rPr>
          <w:rFonts w:eastAsia="DejaVuSans"/>
          <w:szCs w:val="26"/>
        </w:rPr>
      </w:pPr>
      <w:r w:rsidRPr="00682CC3">
        <w:rPr>
          <w:rFonts w:eastAsia="DejaVuSans"/>
          <w:b/>
          <w:bCs/>
          <w:szCs w:val="26"/>
        </w:rPr>
        <w:t>Тема</w:t>
      </w:r>
      <w:r w:rsidRPr="00682CC3">
        <w:rPr>
          <w:szCs w:val="26"/>
        </w:rPr>
        <w:t xml:space="preserve"> </w:t>
      </w:r>
      <w:r w:rsidRPr="00682CC3">
        <w:rPr>
          <w:b/>
          <w:szCs w:val="26"/>
        </w:rPr>
        <w:t xml:space="preserve">7. </w:t>
      </w:r>
      <w:r w:rsidR="00B26552" w:rsidRPr="00682CC3">
        <w:rPr>
          <w:b/>
          <w:szCs w:val="26"/>
        </w:rPr>
        <w:t>Подведение итогов реализации программы наставничества в образовательной организации</w:t>
      </w:r>
      <w:r w:rsidR="00B26552" w:rsidRPr="00682CC3">
        <w:rPr>
          <w:rFonts w:eastAsia="DejaVuSans"/>
          <w:szCs w:val="26"/>
        </w:rPr>
        <w:t xml:space="preserve"> </w:t>
      </w:r>
      <w:r w:rsidR="000A4929" w:rsidRPr="00682CC3">
        <w:rPr>
          <w:rFonts w:eastAsia="DejaVuSans"/>
          <w:szCs w:val="26"/>
        </w:rPr>
        <w:t>(практическая работа - 2 ч.)</w:t>
      </w:r>
    </w:p>
    <w:p w:rsidR="00B26552" w:rsidRPr="00682CC3" w:rsidRDefault="00081DB1" w:rsidP="00F7424A">
      <w:pPr>
        <w:pStyle w:val="1"/>
        <w:spacing w:before="0" w:after="0" w:line="252" w:lineRule="atLeast"/>
        <w:ind w:firstLine="708"/>
        <w:jc w:val="both"/>
        <w:rPr>
          <w:rFonts w:ascii="Times New Roman" w:eastAsia="DejaVuSans" w:hAnsi="Times New Roman"/>
          <w:b w:val="0"/>
          <w:color w:val="auto"/>
          <w:sz w:val="26"/>
          <w:szCs w:val="26"/>
        </w:rPr>
      </w:pPr>
      <w:r w:rsidRPr="00081DB1">
        <w:rPr>
          <w:rFonts w:ascii="Times New Roman" w:eastAsia="DejaVuSans" w:hAnsi="Times New Roman"/>
          <w:b w:val="0"/>
          <w:sz w:val="26"/>
          <w:szCs w:val="26"/>
        </w:rPr>
        <w:t>Практическая работа.</w:t>
      </w:r>
      <w:r w:rsidRPr="00682CC3">
        <w:rPr>
          <w:rFonts w:eastAsia="DejaVuSans"/>
          <w:szCs w:val="26"/>
        </w:rPr>
        <w:t xml:space="preserve"> </w:t>
      </w:r>
      <w:r w:rsidR="00B26552" w:rsidRPr="00682CC3">
        <w:rPr>
          <w:rFonts w:ascii="Times New Roman" w:hAnsi="Times New Roman"/>
          <w:b w:val="0"/>
          <w:color w:val="auto"/>
          <w:sz w:val="26"/>
          <w:szCs w:val="26"/>
        </w:rPr>
        <w:t xml:space="preserve">Определение перечня </w:t>
      </w:r>
      <w:r w:rsidR="00F7424A" w:rsidRPr="00682CC3">
        <w:rPr>
          <w:rFonts w:ascii="Times New Roman" w:hAnsi="Times New Roman"/>
          <w:b w:val="0"/>
          <w:color w:val="auto"/>
          <w:sz w:val="26"/>
          <w:szCs w:val="26"/>
        </w:rPr>
        <w:t>мероприятий</w:t>
      </w:r>
      <w:r w:rsidR="00B26552" w:rsidRPr="00682CC3">
        <w:rPr>
          <w:rFonts w:ascii="Times New Roman" w:hAnsi="Times New Roman"/>
          <w:b w:val="0"/>
          <w:color w:val="auto"/>
          <w:sz w:val="26"/>
          <w:szCs w:val="26"/>
        </w:rPr>
        <w:t xml:space="preserve"> завершения взаимодействия между наставниками и наставляемыми. </w:t>
      </w:r>
      <w:r w:rsidR="00F7424A" w:rsidRPr="00682CC3">
        <w:rPr>
          <w:rFonts w:ascii="Times New Roman" w:hAnsi="Times New Roman"/>
          <w:b w:val="0"/>
          <w:color w:val="auto"/>
          <w:sz w:val="26"/>
          <w:szCs w:val="26"/>
        </w:rPr>
        <w:t>Разработка м</w:t>
      </w:r>
      <w:r w:rsidR="00B26552" w:rsidRPr="00682CC3">
        <w:rPr>
          <w:rFonts w:ascii="Times New Roman" w:hAnsi="Times New Roman"/>
          <w:b w:val="0"/>
          <w:color w:val="auto"/>
          <w:sz w:val="26"/>
          <w:szCs w:val="26"/>
        </w:rPr>
        <w:t>ероприяти</w:t>
      </w:r>
      <w:r w:rsidR="00F7424A" w:rsidRPr="00682CC3">
        <w:rPr>
          <w:rFonts w:ascii="Times New Roman" w:hAnsi="Times New Roman"/>
          <w:b w:val="0"/>
          <w:color w:val="auto"/>
          <w:sz w:val="26"/>
          <w:szCs w:val="26"/>
        </w:rPr>
        <w:t>я</w:t>
      </w:r>
      <w:r w:rsidR="00B26552" w:rsidRPr="00682CC3">
        <w:rPr>
          <w:rFonts w:ascii="Times New Roman" w:hAnsi="Times New Roman"/>
          <w:b w:val="0"/>
          <w:color w:val="auto"/>
          <w:sz w:val="26"/>
          <w:szCs w:val="26"/>
        </w:rPr>
        <w:t xml:space="preserve"> по подведению итогов программы наставничества в образовательной организации. </w:t>
      </w:r>
      <w:r w:rsidR="00F7424A" w:rsidRPr="00682CC3">
        <w:rPr>
          <w:rFonts w:ascii="Times New Roman" w:hAnsi="Times New Roman"/>
          <w:b w:val="0"/>
          <w:color w:val="auto"/>
          <w:sz w:val="26"/>
          <w:szCs w:val="26"/>
        </w:rPr>
        <w:t>Включение в мероприятия по завершению программы наставничества в</w:t>
      </w:r>
      <w:r w:rsidR="00B26552" w:rsidRPr="00682CC3">
        <w:rPr>
          <w:rFonts w:ascii="Times New Roman" w:hAnsi="Times New Roman"/>
          <w:b w:val="0"/>
          <w:color w:val="auto"/>
          <w:sz w:val="26"/>
          <w:szCs w:val="26"/>
        </w:rPr>
        <w:t xml:space="preserve">стреч участников программы наставничества. </w:t>
      </w:r>
      <w:r w:rsidR="004E676C" w:rsidRPr="00682CC3">
        <w:rPr>
          <w:rFonts w:ascii="Times New Roman" w:hAnsi="Times New Roman"/>
          <w:b w:val="0"/>
          <w:color w:val="auto"/>
          <w:sz w:val="26"/>
          <w:szCs w:val="26"/>
        </w:rPr>
        <w:t>Разработка сценариев п</w:t>
      </w:r>
      <w:r w:rsidR="00B26552" w:rsidRPr="00682CC3">
        <w:rPr>
          <w:rFonts w:ascii="Times New Roman" w:hAnsi="Times New Roman"/>
          <w:b w:val="0"/>
          <w:color w:val="auto"/>
          <w:sz w:val="26"/>
          <w:szCs w:val="26"/>
        </w:rPr>
        <w:t>одведени</w:t>
      </w:r>
      <w:r w:rsidR="004E676C" w:rsidRPr="00682CC3">
        <w:rPr>
          <w:rFonts w:ascii="Times New Roman" w:hAnsi="Times New Roman"/>
          <w:b w:val="0"/>
          <w:color w:val="auto"/>
          <w:sz w:val="26"/>
          <w:szCs w:val="26"/>
        </w:rPr>
        <w:t>я</w:t>
      </w:r>
      <w:r w:rsidR="00B26552" w:rsidRPr="00682CC3">
        <w:rPr>
          <w:rFonts w:ascii="Times New Roman" w:hAnsi="Times New Roman"/>
          <w:b w:val="0"/>
          <w:color w:val="auto"/>
          <w:sz w:val="26"/>
          <w:szCs w:val="26"/>
        </w:rPr>
        <w:t xml:space="preserve"> итогов, рефлекси</w:t>
      </w:r>
      <w:r w:rsidR="004E676C" w:rsidRPr="00682CC3">
        <w:rPr>
          <w:rFonts w:ascii="Times New Roman" w:hAnsi="Times New Roman"/>
          <w:b w:val="0"/>
          <w:color w:val="auto"/>
          <w:sz w:val="26"/>
          <w:szCs w:val="26"/>
        </w:rPr>
        <w:t>и</w:t>
      </w:r>
      <w:r w:rsidR="00B26552" w:rsidRPr="00682CC3">
        <w:rPr>
          <w:rFonts w:ascii="Times New Roman" w:hAnsi="Times New Roman"/>
          <w:b w:val="0"/>
          <w:color w:val="auto"/>
          <w:sz w:val="26"/>
          <w:szCs w:val="26"/>
        </w:rPr>
        <w:t>, обмен</w:t>
      </w:r>
      <w:r w:rsidR="004E676C" w:rsidRPr="00682CC3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="00B26552" w:rsidRPr="00682CC3">
        <w:rPr>
          <w:rFonts w:ascii="Times New Roman" w:hAnsi="Times New Roman"/>
          <w:b w:val="0"/>
          <w:color w:val="auto"/>
          <w:sz w:val="26"/>
          <w:szCs w:val="26"/>
        </w:rPr>
        <w:t xml:space="preserve"> опытом. </w:t>
      </w:r>
      <w:r w:rsidR="004E676C" w:rsidRPr="00682CC3">
        <w:rPr>
          <w:rFonts w:ascii="Times New Roman" w:hAnsi="Times New Roman"/>
          <w:b w:val="0"/>
          <w:color w:val="auto"/>
          <w:sz w:val="26"/>
          <w:szCs w:val="26"/>
        </w:rPr>
        <w:t>Определение ф</w:t>
      </w:r>
      <w:r w:rsidR="00B26552" w:rsidRPr="00682CC3">
        <w:rPr>
          <w:rFonts w:ascii="Times New Roman" w:hAnsi="Times New Roman"/>
          <w:b w:val="0"/>
          <w:color w:val="auto"/>
          <w:sz w:val="26"/>
          <w:szCs w:val="26"/>
        </w:rPr>
        <w:t>ункци</w:t>
      </w:r>
      <w:r w:rsidR="004E676C" w:rsidRPr="00682CC3">
        <w:rPr>
          <w:rFonts w:ascii="Times New Roman" w:hAnsi="Times New Roman"/>
          <w:b w:val="0"/>
          <w:color w:val="auto"/>
          <w:sz w:val="26"/>
          <w:szCs w:val="26"/>
        </w:rPr>
        <w:t>й</w:t>
      </w:r>
      <w:r w:rsidR="00B26552" w:rsidRPr="00682CC3">
        <w:rPr>
          <w:rFonts w:ascii="Times New Roman" w:hAnsi="Times New Roman"/>
          <w:b w:val="0"/>
          <w:color w:val="auto"/>
          <w:sz w:val="26"/>
          <w:szCs w:val="26"/>
        </w:rPr>
        <w:t xml:space="preserve"> куратора по организации встречи. </w:t>
      </w:r>
      <w:r w:rsidR="004E676C" w:rsidRPr="00682CC3">
        <w:rPr>
          <w:rFonts w:ascii="Times New Roman" w:hAnsi="Times New Roman"/>
          <w:b w:val="0"/>
          <w:color w:val="auto"/>
          <w:sz w:val="26"/>
          <w:szCs w:val="26"/>
        </w:rPr>
        <w:t>Разработка сценария ф</w:t>
      </w:r>
      <w:r w:rsidR="00B26552" w:rsidRPr="00682CC3">
        <w:rPr>
          <w:rFonts w:ascii="Times New Roman" w:hAnsi="Times New Roman"/>
          <w:b w:val="0"/>
          <w:color w:val="auto"/>
          <w:sz w:val="26"/>
          <w:szCs w:val="26"/>
        </w:rPr>
        <w:t>инально</w:t>
      </w:r>
      <w:r w:rsidR="004E676C" w:rsidRPr="00682CC3">
        <w:rPr>
          <w:rFonts w:ascii="Times New Roman" w:hAnsi="Times New Roman"/>
          <w:b w:val="0"/>
          <w:color w:val="auto"/>
          <w:sz w:val="26"/>
          <w:szCs w:val="26"/>
        </w:rPr>
        <w:t>го</w:t>
      </w:r>
      <w:r w:rsidR="00B26552" w:rsidRPr="00682CC3">
        <w:rPr>
          <w:rFonts w:ascii="Times New Roman" w:hAnsi="Times New Roman"/>
          <w:b w:val="0"/>
          <w:color w:val="auto"/>
          <w:sz w:val="26"/>
          <w:szCs w:val="26"/>
        </w:rPr>
        <w:t xml:space="preserve">  мероприяти</w:t>
      </w:r>
      <w:r w:rsidR="004E676C" w:rsidRPr="00682CC3">
        <w:rPr>
          <w:rFonts w:ascii="Times New Roman" w:hAnsi="Times New Roman"/>
          <w:b w:val="0"/>
          <w:color w:val="auto"/>
          <w:sz w:val="26"/>
          <w:szCs w:val="26"/>
        </w:rPr>
        <w:t>я</w:t>
      </w:r>
      <w:r w:rsidR="00B26552" w:rsidRPr="00682CC3">
        <w:rPr>
          <w:rFonts w:ascii="Times New Roman" w:hAnsi="Times New Roman"/>
          <w:b w:val="0"/>
          <w:color w:val="auto"/>
          <w:sz w:val="26"/>
          <w:szCs w:val="26"/>
        </w:rPr>
        <w:t xml:space="preserve"> для награждения лучших пар или групп и их наставников. </w:t>
      </w:r>
      <w:r w:rsidR="00B26552" w:rsidRPr="00682CC3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</w:rPr>
        <w:t>Публичное подведение ито</w:t>
      </w:r>
      <w:r w:rsidR="00AF3E96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</w:rPr>
        <w:t>гов. П</w:t>
      </w:r>
      <w:r w:rsidR="00B26552" w:rsidRPr="00682CC3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</w:rPr>
        <w:t>опуляризация практик</w:t>
      </w:r>
      <w:r w:rsidR="00AF3E96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</w:rPr>
        <w:t xml:space="preserve"> наставничества</w:t>
      </w:r>
      <w:r w:rsidR="00B26552" w:rsidRPr="00682CC3"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</w:rPr>
        <w:t>.</w:t>
      </w:r>
    </w:p>
    <w:p w:rsidR="00B26552" w:rsidRPr="00682CC3" w:rsidRDefault="00B26552" w:rsidP="0081306D">
      <w:pPr>
        <w:spacing w:line="0" w:lineRule="atLeast"/>
        <w:ind w:firstLine="709"/>
        <w:jc w:val="both"/>
        <w:rPr>
          <w:szCs w:val="26"/>
        </w:rPr>
      </w:pPr>
    </w:p>
    <w:p w:rsidR="00A72362" w:rsidRPr="00682CC3" w:rsidRDefault="00A72362" w:rsidP="0081306D">
      <w:pPr>
        <w:spacing w:line="0" w:lineRule="atLeast"/>
        <w:ind w:firstLine="709"/>
        <w:jc w:val="center"/>
        <w:rPr>
          <w:szCs w:val="26"/>
        </w:rPr>
      </w:pPr>
      <w:r w:rsidRPr="00682CC3">
        <w:rPr>
          <w:b/>
          <w:bCs/>
          <w:szCs w:val="26"/>
        </w:rPr>
        <w:t>Раздел 3. «Формы аттестации и оценочные материалы»</w:t>
      </w:r>
    </w:p>
    <w:p w:rsidR="007C362F" w:rsidRPr="00682CC3" w:rsidRDefault="00112764" w:rsidP="0081306D">
      <w:pPr>
        <w:pStyle w:val="ConsNormal"/>
        <w:suppressAutoHyphens/>
        <w:spacing w:line="0" w:lineRule="atLeast"/>
        <w:ind w:firstLine="709"/>
        <w:jc w:val="both"/>
        <w:rPr>
          <w:rFonts w:ascii="Times New Roman" w:eastAsia="DejaVuSans" w:hAnsi="Times New Roman" w:cs="Times New Roman"/>
          <w:b/>
          <w:sz w:val="26"/>
          <w:szCs w:val="26"/>
        </w:rPr>
      </w:pPr>
      <w:r w:rsidRPr="00682CC3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F7241" w:rsidRPr="00682CC3">
        <w:rPr>
          <w:rFonts w:ascii="Times New Roman" w:hAnsi="Times New Roman" w:cs="Times New Roman"/>
          <w:b/>
          <w:bCs/>
          <w:sz w:val="26"/>
          <w:szCs w:val="26"/>
        </w:rPr>
        <w:t>.1</w:t>
      </w:r>
      <w:r w:rsidR="000057E3" w:rsidRPr="00682CC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72362" w:rsidRPr="00682C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C362F" w:rsidRPr="00682CC3">
        <w:rPr>
          <w:rFonts w:ascii="Times New Roman" w:hAnsi="Times New Roman" w:cs="Times New Roman"/>
          <w:b/>
          <w:bCs/>
          <w:sz w:val="26"/>
          <w:szCs w:val="26"/>
        </w:rPr>
        <w:t>Итоговая аттестация</w:t>
      </w:r>
    </w:p>
    <w:p w:rsidR="005B093B" w:rsidRPr="00682CC3" w:rsidRDefault="002B6D5E" w:rsidP="0081306D">
      <w:pPr>
        <w:spacing w:line="0" w:lineRule="atLeast"/>
        <w:ind w:firstLine="709"/>
        <w:jc w:val="both"/>
        <w:rPr>
          <w:i/>
          <w:szCs w:val="26"/>
        </w:rPr>
      </w:pPr>
      <w:r w:rsidRPr="00682CC3">
        <w:rPr>
          <w:b/>
          <w:bCs/>
          <w:szCs w:val="26"/>
        </w:rPr>
        <w:t>Форма:</w:t>
      </w:r>
      <w:r w:rsidR="00D20F21" w:rsidRPr="00682CC3">
        <w:rPr>
          <w:b/>
          <w:bCs/>
          <w:szCs w:val="26"/>
        </w:rPr>
        <w:t xml:space="preserve"> тестирование.</w:t>
      </w:r>
    </w:p>
    <w:p w:rsidR="00D20F21" w:rsidRPr="00682CC3" w:rsidRDefault="002B6D5E" w:rsidP="0081306D">
      <w:pPr>
        <w:pStyle w:val="ConsNormal"/>
        <w:suppressAutoHyphens/>
        <w:spacing w:line="0" w:lineRule="atLeast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82CC3">
        <w:rPr>
          <w:rFonts w:ascii="Times New Roman" w:hAnsi="Times New Roman" w:cs="Times New Roman"/>
          <w:b/>
          <w:bCs/>
          <w:sz w:val="26"/>
          <w:szCs w:val="26"/>
        </w:rPr>
        <w:t>Описание, требования к выполнению:</w:t>
      </w:r>
      <w:r w:rsidR="00D20F21" w:rsidRPr="00682CC3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D20F21" w:rsidRPr="00682CC3" w:rsidRDefault="00D20F21" w:rsidP="0081306D">
      <w:pPr>
        <w:pStyle w:val="ConsNormal"/>
        <w:suppressAutoHyphens/>
        <w:spacing w:line="0" w:lineRule="atLeast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82CC3">
        <w:rPr>
          <w:rFonts w:ascii="Times New Roman" w:hAnsi="Times New Roman" w:cs="Times New Roman"/>
          <w:iCs/>
          <w:sz w:val="26"/>
          <w:szCs w:val="26"/>
        </w:rPr>
        <w:t xml:space="preserve">Тест состоит из </w:t>
      </w:r>
      <w:r w:rsidR="00B440B3" w:rsidRPr="00682CC3">
        <w:rPr>
          <w:rFonts w:ascii="Times New Roman" w:hAnsi="Times New Roman" w:cs="Times New Roman"/>
          <w:iCs/>
          <w:sz w:val="26"/>
          <w:szCs w:val="26"/>
        </w:rPr>
        <w:t>7</w:t>
      </w:r>
      <w:r w:rsidRPr="00682CC3">
        <w:rPr>
          <w:rFonts w:ascii="Times New Roman" w:hAnsi="Times New Roman" w:cs="Times New Roman"/>
          <w:iCs/>
          <w:sz w:val="26"/>
          <w:szCs w:val="26"/>
        </w:rPr>
        <w:t xml:space="preserve"> вопросов с выбором правильного ответа. </w:t>
      </w:r>
      <w:r w:rsidRPr="00682CC3">
        <w:rPr>
          <w:rFonts w:ascii="Times New Roman" w:hAnsi="Times New Roman" w:cs="Times New Roman"/>
          <w:sz w:val="26"/>
          <w:szCs w:val="26"/>
        </w:rPr>
        <w:t>Верный ответ оценивается в 1 балл.</w:t>
      </w:r>
    </w:p>
    <w:p w:rsidR="002B6D5E" w:rsidRPr="00682CC3" w:rsidRDefault="002B6D5E" w:rsidP="0081306D">
      <w:pPr>
        <w:autoSpaceDE w:val="0"/>
        <w:autoSpaceDN w:val="0"/>
        <w:adjustRightInd w:val="0"/>
        <w:spacing w:line="0" w:lineRule="atLeast"/>
        <w:ind w:firstLine="682"/>
        <w:jc w:val="both"/>
        <w:rPr>
          <w:b/>
          <w:bCs/>
          <w:szCs w:val="26"/>
        </w:rPr>
      </w:pPr>
      <w:r w:rsidRPr="00682CC3">
        <w:rPr>
          <w:b/>
          <w:bCs/>
          <w:szCs w:val="26"/>
        </w:rPr>
        <w:t>Критерии оценивания:</w:t>
      </w:r>
    </w:p>
    <w:p w:rsidR="00D20F21" w:rsidRPr="00682CC3" w:rsidRDefault="00D20F21" w:rsidP="0081306D">
      <w:pPr>
        <w:autoSpaceDE w:val="0"/>
        <w:autoSpaceDN w:val="0"/>
        <w:adjustRightInd w:val="0"/>
        <w:spacing w:line="0" w:lineRule="atLeast"/>
        <w:ind w:firstLine="682"/>
        <w:jc w:val="both"/>
        <w:rPr>
          <w:b/>
          <w:bCs/>
          <w:szCs w:val="26"/>
        </w:rPr>
      </w:pPr>
      <w:r w:rsidRPr="00682CC3">
        <w:rPr>
          <w:szCs w:val="26"/>
        </w:rPr>
        <w:t xml:space="preserve">Тест считается выполненным успешно при оценке </w:t>
      </w:r>
      <w:r w:rsidR="00CA1B9D" w:rsidRPr="00682CC3">
        <w:rPr>
          <w:szCs w:val="26"/>
        </w:rPr>
        <w:t>4</w:t>
      </w:r>
      <w:r w:rsidRPr="00682CC3">
        <w:rPr>
          <w:szCs w:val="26"/>
        </w:rPr>
        <w:t xml:space="preserve"> балл</w:t>
      </w:r>
      <w:r w:rsidR="00CA1B9D" w:rsidRPr="00682CC3">
        <w:rPr>
          <w:szCs w:val="26"/>
        </w:rPr>
        <w:t>а</w:t>
      </w:r>
      <w:r w:rsidRPr="00682CC3">
        <w:rPr>
          <w:szCs w:val="26"/>
        </w:rPr>
        <w:t xml:space="preserve"> и выше (</w:t>
      </w:r>
      <w:r w:rsidR="007C362F" w:rsidRPr="00682CC3">
        <w:rPr>
          <w:szCs w:val="26"/>
        </w:rPr>
        <w:t>6</w:t>
      </w:r>
      <w:r w:rsidRPr="00682CC3">
        <w:rPr>
          <w:szCs w:val="26"/>
        </w:rPr>
        <w:t>0% выполненных заданий и выше).</w:t>
      </w:r>
    </w:p>
    <w:p w:rsidR="00D05E04" w:rsidRPr="00682CC3" w:rsidRDefault="00206195" w:rsidP="00F33E8B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DejaVuSans"/>
          <w:b/>
          <w:szCs w:val="26"/>
        </w:rPr>
      </w:pPr>
      <w:r w:rsidRPr="00682CC3">
        <w:rPr>
          <w:rFonts w:eastAsia="DejaVuSans"/>
          <w:b/>
          <w:szCs w:val="26"/>
        </w:rPr>
        <w:t xml:space="preserve">Примеры заданий </w:t>
      </w:r>
      <w:r w:rsidR="003426FA">
        <w:rPr>
          <w:rFonts w:eastAsia="DejaVuSans"/>
          <w:b/>
          <w:szCs w:val="26"/>
        </w:rPr>
        <w:t>и</w:t>
      </w:r>
      <w:r w:rsidR="00900458" w:rsidRPr="00682CC3">
        <w:rPr>
          <w:rFonts w:eastAsia="DejaVuSans"/>
          <w:b/>
          <w:szCs w:val="26"/>
        </w:rPr>
        <w:t>тоговой аттестационной</w:t>
      </w:r>
      <w:r w:rsidR="00B20DED" w:rsidRPr="00682CC3">
        <w:rPr>
          <w:rFonts w:eastAsia="DejaVuSans"/>
          <w:b/>
          <w:szCs w:val="26"/>
        </w:rPr>
        <w:t xml:space="preserve"> работы</w:t>
      </w:r>
      <w:r w:rsidR="00D05E04" w:rsidRPr="00682CC3">
        <w:rPr>
          <w:rFonts w:eastAsia="DejaVuSans"/>
          <w:b/>
          <w:szCs w:val="26"/>
        </w:rPr>
        <w:t>:</w:t>
      </w:r>
    </w:p>
    <w:p w:rsidR="009A6838" w:rsidRPr="001D2D6E" w:rsidRDefault="00BC089D" w:rsidP="00F33E8B">
      <w:pPr>
        <w:spacing w:line="0" w:lineRule="atLeast"/>
        <w:jc w:val="both"/>
        <w:rPr>
          <w:bCs/>
          <w:i/>
          <w:szCs w:val="26"/>
        </w:rPr>
      </w:pPr>
      <w:r w:rsidRPr="001D2D6E">
        <w:rPr>
          <w:rFonts w:eastAsia="DejaVuSans"/>
          <w:i/>
          <w:szCs w:val="26"/>
        </w:rPr>
        <w:t xml:space="preserve">Вопрос 1. </w:t>
      </w:r>
      <w:r w:rsidRPr="001D2D6E">
        <w:rPr>
          <w:i/>
          <w:szCs w:val="26"/>
        </w:rPr>
        <w:t xml:space="preserve"> </w:t>
      </w:r>
      <w:r w:rsidR="009A6838" w:rsidRPr="001D2D6E">
        <w:rPr>
          <w:i/>
          <w:szCs w:val="26"/>
        </w:rPr>
        <w:t xml:space="preserve">Документом, определяющим  критерии и показатели эффективности  реализации  </w:t>
      </w:r>
      <w:r w:rsidR="009A6838" w:rsidRPr="001D2D6E">
        <w:rPr>
          <w:rStyle w:val="af3"/>
          <w:b w:val="0"/>
          <w:i/>
          <w:szCs w:val="26"/>
        </w:rPr>
        <w:t>наставничества педагогиче</w:t>
      </w:r>
      <w:r w:rsidR="00F33E8B" w:rsidRPr="001D2D6E">
        <w:rPr>
          <w:rStyle w:val="af3"/>
          <w:b w:val="0"/>
          <w:i/>
          <w:szCs w:val="26"/>
        </w:rPr>
        <w:t xml:space="preserve">ских работников образовательных </w:t>
      </w:r>
      <w:r w:rsidR="009A6838" w:rsidRPr="001D2D6E">
        <w:rPr>
          <w:rStyle w:val="af3"/>
          <w:b w:val="0"/>
          <w:i/>
          <w:szCs w:val="26"/>
        </w:rPr>
        <w:t>организаций</w:t>
      </w:r>
      <w:r w:rsidR="009A6838" w:rsidRPr="001D2D6E">
        <w:rPr>
          <w:rStyle w:val="af3"/>
          <w:i/>
          <w:szCs w:val="26"/>
        </w:rPr>
        <w:t xml:space="preserve">  </w:t>
      </w:r>
      <w:r w:rsidR="009A6838" w:rsidRPr="001D2D6E">
        <w:rPr>
          <w:bCs/>
          <w:i/>
          <w:szCs w:val="26"/>
        </w:rPr>
        <w:t>на территории Чукотского автономного округа относится:</w:t>
      </w:r>
    </w:p>
    <w:p w:rsidR="009A6838" w:rsidRPr="00682CC3" w:rsidRDefault="00532B2C" w:rsidP="00F33E8B">
      <w:pPr>
        <w:spacing w:line="0" w:lineRule="atLeast"/>
        <w:ind w:left="708"/>
        <w:jc w:val="both"/>
        <w:rPr>
          <w:szCs w:val="26"/>
        </w:rPr>
      </w:pPr>
      <w:r w:rsidRPr="00682CC3">
        <w:rPr>
          <w:szCs w:val="26"/>
        </w:rPr>
        <w:t xml:space="preserve">а) </w:t>
      </w:r>
      <w:r w:rsidR="009A6838" w:rsidRPr="00682CC3">
        <w:rPr>
          <w:iCs/>
          <w:szCs w:val="26"/>
        </w:rPr>
        <w:t>Приказ ДОиН ЧАО от 28.11.2022 г</w:t>
      </w:r>
      <w:r w:rsidR="00420D55">
        <w:rPr>
          <w:iCs/>
          <w:szCs w:val="26"/>
        </w:rPr>
        <w:t>.</w:t>
      </w:r>
      <w:r w:rsidR="00420D55" w:rsidRPr="00420D55">
        <w:rPr>
          <w:iCs/>
          <w:szCs w:val="26"/>
        </w:rPr>
        <w:t xml:space="preserve"> </w:t>
      </w:r>
      <w:r w:rsidR="00420D55" w:rsidRPr="00682CC3">
        <w:rPr>
          <w:iCs/>
          <w:szCs w:val="26"/>
        </w:rPr>
        <w:t>№ 01-21/</w:t>
      </w:r>
      <w:r w:rsidR="00420D55">
        <w:rPr>
          <w:iCs/>
          <w:szCs w:val="26"/>
        </w:rPr>
        <w:t>226;</w:t>
      </w:r>
      <w:r w:rsidR="009A6838" w:rsidRPr="00682CC3">
        <w:rPr>
          <w:szCs w:val="26"/>
        </w:rPr>
        <w:t xml:space="preserve"> </w:t>
      </w:r>
    </w:p>
    <w:p w:rsidR="009A6838" w:rsidRPr="00682CC3" w:rsidRDefault="00532B2C" w:rsidP="00F33E8B">
      <w:pPr>
        <w:spacing w:line="0" w:lineRule="atLeast"/>
        <w:ind w:left="708"/>
        <w:jc w:val="both"/>
        <w:rPr>
          <w:iCs/>
          <w:szCs w:val="26"/>
        </w:rPr>
      </w:pPr>
      <w:r w:rsidRPr="00682CC3">
        <w:rPr>
          <w:szCs w:val="26"/>
        </w:rPr>
        <w:t xml:space="preserve">б) </w:t>
      </w:r>
      <w:r w:rsidR="009A6838" w:rsidRPr="00682CC3">
        <w:rPr>
          <w:iCs/>
          <w:szCs w:val="26"/>
        </w:rPr>
        <w:t>Приказ ДОиН ЧАО от 01.12.2022 г. № 01-21/540</w:t>
      </w:r>
      <w:r w:rsidR="00420D55">
        <w:rPr>
          <w:iCs/>
          <w:szCs w:val="26"/>
        </w:rPr>
        <w:t>;</w:t>
      </w:r>
    </w:p>
    <w:p w:rsidR="009A6838" w:rsidRPr="00682CC3" w:rsidRDefault="00532B2C" w:rsidP="00F33E8B">
      <w:pPr>
        <w:spacing w:line="0" w:lineRule="atLeast"/>
        <w:ind w:right="3" w:firstLine="708"/>
        <w:jc w:val="both"/>
        <w:rPr>
          <w:szCs w:val="26"/>
        </w:rPr>
      </w:pPr>
      <w:r w:rsidRPr="002760A6">
        <w:rPr>
          <w:szCs w:val="26"/>
        </w:rPr>
        <w:t xml:space="preserve">в) </w:t>
      </w:r>
      <w:r w:rsidR="009A6838" w:rsidRPr="002760A6">
        <w:rPr>
          <w:szCs w:val="26"/>
        </w:rPr>
        <w:t xml:space="preserve">Приказ ГАУ ДПО ЧИРОиПК от 26.04.2023 г. № </w:t>
      </w:r>
      <w:r w:rsidR="00420D55">
        <w:rPr>
          <w:szCs w:val="26"/>
        </w:rPr>
        <w:t>01-06/67.</w:t>
      </w:r>
    </w:p>
    <w:p w:rsidR="009A6838" w:rsidRPr="001D2D6E" w:rsidRDefault="00B20DED" w:rsidP="00F33E8B">
      <w:pPr>
        <w:shd w:val="clear" w:color="auto" w:fill="FFFFFF"/>
        <w:spacing w:line="0" w:lineRule="atLeast"/>
        <w:jc w:val="both"/>
        <w:rPr>
          <w:i/>
          <w:szCs w:val="26"/>
        </w:rPr>
      </w:pPr>
      <w:r w:rsidRPr="00AF3E96">
        <w:rPr>
          <w:rFonts w:eastAsia="DejaVuSans"/>
          <w:i/>
          <w:szCs w:val="26"/>
        </w:rPr>
        <w:t xml:space="preserve">Вопрос </w:t>
      </w:r>
      <w:r w:rsidR="005D5E70" w:rsidRPr="00AF3E96">
        <w:rPr>
          <w:rFonts w:eastAsia="DejaVuSans"/>
          <w:i/>
          <w:szCs w:val="26"/>
        </w:rPr>
        <w:t>2</w:t>
      </w:r>
      <w:r w:rsidRPr="00AF3E96">
        <w:rPr>
          <w:rFonts w:eastAsia="DejaVuSans"/>
          <w:i/>
          <w:szCs w:val="26"/>
        </w:rPr>
        <w:t>.</w:t>
      </w:r>
      <w:r w:rsidRPr="001D2D6E">
        <w:rPr>
          <w:rFonts w:eastAsia="DejaVuSans"/>
          <w:szCs w:val="26"/>
        </w:rPr>
        <w:t xml:space="preserve"> </w:t>
      </w:r>
      <w:r w:rsidR="009A6838" w:rsidRPr="001D2D6E">
        <w:rPr>
          <w:i/>
          <w:szCs w:val="26"/>
        </w:rPr>
        <w:t>К ожидаемым  результатам организации работы наставников относятся (несколько вариантов ответов):</w:t>
      </w:r>
    </w:p>
    <w:p w:rsidR="00925183" w:rsidRPr="002760A6" w:rsidRDefault="00925183" w:rsidP="00F33E8B">
      <w:pPr>
        <w:pStyle w:val="incut-v4title"/>
        <w:spacing w:before="0" w:beforeAutospacing="0" w:after="0" w:afterAutospacing="0" w:line="0" w:lineRule="atLeast"/>
        <w:ind w:firstLine="708"/>
        <w:jc w:val="both"/>
        <w:rPr>
          <w:sz w:val="26"/>
          <w:szCs w:val="26"/>
        </w:rPr>
      </w:pPr>
      <w:r w:rsidRPr="002760A6">
        <w:rPr>
          <w:sz w:val="26"/>
          <w:szCs w:val="26"/>
        </w:rPr>
        <w:t xml:space="preserve">а) </w:t>
      </w:r>
      <w:r w:rsidR="009A6838" w:rsidRPr="002760A6">
        <w:rPr>
          <w:rFonts w:eastAsia="Times New Roman"/>
          <w:sz w:val="26"/>
          <w:szCs w:val="26"/>
        </w:rPr>
        <w:t>высокий уровень включенности молодых (</w:t>
      </w:r>
      <w:r w:rsidR="00AF3E96">
        <w:rPr>
          <w:rFonts w:eastAsia="Times New Roman"/>
          <w:sz w:val="26"/>
          <w:szCs w:val="26"/>
        </w:rPr>
        <w:t>вновь принятых</w:t>
      </w:r>
      <w:r w:rsidR="009A6838" w:rsidRPr="002760A6">
        <w:rPr>
          <w:rFonts w:eastAsia="Times New Roman"/>
          <w:sz w:val="26"/>
          <w:szCs w:val="26"/>
        </w:rPr>
        <w:t>) специалистов в педагогическую деятельность</w:t>
      </w:r>
      <w:r w:rsidR="00420D55">
        <w:rPr>
          <w:rFonts w:eastAsia="Times New Roman"/>
          <w:sz w:val="26"/>
          <w:szCs w:val="26"/>
        </w:rPr>
        <w:t>;</w:t>
      </w:r>
    </w:p>
    <w:p w:rsidR="009A6838" w:rsidRPr="002760A6" w:rsidRDefault="00925183" w:rsidP="00F33E8B">
      <w:pPr>
        <w:pStyle w:val="incut-v4title"/>
        <w:spacing w:before="0" w:beforeAutospacing="0" w:after="0" w:afterAutospacing="0" w:line="0" w:lineRule="atLeast"/>
        <w:ind w:firstLine="708"/>
        <w:jc w:val="both"/>
        <w:rPr>
          <w:rFonts w:eastAsia="Times New Roman"/>
          <w:sz w:val="26"/>
          <w:szCs w:val="26"/>
        </w:rPr>
      </w:pPr>
      <w:r w:rsidRPr="002760A6">
        <w:rPr>
          <w:sz w:val="26"/>
          <w:szCs w:val="26"/>
        </w:rPr>
        <w:t xml:space="preserve">б) </w:t>
      </w:r>
      <w:r w:rsidR="009A6838" w:rsidRPr="002760A6">
        <w:rPr>
          <w:rFonts w:eastAsia="Times New Roman"/>
          <w:sz w:val="26"/>
          <w:szCs w:val="26"/>
        </w:rPr>
        <w:t>увеличение количества педагогов, испытывающих профессиональные проблемы</w:t>
      </w:r>
    </w:p>
    <w:p w:rsidR="009A6838" w:rsidRPr="002760A6" w:rsidRDefault="009A6838" w:rsidP="00F33E8B">
      <w:pPr>
        <w:pStyle w:val="incut-v4title"/>
        <w:spacing w:before="0" w:beforeAutospacing="0" w:after="0" w:afterAutospacing="0" w:line="0" w:lineRule="atLeast"/>
        <w:ind w:firstLine="708"/>
        <w:jc w:val="both"/>
        <w:rPr>
          <w:sz w:val="26"/>
          <w:szCs w:val="26"/>
        </w:rPr>
      </w:pPr>
      <w:r w:rsidRPr="002760A6">
        <w:rPr>
          <w:sz w:val="26"/>
          <w:szCs w:val="26"/>
        </w:rPr>
        <w:t>в)</w:t>
      </w:r>
      <w:r w:rsidRPr="002760A6">
        <w:rPr>
          <w:rFonts w:eastAsia="Times New Roman"/>
          <w:sz w:val="26"/>
          <w:szCs w:val="26"/>
        </w:rPr>
        <w:t xml:space="preserve"> повышение профессиональной компетентности педагогов</w:t>
      </w:r>
      <w:r w:rsidR="00420D55">
        <w:rPr>
          <w:rFonts w:eastAsia="Times New Roman"/>
          <w:sz w:val="26"/>
          <w:szCs w:val="26"/>
        </w:rPr>
        <w:t>;</w:t>
      </w:r>
    </w:p>
    <w:p w:rsidR="00737F13" w:rsidRPr="001D2D6E" w:rsidRDefault="00B20DED" w:rsidP="00F33E8B">
      <w:pPr>
        <w:shd w:val="clear" w:color="auto" w:fill="FFFFFF"/>
        <w:spacing w:line="0" w:lineRule="atLeast"/>
        <w:jc w:val="both"/>
        <w:rPr>
          <w:bCs/>
          <w:i/>
          <w:szCs w:val="26"/>
        </w:rPr>
      </w:pPr>
      <w:r w:rsidRPr="001D2D6E">
        <w:rPr>
          <w:rFonts w:eastAsia="DejaVuSans"/>
          <w:i/>
          <w:szCs w:val="26"/>
        </w:rPr>
        <w:t xml:space="preserve">Вопрос </w:t>
      </w:r>
      <w:r w:rsidR="005D5E70" w:rsidRPr="001D2D6E">
        <w:rPr>
          <w:rFonts w:eastAsia="DejaVuSans"/>
          <w:i/>
          <w:szCs w:val="26"/>
        </w:rPr>
        <w:t>3</w:t>
      </w:r>
      <w:r w:rsidRPr="001D2D6E">
        <w:rPr>
          <w:rFonts w:eastAsia="DejaVuSans"/>
          <w:i/>
          <w:szCs w:val="26"/>
        </w:rPr>
        <w:t xml:space="preserve">. </w:t>
      </w:r>
      <w:r w:rsidR="00737F13" w:rsidRPr="001D2D6E">
        <w:rPr>
          <w:bCs/>
          <w:i/>
          <w:szCs w:val="26"/>
        </w:rPr>
        <w:t>Какие мероприятия не являются этапами  мониторинга и оценки результатов реализации программы наставничества:</w:t>
      </w:r>
    </w:p>
    <w:p w:rsidR="00737F13" w:rsidRPr="002760A6" w:rsidRDefault="00737F13" w:rsidP="00F33E8B">
      <w:pPr>
        <w:shd w:val="clear" w:color="auto" w:fill="FFFFFF"/>
        <w:spacing w:line="0" w:lineRule="atLeast"/>
        <w:ind w:firstLine="708"/>
        <w:jc w:val="both"/>
        <w:rPr>
          <w:bCs/>
          <w:szCs w:val="26"/>
        </w:rPr>
      </w:pPr>
      <w:r w:rsidRPr="002760A6">
        <w:rPr>
          <w:szCs w:val="26"/>
        </w:rPr>
        <w:t xml:space="preserve">а) </w:t>
      </w:r>
      <w:r w:rsidRPr="002760A6">
        <w:rPr>
          <w:rStyle w:val="af3"/>
          <w:b w:val="0"/>
          <w:szCs w:val="26"/>
          <w:shd w:val="clear" w:color="auto" w:fill="FFFFFF"/>
        </w:rPr>
        <w:t xml:space="preserve"> </w:t>
      </w:r>
      <w:r w:rsidRPr="002760A6">
        <w:rPr>
          <w:bCs/>
          <w:szCs w:val="26"/>
        </w:rPr>
        <w:t>оценка качества процесса реализации программы наставничества</w:t>
      </w:r>
      <w:r w:rsidR="00420D55">
        <w:rPr>
          <w:bCs/>
          <w:szCs w:val="26"/>
        </w:rPr>
        <w:t>;</w:t>
      </w:r>
    </w:p>
    <w:p w:rsidR="00737F13" w:rsidRPr="002760A6" w:rsidRDefault="00737F13" w:rsidP="00F33E8B">
      <w:pPr>
        <w:shd w:val="clear" w:color="auto" w:fill="FFFFFF"/>
        <w:spacing w:line="0" w:lineRule="atLeast"/>
        <w:ind w:left="708"/>
        <w:jc w:val="both"/>
        <w:rPr>
          <w:szCs w:val="26"/>
        </w:rPr>
      </w:pPr>
      <w:r w:rsidRPr="002760A6">
        <w:rPr>
          <w:rStyle w:val="af3"/>
          <w:b w:val="0"/>
          <w:bCs w:val="0"/>
          <w:szCs w:val="26"/>
        </w:rPr>
        <w:t>б)</w:t>
      </w:r>
      <w:r w:rsidRPr="002760A6">
        <w:rPr>
          <w:rStyle w:val="af3"/>
          <w:b w:val="0"/>
          <w:szCs w:val="26"/>
        </w:rPr>
        <w:t xml:space="preserve"> </w:t>
      </w:r>
      <w:r w:rsidRPr="002760A6">
        <w:rPr>
          <w:bCs/>
          <w:szCs w:val="26"/>
        </w:rPr>
        <w:t>оценка мотивационно-личностного, компетентностного, профессионального роста участников, динамика образовательных результатов</w:t>
      </w:r>
      <w:r w:rsidR="00420D55">
        <w:rPr>
          <w:szCs w:val="26"/>
        </w:rPr>
        <w:t>;</w:t>
      </w:r>
      <w:r w:rsidRPr="002760A6">
        <w:rPr>
          <w:szCs w:val="26"/>
        </w:rPr>
        <w:t xml:space="preserve"> </w:t>
      </w:r>
    </w:p>
    <w:p w:rsidR="00925183" w:rsidRPr="002760A6" w:rsidRDefault="00737F13" w:rsidP="00F33E8B">
      <w:pPr>
        <w:pStyle w:val="2"/>
        <w:spacing w:before="0" w:line="0" w:lineRule="atLeast"/>
        <w:ind w:left="708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2760A6">
        <w:rPr>
          <w:rFonts w:ascii="Times New Roman" w:hAnsi="Times New Roman" w:cs="Times New Roman"/>
          <w:b w:val="0"/>
          <w:color w:val="auto"/>
        </w:rPr>
        <w:lastRenderedPageBreak/>
        <w:t xml:space="preserve">в) </w:t>
      </w:r>
      <w:r w:rsidRPr="002760A6">
        <w:rPr>
          <w:rFonts w:ascii="Times New Roman" w:eastAsia="Times New Roman" w:hAnsi="Times New Roman" w:cs="Times New Roman"/>
          <w:b w:val="0"/>
          <w:color w:val="auto"/>
        </w:rPr>
        <w:t>достижение 100 %</w:t>
      </w:r>
      <w:r w:rsidRPr="002760A6">
        <w:rPr>
          <w:rFonts w:ascii="Times New Roman" w:hAnsi="Times New Roman" w:cs="Times New Roman"/>
          <w:b w:val="0"/>
          <w:color w:val="auto"/>
        </w:rPr>
        <w:t xml:space="preserve"> образовательных организаций, реализующих целевую модель</w:t>
      </w:r>
      <w:r w:rsidR="002760A6" w:rsidRPr="002760A6">
        <w:rPr>
          <w:rFonts w:ascii="Times New Roman" w:hAnsi="Times New Roman" w:cs="Times New Roman"/>
          <w:b w:val="0"/>
          <w:color w:val="auto"/>
        </w:rPr>
        <w:t xml:space="preserve"> </w:t>
      </w:r>
      <w:r w:rsidRPr="002760A6">
        <w:rPr>
          <w:rFonts w:ascii="Times New Roman" w:hAnsi="Times New Roman" w:cs="Times New Roman"/>
          <w:b w:val="0"/>
          <w:color w:val="auto"/>
        </w:rPr>
        <w:t>наставничества педагогических работников,</w:t>
      </w:r>
      <w:r w:rsidRPr="002760A6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2760A6">
        <w:rPr>
          <w:rFonts w:ascii="Times New Roman" w:hAnsi="Times New Roman" w:cs="Times New Roman"/>
          <w:b w:val="0"/>
          <w:color w:val="auto"/>
        </w:rPr>
        <w:t>от общего</w:t>
      </w:r>
      <w:r w:rsidR="00F33E8B">
        <w:rPr>
          <w:rFonts w:ascii="Times New Roman" w:hAnsi="Times New Roman" w:cs="Times New Roman"/>
          <w:b w:val="0"/>
          <w:color w:val="auto"/>
        </w:rPr>
        <w:t xml:space="preserve"> </w:t>
      </w:r>
      <w:r w:rsidRPr="002760A6">
        <w:rPr>
          <w:rFonts w:ascii="Times New Roman" w:hAnsi="Times New Roman" w:cs="Times New Roman"/>
          <w:b w:val="0"/>
          <w:color w:val="auto"/>
        </w:rPr>
        <w:t>количества</w:t>
      </w:r>
      <w:r w:rsidR="00F33E8B">
        <w:rPr>
          <w:rFonts w:ascii="Times New Roman" w:hAnsi="Times New Roman" w:cs="Times New Roman"/>
          <w:b w:val="0"/>
          <w:color w:val="auto"/>
        </w:rPr>
        <w:t xml:space="preserve"> </w:t>
      </w:r>
      <w:r w:rsidRPr="002760A6">
        <w:rPr>
          <w:rFonts w:ascii="Times New Roman" w:hAnsi="Times New Roman" w:cs="Times New Roman"/>
          <w:b w:val="0"/>
          <w:color w:val="auto"/>
        </w:rPr>
        <w:t>общеобразовательных организаций субъекта Российской Федерации</w:t>
      </w:r>
      <w:r w:rsidR="00420D55">
        <w:rPr>
          <w:rFonts w:ascii="Times New Roman" w:hAnsi="Times New Roman" w:cs="Times New Roman"/>
          <w:b w:val="0"/>
          <w:color w:val="auto"/>
        </w:rPr>
        <w:t>.</w:t>
      </w:r>
    </w:p>
    <w:p w:rsidR="00E4201E" w:rsidRPr="00682CC3" w:rsidRDefault="00E4201E" w:rsidP="0081306D">
      <w:pPr>
        <w:pStyle w:val="ConsNormal"/>
        <w:suppressAutoHyphens/>
        <w:spacing w:line="0" w:lineRule="atLeas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C28E3" w:rsidRPr="00682CC3" w:rsidRDefault="00EE314D" w:rsidP="00745E5E">
      <w:pPr>
        <w:spacing w:line="0" w:lineRule="atLeast"/>
        <w:ind w:firstLine="709"/>
        <w:rPr>
          <w:b/>
          <w:szCs w:val="26"/>
        </w:rPr>
      </w:pPr>
      <w:r w:rsidRPr="00682CC3">
        <w:rPr>
          <w:b/>
          <w:bCs/>
          <w:szCs w:val="26"/>
        </w:rPr>
        <w:t xml:space="preserve">Раздел </w:t>
      </w:r>
      <w:r w:rsidR="00A72362" w:rsidRPr="00682CC3">
        <w:rPr>
          <w:b/>
          <w:bCs/>
          <w:szCs w:val="26"/>
        </w:rPr>
        <w:t>4</w:t>
      </w:r>
      <w:r w:rsidRPr="00682CC3">
        <w:rPr>
          <w:b/>
          <w:bCs/>
          <w:szCs w:val="26"/>
        </w:rPr>
        <w:t>. «Организационно-педагогические условия реализации программы»</w:t>
      </w:r>
    </w:p>
    <w:p w:rsidR="009C28E3" w:rsidRPr="00682CC3" w:rsidRDefault="00A72362" w:rsidP="0081306D">
      <w:pPr>
        <w:spacing w:line="0" w:lineRule="atLeast"/>
        <w:ind w:firstLine="709"/>
        <w:jc w:val="both"/>
        <w:rPr>
          <w:b/>
          <w:bCs/>
          <w:szCs w:val="26"/>
        </w:rPr>
      </w:pPr>
      <w:r w:rsidRPr="00682CC3">
        <w:rPr>
          <w:b/>
          <w:bCs/>
          <w:szCs w:val="26"/>
        </w:rPr>
        <w:t>4</w:t>
      </w:r>
      <w:r w:rsidR="008F7241" w:rsidRPr="00682CC3">
        <w:rPr>
          <w:b/>
          <w:bCs/>
          <w:szCs w:val="26"/>
        </w:rPr>
        <w:t>.1</w:t>
      </w:r>
      <w:r w:rsidR="000057E3" w:rsidRPr="00682CC3">
        <w:rPr>
          <w:b/>
          <w:bCs/>
          <w:szCs w:val="26"/>
        </w:rPr>
        <w:t>.</w:t>
      </w:r>
      <w:r w:rsidR="000E55A6" w:rsidRPr="00682CC3">
        <w:rPr>
          <w:b/>
          <w:bCs/>
          <w:szCs w:val="26"/>
        </w:rPr>
        <w:t xml:space="preserve"> </w:t>
      </w:r>
      <w:r w:rsidR="00CF6F3F" w:rsidRPr="00682CC3">
        <w:rPr>
          <w:b/>
          <w:bCs/>
          <w:szCs w:val="26"/>
        </w:rPr>
        <w:t>Учебно-методическое обеспечение и информационное обеспечение программы</w:t>
      </w:r>
    </w:p>
    <w:p w:rsidR="00A51C54" w:rsidRPr="00682CC3" w:rsidRDefault="00A51C54" w:rsidP="0081306D">
      <w:pPr>
        <w:spacing w:line="0" w:lineRule="atLeast"/>
        <w:ind w:firstLine="709"/>
        <w:jc w:val="both"/>
        <w:rPr>
          <w:b/>
          <w:iCs/>
          <w:szCs w:val="26"/>
        </w:rPr>
      </w:pPr>
      <w:r w:rsidRPr="00682CC3">
        <w:rPr>
          <w:b/>
          <w:bCs/>
          <w:szCs w:val="26"/>
        </w:rPr>
        <w:t xml:space="preserve">4.1.1. </w:t>
      </w:r>
      <w:r w:rsidRPr="00682CC3">
        <w:rPr>
          <w:b/>
          <w:iCs/>
          <w:szCs w:val="26"/>
        </w:rPr>
        <w:t>Нормативные, распорядительные и иные документы</w:t>
      </w:r>
      <w:r w:rsidR="006173EC" w:rsidRPr="00682CC3">
        <w:rPr>
          <w:b/>
          <w:iCs/>
          <w:szCs w:val="26"/>
        </w:rPr>
        <w:t>,</w:t>
      </w:r>
      <w:r w:rsidRPr="00682CC3">
        <w:rPr>
          <w:b/>
          <w:iCs/>
          <w:szCs w:val="26"/>
        </w:rPr>
        <w:t xml:space="preserve"> обеспечивающие </w:t>
      </w:r>
      <w:r w:rsidR="006173EC" w:rsidRPr="00682CC3">
        <w:rPr>
          <w:b/>
          <w:iCs/>
          <w:szCs w:val="26"/>
        </w:rPr>
        <w:t xml:space="preserve">реализацию </w:t>
      </w:r>
      <w:r w:rsidRPr="00682CC3">
        <w:rPr>
          <w:b/>
          <w:iCs/>
          <w:szCs w:val="26"/>
        </w:rPr>
        <w:t>программы:</w:t>
      </w:r>
    </w:p>
    <w:p w:rsidR="005C5C6D" w:rsidRPr="00682CC3" w:rsidRDefault="005C5C6D" w:rsidP="00682CC3">
      <w:pPr>
        <w:tabs>
          <w:tab w:val="left" w:pos="0"/>
          <w:tab w:val="left" w:pos="426"/>
        </w:tabs>
        <w:spacing w:line="0" w:lineRule="atLeast"/>
        <w:ind w:firstLine="709"/>
        <w:jc w:val="both"/>
        <w:rPr>
          <w:szCs w:val="26"/>
        </w:rPr>
      </w:pPr>
      <w:r w:rsidRPr="00682CC3">
        <w:rPr>
          <w:bCs/>
          <w:szCs w:val="26"/>
        </w:rPr>
        <w:t>1. Конституция РФ</w:t>
      </w:r>
      <w:r w:rsidRPr="00682CC3">
        <w:rPr>
          <w:szCs w:val="26"/>
        </w:rPr>
        <w:t>.</w:t>
      </w:r>
      <w:r w:rsidRPr="00682CC3">
        <w:rPr>
          <w:rFonts w:eastAsia="TimesNewRomanPSMT"/>
          <w:szCs w:val="26"/>
        </w:rPr>
        <w:t xml:space="preserve"> //</w:t>
      </w:r>
      <w:r w:rsidRPr="00682CC3">
        <w:rPr>
          <w:szCs w:val="26"/>
        </w:rPr>
        <w:t xml:space="preserve"> Консультант Плюс: сайт. </w:t>
      </w:r>
      <w:r w:rsidRPr="00682CC3">
        <w:rPr>
          <w:szCs w:val="26"/>
          <w:lang w:val="en-US"/>
        </w:rPr>
        <w:t>URL</w:t>
      </w:r>
      <w:r w:rsidRPr="00682CC3">
        <w:rPr>
          <w:szCs w:val="26"/>
        </w:rPr>
        <w:t xml:space="preserve">: </w:t>
      </w:r>
      <w:hyperlink r:id="rId15" w:history="1">
        <w:r w:rsidRPr="00682CC3">
          <w:rPr>
            <w:rStyle w:val="a4"/>
            <w:color w:val="auto"/>
            <w:szCs w:val="26"/>
            <w:lang w:val="en-US"/>
          </w:rPr>
          <w:t>https</w:t>
        </w:r>
        <w:r w:rsidRPr="00682CC3">
          <w:rPr>
            <w:rStyle w:val="a4"/>
            <w:color w:val="auto"/>
            <w:szCs w:val="26"/>
          </w:rPr>
          <w:t>://</w:t>
        </w:r>
        <w:r w:rsidRPr="00682CC3">
          <w:rPr>
            <w:rStyle w:val="a4"/>
            <w:color w:val="auto"/>
            <w:szCs w:val="26"/>
            <w:lang w:val="en-US"/>
          </w:rPr>
          <w:t>www</w:t>
        </w:r>
        <w:r w:rsidRPr="00682CC3">
          <w:rPr>
            <w:rStyle w:val="a4"/>
            <w:color w:val="auto"/>
            <w:szCs w:val="26"/>
          </w:rPr>
          <w:t>.</w:t>
        </w:r>
        <w:r w:rsidRPr="00682CC3">
          <w:rPr>
            <w:rStyle w:val="a4"/>
            <w:color w:val="auto"/>
            <w:szCs w:val="26"/>
            <w:lang w:val="en-US"/>
          </w:rPr>
          <w:t>consultant</w:t>
        </w:r>
        <w:r w:rsidRPr="00682CC3">
          <w:rPr>
            <w:rStyle w:val="a4"/>
            <w:color w:val="auto"/>
            <w:szCs w:val="26"/>
          </w:rPr>
          <w:t>.</w:t>
        </w:r>
        <w:r w:rsidRPr="00682CC3">
          <w:rPr>
            <w:rStyle w:val="a4"/>
            <w:color w:val="auto"/>
            <w:szCs w:val="26"/>
            <w:lang w:val="en-US"/>
          </w:rPr>
          <w:t>ru</w:t>
        </w:r>
        <w:r w:rsidRPr="00682CC3">
          <w:rPr>
            <w:rStyle w:val="a4"/>
            <w:color w:val="auto"/>
            <w:szCs w:val="26"/>
          </w:rPr>
          <w:t>/</w:t>
        </w:r>
        <w:r w:rsidRPr="00682CC3">
          <w:rPr>
            <w:rStyle w:val="a4"/>
            <w:color w:val="auto"/>
            <w:szCs w:val="26"/>
            <w:lang w:val="en-US"/>
          </w:rPr>
          <w:t>document</w:t>
        </w:r>
        <w:r w:rsidRPr="00682CC3">
          <w:rPr>
            <w:rStyle w:val="a4"/>
            <w:color w:val="auto"/>
            <w:szCs w:val="26"/>
          </w:rPr>
          <w:t>/</w:t>
        </w:r>
        <w:r w:rsidRPr="00682CC3">
          <w:rPr>
            <w:rStyle w:val="a4"/>
            <w:color w:val="auto"/>
            <w:szCs w:val="26"/>
            <w:lang w:val="en-US"/>
          </w:rPr>
          <w:t>cons</w:t>
        </w:r>
        <w:r w:rsidRPr="00682CC3">
          <w:rPr>
            <w:rStyle w:val="a4"/>
            <w:color w:val="auto"/>
            <w:szCs w:val="26"/>
          </w:rPr>
          <w:t>_</w:t>
        </w:r>
        <w:r w:rsidRPr="00682CC3">
          <w:rPr>
            <w:rStyle w:val="a4"/>
            <w:color w:val="auto"/>
            <w:szCs w:val="26"/>
            <w:lang w:val="en-US"/>
          </w:rPr>
          <w:t>doc</w:t>
        </w:r>
        <w:r w:rsidRPr="00682CC3">
          <w:rPr>
            <w:rStyle w:val="a4"/>
            <w:color w:val="auto"/>
            <w:szCs w:val="26"/>
          </w:rPr>
          <w:t>_</w:t>
        </w:r>
        <w:r w:rsidRPr="00682CC3">
          <w:rPr>
            <w:rStyle w:val="a4"/>
            <w:color w:val="auto"/>
            <w:szCs w:val="26"/>
            <w:lang w:val="en-US"/>
          </w:rPr>
          <w:t>LAW</w:t>
        </w:r>
        <w:r w:rsidRPr="00682CC3">
          <w:rPr>
            <w:rStyle w:val="a4"/>
            <w:color w:val="auto"/>
            <w:szCs w:val="26"/>
          </w:rPr>
          <w:t>_28399/</w:t>
        </w:r>
      </w:hyperlink>
      <w:r w:rsidRPr="00682CC3">
        <w:rPr>
          <w:szCs w:val="26"/>
        </w:rPr>
        <w:t xml:space="preserve"> (дата обращения: 10.01.2025). Режим доступа: для зарегистрир. пользователей.</w:t>
      </w:r>
    </w:p>
    <w:p w:rsidR="005C5C6D" w:rsidRPr="00682CC3" w:rsidRDefault="005C5C6D" w:rsidP="00682CC3">
      <w:pPr>
        <w:tabs>
          <w:tab w:val="left" w:pos="0"/>
          <w:tab w:val="left" w:pos="426"/>
        </w:tabs>
        <w:spacing w:line="0" w:lineRule="atLeast"/>
        <w:ind w:firstLine="709"/>
        <w:jc w:val="both"/>
        <w:rPr>
          <w:szCs w:val="26"/>
        </w:rPr>
      </w:pPr>
      <w:r w:rsidRPr="00682CC3">
        <w:rPr>
          <w:szCs w:val="26"/>
        </w:rPr>
        <w:t xml:space="preserve">2. </w:t>
      </w:r>
      <w:r w:rsidRPr="00682CC3">
        <w:rPr>
          <w:rFonts w:eastAsia="TimesNewRomanPSMT"/>
          <w:szCs w:val="26"/>
        </w:rPr>
        <w:t>Федеральный закон «Об образовании в Российской Федерации» № 273 от 21.12.2012 г. //</w:t>
      </w:r>
      <w:r w:rsidRPr="00682CC3">
        <w:rPr>
          <w:szCs w:val="26"/>
        </w:rPr>
        <w:t xml:space="preserve"> Консультант Плюс: сайт. </w:t>
      </w:r>
      <w:r w:rsidRPr="00682CC3">
        <w:rPr>
          <w:szCs w:val="26"/>
          <w:lang w:val="en-US"/>
        </w:rPr>
        <w:t>URL</w:t>
      </w:r>
      <w:r w:rsidRPr="00682CC3">
        <w:rPr>
          <w:szCs w:val="26"/>
        </w:rPr>
        <w:t xml:space="preserve">: </w:t>
      </w:r>
      <w:hyperlink r:id="rId16" w:history="1">
        <w:r w:rsidRPr="00682CC3">
          <w:rPr>
            <w:rStyle w:val="a4"/>
            <w:color w:val="auto"/>
            <w:szCs w:val="26"/>
          </w:rPr>
          <w:t>https://www.consultant.ru/document/cons_doc_LAW_140174/</w:t>
        </w:r>
      </w:hyperlink>
      <w:r w:rsidRPr="00682CC3">
        <w:rPr>
          <w:szCs w:val="26"/>
        </w:rPr>
        <w:t xml:space="preserve"> (дата обращения: 10.01.2025). Режим доступа: для зарегистрир. пользователей.</w:t>
      </w:r>
    </w:p>
    <w:p w:rsidR="00737F13" w:rsidRPr="00682CC3" w:rsidRDefault="006173EC" w:rsidP="003426FA">
      <w:pPr>
        <w:spacing w:line="0" w:lineRule="atLeast"/>
        <w:ind w:firstLine="708"/>
        <w:jc w:val="both"/>
        <w:rPr>
          <w:szCs w:val="26"/>
        </w:rPr>
      </w:pPr>
      <w:r w:rsidRPr="00682CC3">
        <w:rPr>
          <w:rFonts w:eastAsia="DejaVuSans"/>
          <w:szCs w:val="26"/>
        </w:rPr>
        <w:t>3</w:t>
      </w:r>
      <w:r w:rsidR="00BB3645" w:rsidRPr="00682CC3">
        <w:rPr>
          <w:rFonts w:eastAsia="DejaVuSans"/>
          <w:szCs w:val="26"/>
        </w:rPr>
        <w:t>. Профессиональный стандарт «Педагог (педагогическая деятельность в дошкольном, начальном общем, основном общем, среднем общем образовании) (воспитатель, учитель)», приложение к приказу Минтруда Российской Федерации от 18.10.2013 №544н, http://www.consultant.ru/document/cons_doc_LAW_155553 (дата обраще-ния</w:t>
      </w:r>
      <w:r w:rsidR="00E51694" w:rsidRPr="00682CC3">
        <w:rPr>
          <w:rFonts w:eastAsia="DejaVuSans"/>
          <w:szCs w:val="26"/>
        </w:rPr>
        <w:t xml:space="preserve"> </w:t>
      </w:r>
      <w:r w:rsidR="00BB3645" w:rsidRPr="00682CC3">
        <w:rPr>
          <w:rFonts w:eastAsia="DejaVuSans"/>
          <w:szCs w:val="26"/>
        </w:rPr>
        <w:t>14.02.202</w:t>
      </w:r>
      <w:r w:rsidR="00E51694" w:rsidRPr="00682CC3">
        <w:rPr>
          <w:rFonts w:eastAsia="DejaVuSans"/>
          <w:szCs w:val="26"/>
        </w:rPr>
        <w:t>4</w:t>
      </w:r>
      <w:r w:rsidR="00BB3645" w:rsidRPr="00682CC3">
        <w:rPr>
          <w:rFonts w:eastAsia="DejaVuSans"/>
          <w:szCs w:val="26"/>
        </w:rPr>
        <w:t>)</w:t>
      </w:r>
      <w:r w:rsidR="00737F13" w:rsidRPr="00682CC3">
        <w:rPr>
          <w:szCs w:val="26"/>
        </w:rPr>
        <w:t xml:space="preserve"> </w:t>
      </w:r>
    </w:p>
    <w:p w:rsidR="00737F13" w:rsidRPr="00682CC3" w:rsidRDefault="00737F13" w:rsidP="00682CC3">
      <w:pPr>
        <w:spacing w:line="0" w:lineRule="atLeast"/>
        <w:ind w:firstLine="708"/>
        <w:jc w:val="both"/>
        <w:rPr>
          <w:b/>
          <w:szCs w:val="26"/>
        </w:rPr>
      </w:pPr>
      <w:r w:rsidRPr="00682CC3">
        <w:rPr>
          <w:b/>
          <w:szCs w:val="26"/>
        </w:rPr>
        <w:t xml:space="preserve">Нормативные акты, регламентирующие внедрение и реализацию программ наставничества в образовательной организации федерального уровня: </w:t>
      </w:r>
    </w:p>
    <w:p w:rsidR="00737F13" w:rsidRPr="00682CC3" w:rsidRDefault="00757D26" w:rsidP="00682CC3">
      <w:pPr>
        <w:spacing w:line="0" w:lineRule="atLeast"/>
        <w:ind w:firstLine="708"/>
        <w:jc w:val="both"/>
        <w:rPr>
          <w:szCs w:val="26"/>
        </w:rPr>
      </w:pPr>
      <w:r w:rsidRPr="00682CC3">
        <w:rPr>
          <w:szCs w:val="26"/>
        </w:rPr>
        <w:t xml:space="preserve">4. </w:t>
      </w:r>
      <w:r w:rsidR="00737F13" w:rsidRPr="00682CC3">
        <w:rPr>
          <w:szCs w:val="26"/>
        </w:rPr>
        <w:t>Распоряжение Министерства РФ от 15.12.2022 г. № Р-303 «О внесении изменений в Концепцию создания Единой федеральной системы научно-методического сопровождения педагогических работников и управленческих кадров, утвержденную Распоряжением Минпросвещения РФ от 16.12.2020 г. № Р-174.</w:t>
      </w:r>
    </w:p>
    <w:p w:rsidR="00737F13" w:rsidRPr="00682CC3" w:rsidRDefault="00737F13" w:rsidP="003426FA">
      <w:pPr>
        <w:autoSpaceDE w:val="0"/>
        <w:autoSpaceDN w:val="0"/>
        <w:adjustRightInd w:val="0"/>
        <w:spacing w:line="0" w:lineRule="atLeast"/>
        <w:ind w:firstLine="708"/>
        <w:jc w:val="both"/>
        <w:rPr>
          <w:bCs/>
          <w:szCs w:val="26"/>
        </w:rPr>
      </w:pPr>
      <w:r w:rsidRPr="00682CC3">
        <w:rPr>
          <w:bCs/>
          <w:szCs w:val="26"/>
        </w:rPr>
        <w:t>5. Письмо</w:t>
      </w:r>
      <w:r w:rsidR="001E62CF">
        <w:rPr>
          <w:bCs/>
          <w:szCs w:val="26"/>
        </w:rPr>
        <w:t xml:space="preserve"> Минпросвещения РФ</w:t>
      </w:r>
      <w:r w:rsidRPr="00682CC3">
        <w:rPr>
          <w:bCs/>
          <w:szCs w:val="26"/>
        </w:rPr>
        <w:t xml:space="preserve"> от 21.12.2021 г. № АЗ–1128/08/657 «Методические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организациях». </w:t>
      </w:r>
    </w:p>
    <w:p w:rsidR="001E62CF" w:rsidRDefault="00737F13" w:rsidP="00682CC3">
      <w:pPr>
        <w:pStyle w:val="Default"/>
        <w:spacing w:line="0" w:lineRule="atLeast"/>
        <w:ind w:firstLine="708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682CC3">
        <w:rPr>
          <w:rFonts w:ascii="Times New Roman" w:hAnsi="Times New Roman" w:cs="Times New Roman"/>
          <w:color w:val="auto"/>
          <w:sz w:val="26"/>
          <w:szCs w:val="26"/>
        </w:rPr>
        <w:t xml:space="preserve">6. </w:t>
      </w:r>
      <w:r w:rsidR="001E62CF">
        <w:rPr>
          <w:rFonts w:ascii="Times New Roman" w:hAnsi="Times New Roman" w:cs="Times New Roman"/>
          <w:iCs/>
          <w:color w:val="auto"/>
          <w:sz w:val="26"/>
          <w:szCs w:val="26"/>
        </w:rPr>
        <w:t>П</w:t>
      </w:r>
      <w:r w:rsidRPr="00682CC3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исьмо </w:t>
      </w:r>
      <w:r w:rsidR="001E62CF" w:rsidRPr="00682CC3">
        <w:rPr>
          <w:szCs w:val="26"/>
        </w:rPr>
        <w:t>Минпросвещения РФ</w:t>
      </w:r>
      <w:r w:rsidR="001E62CF" w:rsidRPr="00682CC3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r w:rsidRPr="00682CC3">
        <w:rPr>
          <w:rFonts w:ascii="Times New Roman" w:hAnsi="Times New Roman" w:cs="Times New Roman"/>
          <w:iCs/>
          <w:color w:val="auto"/>
          <w:sz w:val="26"/>
          <w:szCs w:val="26"/>
        </w:rPr>
        <w:t>от 8 ноября 2021 г. № АЗ-872/08 «О направлении методических рекомендаций»)»</w:t>
      </w:r>
      <w:r w:rsidR="001E62CF" w:rsidRPr="001E62CF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</w:p>
    <w:p w:rsidR="00737F13" w:rsidRPr="00682CC3" w:rsidRDefault="00737F13" w:rsidP="00682CC3">
      <w:pPr>
        <w:pStyle w:val="Default"/>
        <w:spacing w:line="0" w:lineRule="atLeast"/>
        <w:ind w:firstLine="708"/>
        <w:jc w:val="both"/>
        <w:rPr>
          <w:rFonts w:ascii="Times New Roman" w:hAnsi="Times New Roman" w:cs="Times New Roman"/>
          <w:b/>
          <w:iCs/>
          <w:color w:val="auto"/>
          <w:sz w:val="26"/>
          <w:szCs w:val="26"/>
        </w:rPr>
      </w:pPr>
      <w:r w:rsidRPr="00682CC3">
        <w:rPr>
          <w:rFonts w:ascii="Times New Roman" w:hAnsi="Times New Roman" w:cs="Times New Roman"/>
          <w:b/>
          <w:iCs/>
          <w:color w:val="auto"/>
          <w:sz w:val="26"/>
          <w:szCs w:val="26"/>
        </w:rPr>
        <w:t>Нормативно-правовая база регионального уровня, обеспечивающая реализацию программ наставничества в образовательных организациях Чукотского АО:</w:t>
      </w:r>
    </w:p>
    <w:p w:rsidR="00737F13" w:rsidRPr="00682CC3" w:rsidRDefault="00737F13" w:rsidP="00682CC3">
      <w:pPr>
        <w:spacing w:line="0" w:lineRule="atLeast"/>
        <w:ind w:firstLine="708"/>
        <w:jc w:val="both"/>
        <w:rPr>
          <w:iCs/>
          <w:szCs w:val="26"/>
        </w:rPr>
      </w:pPr>
      <w:r w:rsidRPr="00682CC3">
        <w:rPr>
          <w:iCs/>
          <w:szCs w:val="26"/>
        </w:rPr>
        <w:t>7. Приказ ДОиН ЧАО от 28.11.2022 г. «Об утверждении Положения о наставничестве для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в Чукотском автономном округе»</w:t>
      </w:r>
      <w:r w:rsidR="000D0092">
        <w:rPr>
          <w:iCs/>
          <w:szCs w:val="26"/>
        </w:rPr>
        <w:t>.</w:t>
      </w:r>
    </w:p>
    <w:p w:rsidR="00737F13" w:rsidRPr="00682CC3" w:rsidRDefault="00737F13" w:rsidP="00682CC3">
      <w:pPr>
        <w:spacing w:line="0" w:lineRule="atLeast"/>
        <w:ind w:firstLine="567"/>
        <w:jc w:val="both"/>
        <w:rPr>
          <w:szCs w:val="26"/>
        </w:rPr>
      </w:pPr>
      <w:r w:rsidRPr="00682CC3">
        <w:rPr>
          <w:iCs/>
          <w:szCs w:val="26"/>
        </w:rPr>
        <w:t xml:space="preserve">8. Приказ ДОиН ЧАО от 01.12.2022 г. № 01-21/540 «Об утверждении </w:t>
      </w:r>
      <w:r w:rsidRPr="00682CC3">
        <w:rPr>
          <w:szCs w:val="26"/>
        </w:rPr>
        <w:t>Плана мероприятий («дорожной карты»)по</w:t>
      </w:r>
      <w:r w:rsidRPr="00682CC3">
        <w:rPr>
          <w:szCs w:val="26"/>
        </w:rPr>
        <w:tab/>
        <w:t>внедрению</w:t>
      </w:r>
      <w:r w:rsidRPr="00682CC3">
        <w:rPr>
          <w:szCs w:val="26"/>
        </w:rPr>
        <w:tab/>
        <w:t>и</w:t>
      </w:r>
      <w:r w:rsidRPr="00682CC3">
        <w:rPr>
          <w:szCs w:val="26"/>
        </w:rPr>
        <w:tab/>
        <w:t>реализации наставничества   педагогических работников образовательных</w:t>
      </w:r>
      <w:r w:rsidRPr="00682CC3">
        <w:rPr>
          <w:szCs w:val="26"/>
        </w:rPr>
        <w:tab/>
        <w:t xml:space="preserve">организаций </w:t>
      </w:r>
      <w:r w:rsidRPr="00682CC3">
        <w:rPr>
          <w:szCs w:val="26"/>
        </w:rPr>
        <w:tab/>
        <w:t>Чукотского автономного округа».</w:t>
      </w:r>
    </w:p>
    <w:p w:rsidR="00E51694" w:rsidRPr="00682CC3" w:rsidRDefault="00737F13" w:rsidP="00682CC3">
      <w:pPr>
        <w:pStyle w:val="af0"/>
        <w:tabs>
          <w:tab w:val="left" w:pos="426"/>
        </w:tabs>
        <w:spacing w:before="0" w:beforeAutospacing="0" w:after="0" w:afterAutospacing="0" w:line="0" w:lineRule="atLeast"/>
        <w:ind w:firstLine="567"/>
        <w:jc w:val="both"/>
        <w:rPr>
          <w:sz w:val="26"/>
          <w:szCs w:val="26"/>
        </w:rPr>
      </w:pPr>
      <w:r w:rsidRPr="00682CC3">
        <w:rPr>
          <w:sz w:val="26"/>
          <w:szCs w:val="26"/>
        </w:rPr>
        <w:t xml:space="preserve">9. Приказ ГАУ ДПО ЧИРОиПК от 26.04.2023 г. № 01-06/67 «Об утверждении критериев и показателей эффективности  реализации  </w:t>
      </w:r>
      <w:r w:rsidRPr="00682CC3">
        <w:rPr>
          <w:rStyle w:val="af3"/>
          <w:sz w:val="26"/>
          <w:szCs w:val="26"/>
        </w:rPr>
        <w:t xml:space="preserve">наставничества педагогических работников образовательных организаций  </w:t>
      </w:r>
      <w:r w:rsidRPr="00682CC3">
        <w:rPr>
          <w:bCs/>
          <w:sz w:val="26"/>
          <w:szCs w:val="26"/>
        </w:rPr>
        <w:t>на территории Чукотского автономного округа»</w:t>
      </w:r>
      <w:r w:rsidR="000D0092">
        <w:rPr>
          <w:bCs/>
          <w:sz w:val="26"/>
          <w:szCs w:val="26"/>
        </w:rPr>
        <w:t>.</w:t>
      </w:r>
    </w:p>
    <w:p w:rsidR="00757D26" w:rsidRPr="00CB55CA" w:rsidRDefault="00757D26" w:rsidP="0081306D">
      <w:pPr>
        <w:pStyle w:val="af0"/>
        <w:tabs>
          <w:tab w:val="left" w:pos="426"/>
        </w:tabs>
        <w:spacing w:before="0" w:beforeAutospacing="0" w:after="0" w:afterAutospacing="0" w:line="0" w:lineRule="atLeast"/>
        <w:ind w:firstLine="567"/>
        <w:jc w:val="both"/>
        <w:rPr>
          <w:rStyle w:val="markedcontent"/>
        </w:rPr>
      </w:pPr>
    </w:p>
    <w:p w:rsidR="00A51C54" w:rsidRPr="00AD699C" w:rsidRDefault="00A51C54" w:rsidP="0081306D">
      <w:pPr>
        <w:spacing w:line="0" w:lineRule="atLeast"/>
        <w:ind w:firstLine="709"/>
        <w:jc w:val="both"/>
        <w:rPr>
          <w:b/>
          <w:bCs/>
          <w:szCs w:val="26"/>
        </w:rPr>
      </w:pPr>
      <w:r w:rsidRPr="00AD699C">
        <w:rPr>
          <w:b/>
          <w:bCs/>
          <w:szCs w:val="26"/>
        </w:rPr>
        <w:t xml:space="preserve">4.1.2. </w:t>
      </w:r>
      <w:r w:rsidR="007025C6" w:rsidRPr="00AD699C">
        <w:rPr>
          <w:b/>
          <w:bCs/>
          <w:szCs w:val="26"/>
        </w:rPr>
        <w:t>Основная литерат</w:t>
      </w:r>
      <w:r w:rsidRPr="00AD699C">
        <w:rPr>
          <w:b/>
          <w:bCs/>
          <w:szCs w:val="26"/>
        </w:rPr>
        <w:t>ура</w:t>
      </w:r>
    </w:p>
    <w:p w:rsidR="003E1D81" w:rsidRPr="00AD699C" w:rsidRDefault="00757D26" w:rsidP="0081306D">
      <w:pPr>
        <w:spacing w:line="0" w:lineRule="atLeast"/>
        <w:ind w:firstLine="709"/>
        <w:jc w:val="both"/>
        <w:rPr>
          <w:szCs w:val="26"/>
        </w:rPr>
      </w:pPr>
      <w:r w:rsidRPr="00AD699C">
        <w:rPr>
          <w:szCs w:val="26"/>
        </w:rPr>
        <w:t xml:space="preserve">1. </w:t>
      </w:r>
      <w:r w:rsidR="003E1D81" w:rsidRPr="00AD699C">
        <w:rPr>
          <w:szCs w:val="26"/>
        </w:rPr>
        <w:t>Т</w:t>
      </w:r>
      <w:r w:rsidR="000D0092" w:rsidRPr="00AD699C">
        <w:rPr>
          <w:bCs/>
          <w:szCs w:val="26"/>
        </w:rPr>
        <w:t>арасова Н.В., Пастухова И.П., Чигрина С.Г.</w:t>
      </w:r>
      <w:r w:rsidR="00CB55CA" w:rsidRPr="00AD699C">
        <w:rPr>
          <w:bCs/>
          <w:szCs w:val="26"/>
        </w:rPr>
        <w:t xml:space="preserve"> </w:t>
      </w:r>
      <w:r w:rsidR="000D0092" w:rsidRPr="00AD699C">
        <w:rPr>
          <w:bCs/>
          <w:szCs w:val="26"/>
        </w:rPr>
        <w:t>Индивидуальная</w:t>
      </w:r>
      <w:r w:rsidR="000D0092" w:rsidRPr="00AD699C">
        <w:rPr>
          <w:b/>
          <w:bCs/>
          <w:szCs w:val="26"/>
        </w:rPr>
        <w:t xml:space="preserve"> </w:t>
      </w:r>
      <w:r w:rsidR="000D0092" w:rsidRPr="00AD699C">
        <w:rPr>
          <w:szCs w:val="26"/>
        </w:rPr>
        <w:t>программа развития и система наставничества как</w:t>
      </w:r>
      <w:r w:rsidR="00CB55CA" w:rsidRPr="00AD699C">
        <w:rPr>
          <w:szCs w:val="26"/>
        </w:rPr>
        <w:t xml:space="preserve"> </w:t>
      </w:r>
      <w:r w:rsidR="000D0092" w:rsidRPr="00AD699C">
        <w:rPr>
          <w:szCs w:val="26"/>
        </w:rPr>
        <w:t>инструменты наращивания профессиональных компетенций педагогов.</w:t>
      </w:r>
      <w:r w:rsidR="00CB55CA" w:rsidRPr="00AD699C">
        <w:rPr>
          <w:szCs w:val="26"/>
        </w:rPr>
        <w:t xml:space="preserve"> </w:t>
      </w:r>
      <w:r w:rsidR="000D0092" w:rsidRPr="00AD699C">
        <w:rPr>
          <w:szCs w:val="26"/>
        </w:rPr>
        <w:t>Рекомендации для руководящих и педагогических работников</w:t>
      </w:r>
      <w:r w:rsidR="000D0092" w:rsidRPr="00AD699C">
        <w:rPr>
          <w:szCs w:val="26"/>
        </w:rPr>
        <w:br/>
        <w:t>общеобразовательных организаций / Н.В. Тарасова, И.П. Пастухова, С.Г. Чигрина;</w:t>
      </w:r>
      <w:r w:rsidR="000D0092" w:rsidRPr="00AD699C">
        <w:rPr>
          <w:szCs w:val="26"/>
        </w:rPr>
        <w:br/>
        <w:t>Научно-исследовательскии̮ центр социализации и персонализации образования дете</w:t>
      </w:r>
      <w:r w:rsidR="003725CA">
        <w:rPr>
          <w:szCs w:val="26"/>
        </w:rPr>
        <w:t>й</w:t>
      </w:r>
      <w:r w:rsidR="000D0092" w:rsidRPr="00AD699C">
        <w:rPr>
          <w:szCs w:val="26"/>
        </w:rPr>
        <w:br/>
        <w:t>ФИРО РАНХиГС. – [Электронное издание] – М.: Перспектива, 2020. –108 с. – Электрон.</w:t>
      </w:r>
      <w:r w:rsidR="000D0092" w:rsidRPr="00AD699C">
        <w:rPr>
          <w:szCs w:val="26"/>
        </w:rPr>
        <w:br/>
        <w:t xml:space="preserve">данн. – Ссылка доступа: https://itdperspectiva.page.link/recschool </w:t>
      </w:r>
      <w:r w:rsidRPr="00AD699C">
        <w:rPr>
          <w:szCs w:val="26"/>
        </w:rPr>
        <w:t xml:space="preserve"> </w:t>
      </w:r>
    </w:p>
    <w:p w:rsidR="008325FA" w:rsidRPr="00AD699C" w:rsidRDefault="00757D26" w:rsidP="0081306D">
      <w:pPr>
        <w:spacing w:line="0" w:lineRule="atLeast"/>
        <w:ind w:firstLine="709"/>
        <w:jc w:val="both"/>
        <w:rPr>
          <w:b/>
          <w:bCs/>
          <w:szCs w:val="26"/>
        </w:rPr>
      </w:pPr>
      <w:r w:rsidRPr="00AD699C">
        <w:rPr>
          <w:bCs/>
          <w:szCs w:val="26"/>
        </w:rPr>
        <w:t>2.</w:t>
      </w:r>
      <w:r w:rsidRPr="00AD699C">
        <w:rPr>
          <w:b/>
          <w:bCs/>
          <w:szCs w:val="26"/>
        </w:rPr>
        <w:t xml:space="preserve"> </w:t>
      </w:r>
      <w:r w:rsidR="00CB55CA" w:rsidRPr="00AD699C">
        <w:rPr>
          <w:rFonts w:eastAsia="DejaVuSans"/>
          <w:szCs w:val="26"/>
        </w:rPr>
        <w:t>Ладилова Н.А., Мишина И.А. Наставничество в России: от истоков к современности. / Н.А. Ладилова, И.А. Мишина. – М.: ФГАОУ ДПО «Академия Минпросвещения России», 2023. –223 с</w:t>
      </w:r>
      <w:r w:rsidRPr="00AD699C">
        <w:rPr>
          <w:szCs w:val="26"/>
        </w:rPr>
        <w:t>. — Текст: непосредственный.</w:t>
      </w:r>
    </w:p>
    <w:p w:rsidR="00757D26" w:rsidRPr="00CB55CA" w:rsidRDefault="00757D26" w:rsidP="00813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textAlignment w:val="baseline"/>
        <w:rPr>
          <w:szCs w:val="26"/>
        </w:rPr>
      </w:pPr>
    </w:p>
    <w:p w:rsidR="003E6E19" w:rsidRPr="00AD699C" w:rsidRDefault="003E6E19" w:rsidP="0081306D">
      <w:pPr>
        <w:spacing w:line="0" w:lineRule="atLeast"/>
        <w:ind w:firstLine="709"/>
        <w:jc w:val="both"/>
        <w:rPr>
          <w:szCs w:val="26"/>
        </w:rPr>
      </w:pPr>
      <w:r w:rsidRPr="00AD699C">
        <w:rPr>
          <w:b/>
          <w:bCs/>
          <w:szCs w:val="26"/>
        </w:rPr>
        <w:t>4.1.3 Электронные обучающие материалы</w:t>
      </w:r>
      <w:r w:rsidRPr="00AD699C">
        <w:rPr>
          <w:szCs w:val="26"/>
        </w:rPr>
        <w:t xml:space="preserve"> </w:t>
      </w:r>
    </w:p>
    <w:p w:rsidR="003E6E19" w:rsidRPr="00AD699C" w:rsidRDefault="003E6E19" w:rsidP="00AD699C">
      <w:pPr>
        <w:spacing w:line="0" w:lineRule="atLeast"/>
        <w:ind w:firstLine="709"/>
        <w:jc w:val="both"/>
        <w:rPr>
          <w:b/>
          <w:bCs/>
          <w:szCs w:val="26"/>
        </w:rPr>
      </w:pPr>
      <w:r w:rsidRPr="00AD699C">
        <w:rPr>
          <w:b/>
          <w:bCs/>
          <w:szCs w:val="26"/>
        </w:rPr>
        <w:t>Интернет-ресурсы</w:t>
      </w:r>
    </w:p>
    <w:p w:rsidR="008445A9" w:rsidRPr="00AD699C" w:rsidRDefault="00737F13" w:rsidP="00AD699C">
      <w:pPr>
        <w:ind w:firstLine="708"/>
        <w:jc w:val="both"/>
        <w:rPr>
          <w:szCs w:val="26"/>
        </w:rPr>
      </w:pPr>
      <w:r w:rsidRPr="00AD699C">
        <w:rPr>
          <w:szCs w:val="26"/>
        </w:rPr>
        <w:t>1. Инновационная площадка Российской академии образования Школа наставничества</w:t>
      </w:r>
      <w:r w:rsidR="008445A9" w:rsidRPr="00AD699C">
        <w:rPr>
          <w:szCs w:val="26"/>
        </w:rPr>
        <w:t xml:space="preserve">. </w:t>
      </w:r>
      <w:r w:rsidR="008445A9" w:rsidRPr="00AD699C">
        <w:rPr>
          <w:szCs w:val="26"/>
          <w:lang w:val="en-US"/>
        </w:rPr>
        <w:t>URL</w:t>
      </w:r>
      <w:r w:rsidR="008445A9" w:rsidRPr="00AD699C">
        <w:rPr>
          <w:szCs w:val="26"/>
        </w:rPr>
        <w:t xml:space="preserve">:  </w:t>
      </w:r>
      <w:hyperlink r:id="rId17" w:history="1">
        <w:r w:rsidR="004A051D" w:rsidRPr="00AD699C">
          <w:rPr>
            <w:rStyle w:val="a4"/>
            <w:color w:val="auto"/>
            <w:szCs w:val="26"/>
          </w:rPr>
          <w:t xml:space="preserve"> http://www.irort.ru/node/1915</w:t>
        </w:r>
      </w:hyperlink>
      <w:r w:rsidR="00682CC3" w:rsidRPr="00AD699C">
        <w:rPr>
          <w:szCs w:val="26"/>
        </w:rPr>
        <w:t xml:space="preserve"> </w:t>
      </w:r>
      <w:r w:rsidR="004A051D" w:rsidRPr="00AD699C">
        <w:rPr>
          <w:szCs w:val="26"/>
        </w:rPr>
        <w:t xml:space="preserve"> </w:t>
      </w:r>
      <w:r w:rsidR="00E65B29" w:rsidRPr="00AD699C">
        <w:rPr>
          <w:szCs w:val="26"/>
        </w:rPr>
        <w:t xml:space="preserve">(дата обращения </w:t>
      </w:r>
      <w:r w:rsidR="00CD430C" w:rsidRPr="00AD699C">
        <w:rPr>
          <w:szCs w:val="26"/>
        </w:rPr>
        <w:t>04.04</w:t>
      </w:r>
      <w:r w:rsidR="008445A9" w:rsidRPr="00AD699C">
        <w:rPr>
          <w:szCs w:val="26"/>
        </w:rPr>
        <w:t>.2025)</w:t>
      </w:r>
    </w:p>
    <w:p w:rsidR="00501FDE" w:rsidRPr="00AD699C" w:rsidRDefault="004A051D" w:rsidP="00AD699C">
      <w:pPr>
        <w:ind w:firstLine="708"/>
        <w:jc w:val="both"/>
        <w:rPr>
          <w:szCs w:val="26"/>
        </w:rPr>
      </w:pPr>
      <w:r w:rsidRPr="00AD699C">
        <w:rPr>
          <w:rFonts w:eastAsia="DejaVuSans"/>
          <w:bCs/>
          <w:szCs w:val="26"/>
        </w:rPr>
        <w:t xml:space="preserve">2. </w:t>
      </w:r>
      <w:r w:rsidRPr="00AD699C">
        <w:rPr>
          <w:szCs w:val="26"/>
        </w:rPr>
        <w:t>Наставничество педагогических работников</w:t>
      </w:r>
      <w:r w:rsidR="00501FDE" w:rsidRPr="00AD699C">
        <w:rPr>
          <w:rFonts w:eastAsia="DejaVuSans"/>
          <w:bCs/>
          <w:szCs w:val="26"/>
        </w:rPr>
        <w:t>.</w:t>
      </w:r>
      <w:r w:rsidR="00501FDE" w:rsidRPr="00AD699C">
        <w:rPr>
          <w:szCs w:val="26"/>
        </w:rPr>
        <w:t xml:space="preserve"> </w:t>
      </w:r>
      <w:r w:rsidR="00501FDE" w:rsidRPr="00AD699C">
        <w:rPr>
          <w:szCs w:val="26"/>
          <w:lang w:val="en-US"/>
        </w:rPr>
        <w:t>URL</w:t>
      </w:r>
      <w:r w:rsidRPr="00AD699C">
        <w:rPr>
          <w:szCs w:val="26"/>
        </w:rPr>
        <w:t xml:space="preserve">: </w:t>
      </w:r>
      <w:hyperlink r:id="rId18" w:history="1">
        <w:r w:rsidRPr="00AD699C">
          <w:rPr>
            <w:rStyle w:val="a4"/>
            <w:color w:val="auto"/>
            <w:szCs w:val="26"/>
            <w:lang w:val="en-US"/>
          </w:rPr>
          <w:t>https</w:t>
        </w:r>
        <w:r w:rsidRPr="00AD699C">
          <w:rPr>
            <w:rStyle w:val="a4"/>
            <w:color w:val="auto"/>
            <w:szCs w:val="26"/>
          </w:rPr>
          <w:t>://</w:t>
        </w:r>
        <w:r w:rsidRPr="00AD699C">
          <w:rPr>
            <w:rStyle w:val="a4"/>
            <w:color w:val="auto"/>
            <w:szCs w:val="26"/>
            <w:lang w:val="en-US"/>
          </w:rPr>
          <w:t>nastavnik</w:t>
        </w:r>
        <w:r w:rsidRPr="00AD699C">
          <w:rPr>
            <w:rStyle w:val="a4"/>
            <w:color w:val="auto"/>
            <w:szCs w:val="26"/>
          </w:rPr>
          <w:t>.</w:t>
        </w:r>
        <w:r w:rsidRPr="00AD699C">
          <w:rPr>
            <w:rStyle w:val="a4"/>
            <w:color w:val="auto"/>
            <w:szCs w:val="26"/>
            <w:lang w:val="en-US"/>
          </w:rPr>
          <w:t>apkpro</w:t>
        </w:r>
        <w:r w:rsidRPr="00AD699C">
          <w:rPr>
            <w:rStyle w:val="a4"/>
            <w:color w:val="auto"/>
            <w:szCs w:val="26"/>
          </w:rPr>
          <w:t>.</w:t>
        </w:r>
        <w:r w:rsidRPr="00AD699C">
          <w:rPr>
            <w:rStyle w:val="a4"/>
            <w:color w:val="auto"/>
            <w:szCs w:val="26"/>
            <w:lang w:val="en-US"/>
          </w:rPr>
          <w:t>ru</w:t>
        </w:r>
        <w:r w:rsidRPr="00AD699C">
          <w:rPr>
            <w:rStyle w:val="a4"/>
            <w:color w:val="auto"/>
            <w:szCs w:val="26"/>
          </w:rPr>
          <w:t>/</w:t>
        </w:r>
      </w:hyperlink>
      <w:r w:rsidRPr="00AD699C">
        <w:rPr>
          <w:szCs w:val="26"/>
        </w:rPr>
        <w:t xml:space="preserve"> </w:t>
      </w:r>
      <w:r w:rsidR="00501FDE" w:rsidRPr="00AD699C">
        <w:rPr>
          <w:rFonts w:eastAsia="DejaVuSans"/>
          <w:bCs/>
          <w:szCs w:val="26"/>
        </w:rPr>
        <w:t>(</w:t>
      </w:r>
      <w:r w:rsidR="00501FDE" w:rsidRPr="00AD699C">
        <w:rPr>
          <w:szCs w:val="26"/>
        </w:rPr>
        <w:t xml:space="preserve">дата обращения </w:t>
      </w:r>
      <w:r w:rsidR="00CD430C" w:rsidRPr="00AD699C">
        <w:rPr>
          <w:szCs w:val="26"/>
        </w:rPr>
        <w:t>04.04</w:t>
      </w:r>
      <w:r w:rsidR="00501FDE" w:rsidRPr="00AD699C">
        <w:rPr>
          <w:szCs w:val="26"/>
        </w:rPr>
        <w:t>.2025)</w:t>
      </w:r>
    </w:p>
    <w:p w:rsidR="004A051D" w:rsidRPr="00AD699C" w:rsidRDefault="004A051D" w:rsidP="00AD699C">
      <w:pPr>
        <w:spacing w:line="0" w:lineRule="atLeast"/>
        <w:jc w:val="both"/>
        <w:rPr>
          <w:szCs w:val="26"/>
        </w:rPr>
      </w:pPr>
      <w:r w:rsidRPr="00AD699C">
        <w:rPr>
          <w:rFonts w:eastAsia="DejaVuSans"/>
          <w:bCs/>
          <w:szCs w:val="26"/>
        </w:rPr>
        <w:tab/>
        <w:t xml:space="preserve">3. Информационный ресурс «Наставничество в системе образования Чукотского автономного округа». </w:t>
      </w:r>
      <w:r w:rsidRPr="00AD699C">
        <w:rPr>
          <w:szCs w:val="26"/>
          <w:lang w:val="en-US"/>
        </w:rPr>
        <w:t xml:space="preserve">URL: </w:t>
      </w:r>
      <w:hyperlink r:id="rId19" w:history="1">
        <w:r w:rsidRPr="00AD699C">
          <w:rPr>
            <w:rStyle w:val="a4"/>
            <w:color w:val="auto"/>
            <w:szCs w:val="26"/>
            <w:lang w:val="en-US"/>
          </w:rPr>
          <w:t>https://chao.chiroipk.ru/index.php/11-ffa/395-normativno-pravovoe-obespechenie-nastavnichestva</w:t>
        </w:r>
      </w:hyperlink>
      <w:r w:rsidRPr="00AD699C">
        <w:rPr>
          <w:szCs w:val="26"/>
          <w:lang w:val="en-US"/>
        </w:rPr>
        <w:t>.</w:t>
      </w:r>
      <w:r w:rsidR="00665D3B" w:rsidRPr="00AD699C">
        <w:rPr>
          <w:szCs w:val="26"/>
          <w:lang w:val="en-US"/>
        </w:rPr>
        <w:t xml:space="preserve"> </w:t>
      </w:r>
      <w:r w:rsidRPr="00AD699C">
        <w:rPr>
          <w:szCs w:val="26"/>
        </w:rPr>
        <w:t xml:space="preserve">(дата обращения </w:t>
      </w:r>
      <w:r w:rsidR="00CD430C" w:rsidRPr="00AD699C">
        <w:rPr>
          <w:szCs w:val="26"/>
        </w:rPr>
        <w:t>04.04</w:t>
      </w:r>
      <w:r w:rsidRPr="00AD699C">
        <w:rPr>
          <w:szCs w:val="26"/>
        </w:rPr>
        <w:t>.2025)</w:t>
      </w:r>
    </w:p>
    <w:p w:rsidR="00E65B29" w:rsidRPr="00AD699C" w:rsidRDefault="00E65B29" w:rsidP="0081306D">
      <w:pPr>
        <w:spacing w:line="0" w:lineRule="atLeast"/>
        <w:jc w:val="both"/>
        <w:rPr>
          <w:rFonts w:eastAsia="DejaVuSans"/>
          <w:bCs/>
          <w:szCs w:val="26"/>
        </w:rPr>
      </w:pPr>
    </w:p>
    <w:p w:rsidR="00280BD1" w:rsidRPr="00682CC3" w:rsidRDefault="00280BD1" w:rsidP="0081306D">
      <w:pPr>
        <w:spacing w:line="0" w:lineRule="atLeast"/>
        <w:ind w:firstLine="709"/>
        <w:jc w:val="both"/>
        <w:rPr>
          <w:szCs w:val="26"/>
        </w:rPr>
      </w:pPr>
      <w:r w:rsidRPr="00682CC3">
        <w:rPr>
          <w:b/>
          <w:bCs/>
          <w:szCs w:val="26"/>
        </w:rPr>
        <w:t>4.2</w:t>
      </w:r>
      <w:r w:rsidR="000057E3" w:rsidRPr="00682CC3">
        <w:rPr>
          <w:b/>
          <w:bCs/>
          <w:szCs w:val="26"/>
        </w:rPr>
        <w:t>.</w:t>
      </w:r>
      <w:r w:rsidRPr="00682CC3">
        <w:rPr>
          <w:szCs w:val="26"/>
        </w:rPr>
        <w:t xml:space="preserve"> </w:t>
      </w:r>
      <w:r w:rsidRPr="00682CC3">
        <w:rPr>
          <w:b/>
          <w:bCs/>
          <w:szCs w:val="26"/>
        </w:rPr>
        <w:t>Материально-технические условия реализации программы</w:t>
      </w:r>
    </w:p>
    <w:p w:rsidR="00280BD1" w:rsidRPr="00682CC3" w:rsidRDefault="00280BD1" w:rsidP="0081306D">
      <w:pPr>
        <w:autoSpaceDE w:val="0"/>
        <w:autoSpaceDN w:val="0"/>
        <w:adjustRightInd w:val="0"/>
        <w:spacing w:line="0" w:lineRule="atLeast"/>
        <w:ind w:firstLine="709"/>
        <w:rPr>
          <w:b/>
          <w:bCs/>
          <w:szCs w:val="26"/>
        </w:rPr>
      </w:pPr>
      <w:r w:rsidRPr="00682CC3">
        <w:rPr>
          <w:b/>
          <w:bCs/>
          <w:szCs w:val="26"/>
        </w:rPr>
        <w:t>Технические средства обучения</w:t>
      </w:r>
    </w:p>
    <w:p w:rsidR="00280BD1" w:rsidRPr="00682CC3" w:rsidRDefault="00280BD1" w:rsidP="0081306D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682CC3">
        <w:rPr>
          <w:szCs w:val="26"/>
        </w:rPr>
        <w:t>Техническое оборудование:</w:t>
      </w:r>
    </w:p>
    <w:p w:rsidR="00280BD1" w:rsidRPr="00682CC3" w:rsidRDefault="00280BD1" w:rsidP="0081306D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682CC3">
        <w:rPr>
          <w:szCs w:val="26"/>
        </w:rPr>
        <w:t>Персональный компьютер; видео- и аудиовизуальные средства обучения.</w:t>
      </w:r>
    </w:p>
    <w:p w:rsidR="00280BD1" w:rsidRPr="00682CC3" w:rsidRDefault="00280BD1" w:rsidP="0081306D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682CC3">
        <w:rPr>
          <w:szCs w:val="26"/>
        </w:rPr>
        <w:t>Материально-технические условия:</w:t>
      </w:r>
    </w:p>
    <w:p w:rsidR="00280BD1" w:rsidRPr="00682CC3" w:rsidRDefault="00280BD1" w:rsidP="0081306D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682CC3">
        <w:rPr>
          <w:szCs w:val="26"/>
        </w:rPr>
        <w:t>- наличие доступа педагогических работников и слушателей к информационно-</w:t>
      </w:r>
    </w:p>
    <w:p w:rsidR="00280BD1" w:rsidRPr="00682CC3" w:rsidRDefault="00280BD1" w:rsidP="0081306D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682CC3">
        <w:rPr>
          <w:szCs w:val="26"/>
        </w:rPr>
        <w:t>телекоммуникационной сети «Интернет»,</w:t>
      </w:r>
    </w:p>
    <w:p w:rsidR="00280BD1" w:rsidRPr="00682CC3" w:rsidRDefault="00280BD1" w:rsidP="0081306D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682CC3">
        <w:rPr>
          <w:szCs w:val="26"/>
        </w:rPr>
        <w:t>- оснащение веб-камерой, микрофоном, аудиоколонками и (или) наушниками;</w:t>
      </w:r>
    </w:p>
    <w:p w:rsidR="00DE6A1B" w:rsidRPr="00682CC3" w:rsidRDefault="00280BD1" w:rsidP="0081306D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682CC3">
        <w:rPr>
          <w:szCs w:val="26"/>
        </w:rPr>
        <w:t>- функционирующий интернет-портал с разработанным специализированным разделом, на</w:t>
      </w:r>
      <w:r w:rsidR="00B07210" w:rsidRPr="00682CC3">
        <w:rPr>
          <w:szCs w:val="26"/>
        </w:rPr>
        <w:t xml:space="preserve"> </w:t>
      </w:r>
      <w:r w:rsidRPr="00682CC3">
        <w:rPr>
          <w:szCs w:val="26"/>
        </w:rPr>
        <w:t>базе которого реализуется обучение с использованием дистанционных образовательных</w:t>
      </w:r>
      <w:r w:rsidR="00B07210" w:rsidRPr="00682CC3">
        <w:rPr>
          <w:szCs w:val="26"/>
        </w:rPr>
        <w:t xml:space="preserve"> </w:t>
      </w:r>
      <w:r w:rsidRPr="00682CC3">
        <w:rPr>
          <w:szCs w:val="26"/>
        </w:rPr>
        <w:t>технологий. В специализированном разделе интернет-портала размещаются лекционные</w:t>
      </w:r>
      <w:r w:rsidR="00B07210" w:rsidRPr="00682CC3">
        <w:rPr>
          <w:szCs w:val="26"/>
        </w:rPr>
        <w:t xml:space="preserve"> </w:t>
      </w:r>
      <w:r w:rsidRPr="00682CC3">
        <w:rPr>
          <w:szCs w:val="26"/>
        </w:rPr>
        <w:t>материалы, материалы практических и самостоятельных работ, оценочные материалы</w:t>
      </w:r>
      <w:r w:rsidR="00B07210" w:rsidRPr="00682CC3">
        <w:rPr>
          <w:szCs w:val="26"/>
        </w:rPr>
        <w:t xml:space="preserve"> </w:t>
      </w:r>
      <w:r w:rsidRPr="00682CC3">
        <w:rPr>
          <w:szCs w:val="26"/>
        </w:rPr>
        <w:t>согласно разработанной программе повышения квалификации.</w:t>
      </w:r>
    </w:p>
    <w:p w:rsidR="00280BD1" w:rsidRPr="00682CC3" w:rsidRDefault="00280BD1" w:rsidP="0081306D">
      <w:pPr>
        <w:spacing w:line="0" w:lineRule="atLeast"/>
        <w:ind w:firstLine="682"/>
        <w:jc w:val="both"/>
        <w:rPr>
          <w:b/>
          <w:bCs/>
          <w:szCs w:val="26"/>
        </w:rPr>
      </w:pPr>
    </w:p>
    <w:p w:rsidR="002609CA" w:rsidRPr="00682CC3" w:rsidRDefault="00DE19BF" w:rsidP="0081306D">
      <w:pPr>
        <w:spacing w:line="0" w:lineRule="atLeast"/>
        <w:ind w:firstLine="709"/>
        <w:jc w:val="both"/>
        <w:rPr>
          <w:szCs w:val="26"/>
        </w:rPr>
      </w:pPr>
      <w:r w:rsidRPr="00682CC3">
        <w:rPr>
          <w:b/>
          <w:bCs/>
          <w:szCs w:val="26"/>
        </w:rPr>
        <w:t>4</w:t>
      </w:r>
      <w:r w:rsidR="008F7241" w:rsidRPr="00682CC3">
        <w:rPr>
          <w:b/>
          <w:bCs/>
          <w:szCs w:val="26"/>
        </w:rPr>
        <w:t>.3</w:t>
      </w:r>
      <w:r w:rsidR="000057E3" w:rsidRPr="00682CC3">
        <w:rPr>
          <w:b/>
          <w:bCs/>
          <w:szCs w:val="26"/>
        </w:rPr>
        <w:t>.</w:t>
      </w:r>
      <w:r w:rsidR="002609CA" w:rsidRPr="00682CC3">
        <w:rPr>
          <w:b/>
          <w:bCs/>
          <w:szCs w:val="26"/>
        </w:rPr>
        <w:t xml:space="preserve"> Кадровое обеспечение программы</w:t>
      </w:r>
    </w:p>
    <w:p w:rsidR="008A5A0E" w:rsidRPr="00682CC3" w:rsidRDefault="002609CA" w:rsidP="0081306D">
      <w:pPr>
        <w:spacing w:line="0" w:lineRule="atLeast"/>
        <w:ind w:firstLine="709"/>
        <w:jc w:val="both"/>
        <w:rPr>
          <w:szCs w:val="26"/>
        </w:rPr>
      </w:pPr>
      <w:r w:rsidRPr="00682CC3">
        <w:rPr>
          <w:szCs w:val="26"/>
        </w:rPr>
        <w:t xml:space="preserve">Программа реализуется </w:t>
      </w:r>
      <w:r w:rsidR="00BA5B44" w:rsidRPr="00682CC3">
        <w:rPr>
          <w:szCs w:val="26"/>
        </w:rPr>
        <w:t xml:space="preserve">педагогическими работниками </w:t>
      </w:r>
      <w:r w:rsidRPr="00682CC3">
        <w:rPr>
          <w:szCs w:val="26"/>
        </w:rPr>
        <w:t>ГАУ ДПО ЧИРОиПК. К реализации отдельных тем могут быть привлечены ведущие специалисты по проблематике программы.</w:t>
      </w:r>
    </w:p>
    <w:p w:rsidR="008A5A0E" w:rsidRPr="00682CC3" w:rsidRDefault="008A5A0E" w:rsidP="0081306D">
      <w:pPr>
        <w:spacing w:line="0" w:lineRule="atLeast"/>
        <w:ind w:firstLine="709"/>
        <w:jc w:val="both"/>
        <w:rPr>
          <w:b/>
          <w:szCs w:val="26"/>
        </w:rPr>
      </w:pPr>
      <w:r w:rsidRPr="00682CC3">
        <w:rPr>
          <w:b/>
          <w:szCs w:val="26"/>
        </w:rPr>
        <w:t>Основные требования к педагогическим кадрам, обеспечивающим реализацию программы:</w:t>
      </w:r>
    </w:p>
    <w:p w:rsidR="008A5A0E" w:rsidRPr="00682CC3" w:rsidRDefault="008A5A0E" w:rsidP="0081306D">
      <w:pPr>
        <w:spacing w:line="0" w:lineRule="atLeast"/>
        <w:ind w:firstLine="709"/>
        <w:jc w:val="both"/>
        <w:rPr>
          <w:szCs w:val="26"/>
        </w:rPr>
      </w:pPr>
      <w:r w:rsidRPr="00682CC3">
        <w:rPr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343F0E" w:rsidRPr="00682CC3" w:rsidRDefault="008A5A0E" w:rsidP="0081306D">
      <w:pPr>
        <w:spacing w:line="0" w:lineRule="atLeast"/>
        <w:ind w:firstLine="709"/>
        <w:jc w:val="both"/>
        <w:rPr>
          <w:szCs w:val="26"/>
        </w:rPr>
      </w:pPr>
      <w:r w:rsidRPr="00682CC3">
        <w:rPr>
          <w:szCs w:val="26"/>
        </w:rPr>
        <w:lastRenderedPageBreak/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sectPr w:rsidR="00343F0E" w:rsidRPr="00682CC3" w:rsidSect="00184CFF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3E4" w:rsidRDefault="001633E4">
      <w:r>
        <w:separator/>
      </w:r>
    </w:p>
  </w:endnote>
  <w:endnote w:type="continuationSeparator" w:id="0">
    <w:p w:rsidR="001633E4" w:rsidRDefault="00163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4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201" w:usb1="09060000" w:usb2="00000010" w:usb3="00000000" w:csb0="0008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3E4" w:rsidRDefault="001633E4">
      <w:r>
        <w:separator/>
      </w:r>
    </w:p>
  </w:footnote>
  <w:footnote w:type="continuationSeparator" w:id="0">
    <w:p w:rsidR="001633E4" w:rsidRDefault="00163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5CD" w:rsidRDefault="00A10BC6" w:rsidP="0074458A">
    <w:pPr>
      <w:pStyle w:val="ab"/>
      <w:jc w:val="center"/>
    </w:pPr>
    <w:fldSimple w:instr=" PAGE   \* MERGEFORMAT ">
      <w:r w:rsidR="00C03C43">
        <w:rPr>
          <w:noProof/>
        </w:rPr>
        <w:t>11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76D822"/>
    <w:lvl w:ilvl="0">
      <w:numFmt w:val="bullet"/>
      <w:lvlText w:val="*"/>
      <w:lvlJc w:val="left"/>
    </w:lvl>
  </w:abstractNum>
  <w:abstractNum w:abstractNumId="1">
    <w:nsid w:val="01EE2FB2"/>
    <w:multiLevelType w:val="hybridMultilevel"/>
    <w:tmpl w:val="05D6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00CC9"/>
    <w:multiLevelType w:val="multilevel"/>
    <w:tmpl w:val="49A830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902A28"/>
    <w:multiLevelType w:val="multilevel"/>
    <w:tmpl w:val="FB3CD2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8333C78"/>
    <w:multiLevelType w:val="multilevel"/>
    <w:tmpl w:val="F384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E01C8D"/>
    <w:multiLevelType w:val="hybridMultilevel"/>
    <w:tmpl w:val="AF5E4DF4"/>
    <w:lvl w:ilvl="0" w:tplc="D1F64E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BFABC56">
      <w:start w:val="1"/>
      <w:numFmt w:val="decimal"/>
      <w:lvlText w:val="%4."/>
      <w:lvlJc w:val="left"/>
      <w:pPr>
        <w:ind w:left="3228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5E77B4"/>
    <w:multiLevelType w:val="hybridMultilevel"/>
    <w:tmpl w:val="F46A3CF2"/>
    <w:lvl w:ilvl="0" w:tplc="8B604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4C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ED18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2FE8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45C6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E42B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6C84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43E7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05E8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F2D511E"/>
    <w:multiLevelType w:val="hybridMultilevel"/>
    <w:tmpl w:val="F0B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0650E"/>
    <w:multiLevelType w:val="multilevel"/>
    <w:tmpl w:val="142E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B43945"/>
    <w:multiLevelType w:val="hybridMultilevel"/>
    <w:tmpl w:val="3B6E6F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84D99"/>
    <w:multiLevelType w:val="multilevel"/>
    <w:tmpl w:val="76CA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B0472"/>
    <w:multiLevelType w:val="hybridMultilevel"/>
    <w:tmpl w:val="8AEAD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7614C"/>
    <w:multiLevelType w:val="hybridMultilevel"/>
    <w:tmpl w:val="DC7C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E4301"/>
    <w:multiLevelType w:val="multilevel"/>
    <w:tmpl w:val="6EB8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D921DE"/>
    <w:multiLevelType w:val="multilevel"/>
    <w:tmpl w:val="38B26FA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CC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cs="Times New Roman" w:hint="default"/>
        <w:color w:val="0000CC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cs="Times New Roman" w:hint="default"/>
        <w:color w:val="0000CC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cs="Times New Roman" w:hint="default"/>
        <w:color w:val="0000CC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cs="Times New Roman" w:hint="default"/>
        <w:color w:val="0000CC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cs="Times New Roman" w:hint="default"/>
        <w:color w:val="0000CC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cs="Times New Roman" w:hint="default"/>
        <w:color w:val="0000CC"/>
      </w:rPr>
    </w:lvl>
    <w:lvl w:ilvl="8">
      <w:start w:val="1"/>
      <w:numFmt w:val="decimal"/>
      <w:lvlText w:val="%1.%2.%3.%4.%5.%6.%7.%8.%9"/>
      <w:lvlJc w:val="left"/>
      <w:pPr>
        <w:ind w:left="13848" w:hanging="1800"/>
      </w:pPr>
      <w:rPr>
        <w:rFonts w:cs="Times New Roman" w:hint="default"/>
        <w:color w:val="0000CC"/>
      </w:rPr>
    </w:lvl>
  </w:abstractNum>
  <w:abstractNum w:abstractNumId="15">
    <w:nsid w:val="328315AC"/>
    <w:multiLevelType w:val="hybridMultilevel"/>
    <w:tmpl w:val="640CA030"/>
    <w:lvl w:ilvl="0" w:tplc="203AC83C">
      <w:start w:val="1"/>
      <w:numFmt w:val="lowerLetter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6">
    <w:nsid w:val="341B39E7"/>
    <w:multiLevelType w:val="hybridMultilevel"/>
    <w:tmpl w:val="861E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47DFA"/>
    <w:multiLevelType w:val="multilevel"/>
    <w:tmpl w:val="300EDC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  <w:b/>
        <w:i w:val="0"/>
        <w:color w:val="0000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8">
    <w:nsid w:val="3BE742D7"/>
    <w:multiLevelType w:val="hybridMultilevel"/>
    <w:tmpl w:val="C4463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443961"/>
    <w:multiLevelType w:val="hybridMultilevel"/>
    <w:tmpl w:val="EF261ACC"/>
    <w:lvl w:ilvl="0" w:tplc="4FFA7DF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42960"/>
    <w:multiLevelType w:val="multilevel"/>
    <w:tmpl w:val="6784C0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1">
    <w:nsid w:val="4D8405D8"/>
    <w:multiLevelType w:val="multilevel"/>
    <w:tmpl w:val="A4F6F3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1B63EF9"/>
    <w:multiLevelType w:val="multilevel"/>
    <w:tmpl w:val="E544F2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3">
    <w:nsid w:val="638A0213"/>
    <w:multiLevelType w:val="hybridMultilevel"/>
    <w:tmpl w:val="6C56ADE2"/>
    <w:lvl w:ilvl="0" w:tplc="4FFA7DF8">
      <w:start w:val="1"/>
      <w:numFmt w:val="russianLower"/>
      <w:lvlText w:val="%1."/>
      <w:lvlJc w:val="left"/>
      <w:pPr>
        <w:ind w:left="107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5AD7921"/>
    <w:multiLevelType w:val="hybridMultilevel"/>
    <w:tmpl w:val="6EB8FE40"/>
    <w:lvl w:ilvl="0" w:tplc="1876D822">
      <w:numFmt w:val="bullet"/>
      <w:lvlText w:val="•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75616BD"/>
    <w:multiLevelType w:val="hybridMultilevel"/>
    <w:tmpl w:val="464C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D1E3B"/>
    <w:multiLevelType w:val="hybridMultilevel"/>
    <w:tmpl w:val="F594E072"/>
    <w:lvl w:ilvl="0" w:tplc="1876D822"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95E0169"/>
    <w:multiLevelType w:val="hybridMultilevel"/>
    <w:tmpl w:val="16807364"/>
    <w:lvl w:ilvl="0" w:tplc="1876D822">
      <w:numFmt w:val="bullet"/>
      <w:lvlText w:val="•"/>
      <w:lvlJc w:val="left"/>
      <w:pPr>
        <w:ind w:left="104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8">
    <w:nsid w:val="6DDA2067"/>
    <w:multiLevelType w:val="multilevel"/>
    <w:tmpl w:val="AE1AB1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0391D3B"/>
    <w:multiLevelType w:val="hybridMultilevel"/>
    <w:tmpl w:val="1FAEC8A0"/>
    <w:lvl w:ilvl="0" w:tplc="1876D822">
      <w:numFmt w:val="bullet"/>
      <w:lvlText w:val="•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>
    <w:nsid w:val="723D4E6D"/>
    <w:multiLevelType w:val="hybridMultilevel"/>
    <w:tmpl w:val="BF4E90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>
    <w:nsid w:val="72724E27"/>
    <w:multiLevelType w:val="hybridMultilevel"/>
    <w:tmpl w:val="23BC515A"/>
    <w:lvl w:ilvl="0" w:tplc="CCEE7EF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730B362C"/>
    <w:multiLevelType w:val="multilevel"/>
    <w:tmpl w:val="DE04D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4166D4"/>
    <w:multiLevelType w:val="hybridMultilevel"/>
    <w:tmpl w:val="27B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30BB8"/>
    <w:multiLevelType w:val="multilevel"/>
    <w:tmpl w:val="AAECA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5">
    <w:nsid w:val="76D221B8"/>
    <w:multiLevelType w:val="hybridMultilevel"/>
    <w:tmpl w:val="A6F8149A"/>
    <w:lvl w:ilvl="0" w:tplc="DA20B4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50DB8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6265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4282F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8316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508F1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2C7EA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ED14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024FF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7"/>
  </w:num>
  <w:num w:numId="2">
    <w:abstractNumId w:val="20"/>
  </w:num>
  <w:num w:numId="3">
    <w:abstractNumId w:val="6"/>
  </w:num>
  <w:num w:numId="4">
    <w:abstractNumId w:val="22"/>
  </w:num>
  <w:num w:numId="5">
    <w:abstractNumId w:val="35"/>
  </w:num>
  <w:num w:numId="6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34"/>
  </w:num>
  <w:num w:numId="9">
    <w:abstractNumId w:val="14"/>
  </w:num>
  <w:num w:numId="10">
    <w:abstractNumId w:val="18"/>
  </w:num>
  <w:num w:numId="11">
    <w:abstractNumId w:val="27"/>
  </w:num>
  <w:num w:numId="12">
    <w:abstractNumId w:val="24"/>
  </w:num>
  <w:num w:numId="13">
    <w:abstractNumId w:val="3"/>
  </w:num>
  <w:num w:numId="14">
    <w:abstractNumId w:val="2"/>
  </w:num>
  <w:num w:numId="15">
    <w:abstractNumId w:val="21"/>
  </w:num>
  <w:num w:numId="16">
    <w:abstractNumId w:val="28"/>
  </w:num>
  <w:num w:numId="17">
    <w:abstractNumId w:val="7"/>
  </w:num>
  <w:num w:numId="18">
    <w:abstractNumId w:val="9"/>
  </w:num>
  <w:num w:numId="19">
    <w:abstractNumId w:val="29"/>
  </w:num>
  <w:num w:numId="20">
    <w:abstractNumId w:val="26"/>
  </w:num>
  <w:num w:numId="21">
    <w:abstractNumId w:val="5"/>
  </w:num>
  <w:num w:numId="22">
    <w:abstractNumId w:val="30"/>
  </w:num>
  <w:num w:numId="23">
    <w:abstractNumId w:val="12"/>
  </w:num>
  <w:num w:numId="24">
    <w:abstractNumId w:val="15"/>
  </w:num>
  <w:num w:numId="25">
    <w:abstractNumId w:val="23"/>
  </w:num>
  <w:num w:numId="26">
    <w:abstractNumId w:val="19"/>
  </w:num>
  <w:num w:numId="27">
    <w:abstractNumId w:val="33"/>
  </w:num>
  <w:num w:numId="28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16"/>
  </w:num>
  <w:num w:numId="31">
    <w:abstractNumId w:val="11"/>
  </w:num>
  <w:num w:numId="32">
    <w:abstractNumId w:val="25"/>
  </w:num>
  <w:num w:numId="33">
    <w:abstractNumId w:val="10"/>
  </w:num>
  <w:num w:numId="34">
    <w:abstractNumId w:val="32"/>
  </w:num>
  <w:num w:numId="35">
    <w:abstractNumId w:val="13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849"/>
    <w:rsid w:val="00000359"/>
    <w:rsid w:val="000009E2"/>
    <w:rsid w:val="00000D47"/>
    <w:rsid w:val="00000D97"/>
    <w:rsid w:val="00001608"/>
    <w:rsid w:val="0000294E"/>
    <w:rsid w:val="00002D03"/>
    <w:rsid w:val="000032B8"/>
    <w:rsid w:val="000038FB"/>
    <w:rsid w:val="00004907"/>
    <w:rsid w:val="000049E8"/>
    <w:rsid w:val="0000546D"/>
    <w:rsid w:val="000057E3"/>
    <w:rsid w:val="000061B8"/>
    <w:rsid w:val="00006611"/>
    <w:rsid w:val="0000797A"/>
    <w:rsid w:val="00007B60"/>
    <w:rsid w:val="00007D75"/>
    <w:rsid w:val="00010091"/>
    <w:rsid w:val="00010391"/>
    <w:rsid w:val="0001097B"/>
    <w:rsid w:val="000120D7"/>
    <w:rsid w:val="0001386C"/>
    <w:rsid w:val="00013A90"/>
    <w:rsid w:val="00013F09"/>
    <w:rsid w:val="0001646E"/>
    <w:rsid w:val="00016A67"/>
    <w:rsid w:val="00016D0A"/>
    <w:rsid w:val="000205C3"/>
    <w:rsid w:val="0002135D"/>
    <w:rsid w:val="00022047"/>
    <w:rsid w:val="00022175"/>
    <w:rsid w:val="00023AC6"/>
    <w:rsid w:val="00023B84"/>
    <w:rsid w:val="00023C55"/>
    <w:rsid w:val="00023E27"/>
    <w:rsid w:val="00024C5F"/>
    <w:rsid w:val="00026528"/>
    <w:rsid w:val="00026EA1"/>
    <w:rsid w:val="0002720F"/>
    <w:rsid w:val="000305FF"/>
    <w:rsid w:val="00031CCF"/>
    <w:rsid w:val="00032621"/>
    <w:rsid w:val="00032E50"/>
    <w:rsid w:val="00032E70"/>
    <w:rsid w:val="00033FEF"/>
    <w:rsid w:val="00034D6B"/>
    <w:rsid w:val="00034DE5"/>
    <w:rsid w:val="00035321"/>
    <w:rsid w:val="0003643A"/>
    <w:rsid w:val="00036903"/>
    <w:rsid w:val="0003741F"/>
    <w:rsid w:val="0003784D"/>
    <w:rsid w:val="000402BC"/>
    <w:rsid w:val="0004066C"/>
    <w:rsid w:val="00042FD3"/>
    <w:rsid w:val="000431BA"/>
    <w:rsid w:val="00043C33"/>
    <w:rsid w:val="00043D88"/>
    <w:rsid w:val="00045777"/>
    <w:rsid w:val="0004654D"/>
    <w:rsid w:val="00046850"/>
    <w:rsid w:val="000528B5"/>
    <w:rsid w:val="00053015"/>
    <w:rsid w:val="00053DDA"/>
    <w:rsid w:val="00053F31"/>
    <w:rsid w:val="000544FF"/>
    <w:rsid w:val="00054955"/>
    <w:rsid w:val="00054F3A"/>
    <w:rsid w:val="0005551B"/>
    <w:rsid w:val="00056E0B"/>
    <w:rsid w:val="00057DF3"/>
    <w:rsid w:val="000600B8"/>
    <w:rsid w:val="0006037F"/>
    <w:rsid w:val="00061B50"/>
    <w:rsid w:val="00061ED1"/>
    <w:rsid w:val="0006372D"/>
    <w:rsid w:val="00063A23"/>
    <w:rsid w:val="00063FA1"/>
    <w:rsid w:val="000648C8"/>
    <w:rsid w:val="0006501F"/>
    <w:rsid w:val="0006529B"/>
    <w:rsid w:val="000670D9"/>
    <w:rsid w:val="00067633"/>
    <w:rsid w:val="000678A5"/>
    <w:rsid w:val="00071D46"/>
    <w:rsid w:val="00071FC5"/>
    <w:rsid w:val="00073167"/>
    <w:rsid w:val="00075397"/>
    <w:rsid w:val="000756BC"/>
    <w:rsid w:val="00080FEA"/>
    <w:rsid w:val="00081694"/>
    <w:rsid w:val="000817B6"/>
    <w:rsid w:val="00081C48"/>
    <w:rsid w:val="00081DB1"/>
    <w:rsid w:val="00081FE8"/>
    <w:rsid w:val="00082860"/>
    <w:rsid w:val="00082E83"/>
    <w:rsid w:val="00082E8C"/>
    <w:rsid w:val="00083022"/>
    <w:rsid w:val="0008400E"/>
    <w:rsid w:val="000845B2"/>
    <w:rsid w:val="00084B81"/>
    <w:rsid w:val="00085E4E"/>
    <w:rsid w:val="00086A29"/>
    <w:rsid w:val="00087FD7"/>
    <w:rsid w:val="000900DE"/>
    <w:rsid w:val="00090291"/>
    <w:rsid w:val="00091D7F"/>
    <w:rsid w:val="00092515"/>
    <w:rsid w:val="00092E4A"/>
    <w:rsid w:val="000931B6"/>
    <w:rsid w:val="0009441C"/>
    <w:rsid w:val="0009469A"/>
    <w:rsid w:val="00094D8C"/>
    <w:rsid w:val="000961B7"/>
    <w:rsid w:val="00096F7B"/>
    <w:rsid w:val="0009751A"/>
    <w:rsid w:val="00097A15"/>
    <w:rsid w:val="00097B7D"/>
    <w:rsid w:val="000A122C"/>
    <w:rsid w:val="000A1AED"/>
    <w:rsid w:val="000A2702"/>
    <w:rsid w:val="000A3983"/>
    <w:rsid w:val="000A4929"/>
    <w:rsid w:val="000A4FF8"/>
    <w:rsid w:val="000A52E3"/>
    <w:rsid w:val="000A554B"/>
    <w:rsid w:val="000A56A7"/>
    <w:rsid w:val="000A5CD5"/>
    <w:rsid w:val="000A5DBA"/>
    <w:rsid w:val="000A5DD5"/>
    <w:rsid w:val="000A6453"/>
    <w:rsid w:val="000A74E1"/>
    <w:rsid w:val="000A75FB"/>
    <w:rsid w:val="000B0EC9"/>
    <w:rsid w:val="000B1279"/>
    <w:rsid w:val="000B1BA2"/>
    <w:rsid w:val="000B2FD0"/>
    <w:rsid w:val="000B3A9E"/>
    <w:rsid w:val="000B48BC"/>
    <w:rsid w:val="000B49D3"/>
    <w:rsid w:val="000B5D0A"/>
    <w:rsid w:val="000B668B"/>
    <w:rsid w:val="000B6DD0"/>
    <w:rsid w:val="000C1629"/>
    <w:rsid w:val="000C1EF3"/>
    <w:rsid w:val="000C2268"/>
    <w:rsid w:val="000C29F6"/>
    <w:rsid w:val="000C3477"/>
    <w:rsid w:val="000C3DE5"/>
    <w:rsid w:val="000C5888"/>
    <w:rsid w:val="000C5B4E"/>
    <w:rsid w:val="000C67CE"/>
    <w:rsid w:val="000C7EF0"/>
    <w:rsid w:val="000D0092"/>
    <w:rsid w:val="000D061C"/>
    <w:rsid w:val="000D0A3F"/>
    <w:rsid w:val="000D0AE7"/>
    <w:rsid w:val="000D0BEA"/>
    <w:rsid w:val="000D133B"/>
    <w:rsid w:val="000D3A30"/>
    <w:rsid w:val="000D3A9B"/>
    <w:rsid w:val="000D4DA1"/>
    <w:rsid w:val="000D4E32"/>
    <w:rsid w:val="000D5803"/>
    <w:rsid w:val="000D5842"/>
    <w:rsid w:val="000D5B96"/>
    <w:rsid w:val="000D5E8E"/>
    <w:rsid w:val="000D62B0"/>
    <w:rsid w:val="000D669C"/>
    <w:rsid w:val="000D67E3"/>
    <w:rsid w:val="000D6F26"/>
    <w:rsid w:val="000E00DD"/>
    <w:rsid w:val="000E0C1C"/>
    <w:rsid w:val="000E10C9"/>
    <w:rsid w:val="000E1FAB"/>
    <w:rsid w:val="000E248C"/>
    <w:rsid w:val="000E278D"/>
    <w:rsid w:val="000E2EAD"/>
    <w:rsid w:val="000E32FA"/>
    <w:rsid w:val="000E3AEB"/>
    <w:rsid w:val="000E48E7"/>
    <w:rsid w:val="000E4F7E"/>
    <w:rsid w:val="000E4FCC"/>
    <w:rsid w:val="000E55A6"/>
    <w:rsid w:val="000E626B"/>
    <w:rsid w:val="000E6BE6"/>
    <w:rsid w:val="000E6D97"/>
    <w:rsid w:val="000E72DE"/>
    <w:rsid w:val="000E72FF"/>
    <w:rsid w:val="000E7781"/>
    <w:rsid w:val="000E7D67"/>
    <w:rsid w:val="000F08C5"/>
    <w:rsid w:val="000F104D"/>
    <w:rsid w:val="000F1A79"/>
    <w:rsid w:val="000F2C27"/>
    <w:rsid w:val="000F2D5D"/>
    <w:rsid w:val="000F32EB"/>
    <w:rsid w:val="000F34E9"/>
    <w:rsid w:val="000F3FE5"/>
    <w:rsid w:val="000F4668"/>
    <w:rsid w:val="000F4BF1"/>
    <w:rsid w:val="000F4DB0"/>
    <w:rsid w:val="000F5004"/>
    <w:rsid w:val="000F597E"/>
    <w:rsid w:val="000F7162"/>
    <w:rsid w:val="000F7308"/>
    <w:rsid w:val="000F76BE"/>
    <w:rsid w:val="000F7999"/>
    <w:rsid w:val="001000A4"/>
    <w:rsid w:val="00100660"/>
    <w:rsid w:val="0010147B"/>
    <w:rsid w:val="00101757"/>
    <w:rsid w:val="001018AF"/>
    <w:rsid w:val="001020BD"/>
    <w:rsid w:val="00102B4F"/>
    <w:rsid w:val="00102C04"/>
    <w:rsid w:val="00103D4D"/>
    <w:rsid w:val="00104328"/>
    <w:rsid w:val="00104392"/>
    <w:rsid w:val="0010481C"/>
    <w:rsid w:val="00105724"/>
    <w:rsid w:val="0010589C"/>
    <w:rsid w:val="00110E30"/>
    <w:rsid w:val="00111302"/>
    <w:rsid w:val="00111BE2"/>
    <w:rsid w:val="001124E0"/>
    <w:rsid w:val="001126DF"/>
    <w:rsid w:val="00112764"/>
    <w:rsid w:val="00112BCF"/>
    <w:rsid w:val="001148A2"/>
    <w:rsid w:val="00114980"/>
    <w:rsid w:val="00114A6F"/>
    <w:rsid w:val="00114EF6"/>
    <w:rsid w:val="00115749"/>
    <w:rsid w:val="00115AD9"/>
    <w:rsid w:val="00115D84"/>
    <w:rsid w:val="00116BB8"/>
    <w:rsid w:val="00116CDE"/>
    <w:rsid w:val="00116FAB"/>
    <w:rsid w:val="00117FD9"/>
    <w:rsid w:val="001214EB"/>
    <w:rsid w:val="001217BD"/>
    <w:rsid w:val="00121D31"/>
    <w:rsid w:val="00122E2B"/>
    <w:rsid w:val="001237F7"/>
    <w:rsid w:val="00123A2A"/>
    <w:rsid w:val="00123A6C"/>
    <w:rsid w:val="00123D11"/>
    <w:rsid w:val="00126632"/>
    <w:rsid w:val="00126650"/>
    <w:rsid w:val="001269A8"/>
    <w:rsid w:val="00127288"/>
    <w:rsid w:val="00127537"/>
    <w:rsid w:val="0012764B"/>
    <w:rsid w:val="00127874"/>
    <w:rsid w:val="00130414"/>
    <w:rsid w:val="00130722"/>
    <w:rsid w:val="00133C18"/>
    <w:rsid w:val="00134793"/>
    <w:rsid w:val="00134C97"/>
    <w:rsid w:val="0013578C"/>
    <w:rsid w:val="001365F4"/>
    <w:rsid w:val="001403BF"/>
    <w:rsid w:val="0014291C"/>
    <w:rsid w:val="00142B68"/>
    <w:rsid w:val="00142EF2"/>
    <w:rsid w:val="00143C99"/>
    <w:rsid w:val="00145249"/>
    <w:rsid w:val="00145CA2"/>
    <w:rsid w:val="00145F93"/>
    <w:rsid w:val="00146582"/>
    <w:rsid w:val="00147300"/>
    <w:rsid w:val="0014732A"/>
    <w:rsid w:val="0015040C"/>
    <w:rsid w:val="00150963"/>
    <w:rsid w:val="001511A2"/>
    <w:rsid w:val="001513D4"/>
    <w:rsid w:val="00151C61"/>
    <w:rsid w:val="00151FAF"/>
    <w:rsid w:val="00154253"/>
    <w:rsid w:val="00154AE1"/>
    <w:rsid w:val="001554D9"/>
    <w:rsid w:val="001574DC"/>
    <w:rsid w:val="00157DA0"/>
    <w:rsid w:val="001602E7"/>
    <w:rsid w:val="0016214B"/>
    <w:rsid w:val="00162376"/>
    <w:rsid w:val="00162462"/>
    <w:rsid w:val="001633E4"/>
    <w:rsid w:val="00163DD6"/>
    <w:rsid w:val="00163F69"/>
    <w:rsid w:val="00164858"/>
    <w:rsid w:val="00164A7D"/>
    <w:rsid w:val="00165F76"/>
    <w:rsid w:val="00166D75"/>
    <w:rsid w:val="00167009"/>
    <w:rsid w:val="00170452"/>
    <w:rsid w:val="00170623"/>
    <w:rsid w:val="001707BE"/>
    <w:rsid w:val="0017104E"/>
    <w:rsid w:val="00171EC9"/>
    <w:rsid w:val="001720DC"/>
    <w:rsid w:val="00172298"/>
    <w:rsid w:val="001724E4"/>
    <w:rsid w:val="001733B0"/>
    <w:rsid w:val="00173472"/>
    <w:rsid w:val="00173577"/>
    <w:rsid w:val="00175070"/>
    <w:rsid w:val="00175CCC"/>
    <w:rsid w:val="001769FE"/>
    <w:rsid w:val="00176EE0"/>
    <w:rsid w:val="0017736F"/>
    <w:rsid w:val="00177F08"/>
    <w:rsid w:val="0018017A"/>
    <w:rsid w:val="00180C5D"/>
    <w:rsid w:val="0018115F"/>
    <w:rsid w:val="00181EB3"/>
    <w:rsid w:val="00183685"/>
    <w:rsid w:val="00183701"/>
    <w:rsid w:val="00183DFD"/>
    <w:rsid w:val="00184BF8"/>
    <w:rsid w:val="00184CFF"/>
    <w:rsid w:val="001851A7"/>
    <w:rsid w:val="00185791"/>
    <w:rsid w:val="001858C5"/>
    <w:rsid w:val="0018672B"/>
    <w:rsid w:val="00186B62"/>
    <w:rsid w:val="001870E2"/>
    <w:rsid w:val="0018786C"/>
    <w:rsid w:val="001900A2"/>
    <w:rsid w:val="00190739"/>
    <w:rsid w:val="001913C1"/>
    <w:rsid w:val="00191E0F"/>
    <w:rsid w:val="00191EBC"/>
    <w:rsid w:val="001930B6"/>
    <w:rsid w:val="001934FD"/>
    <w:rsid w:val="00193A6F"/>
    <w:rsid w:val="00194E91"/>
    <w:rsid w:val="001950B2"/>
    <w:rsid w:val="001954E6"/>
    <w:rsid w:val="001957B6"/>
    <w:rsid w:val="00195986"/>
    <w:rsid w:val="00195A81"/>
    <w:rsid w:val="001969F3"/>
    <w:rsid w:val="00196DE5"/>
    <w:rsid w:val="00197400"/>
    <w:rsid w:val="00197B14"/>
    <w:rsid w:val="001A0219"/>
    <w:rsid w:val="001A0E15"/>
    <w:rsid w:val="001A1206"/>
    <w:rsid w:val="001A2637"/>
    <w:rsid w:val="001A3515"/>
    <w:rsid w:val="001A3C5D"/>
    <w:rsid w:val="001A4627"/>
    <w:rsid w:val="001A4EBD"/>
    <w:rsid w:val="001A5851"/>
    <w:rsid w:val="001A5AB7"/>
    <w:rsid w:val="001A65CB"/>
    <w:rsid w:val="001A7279"/>
    <w:rsid w:val="001A780D"/>
    <w:rsid w:val="001B0420"/>
    <w:rsid w:val="001B1533"/>
    <w:rsid w:val="001B1D58"/>
    <w:rsid w:val="001B1EDC"/>
    <w:rsid w:val="001B2234"/>
    <w:rsid w:val="001B2399"/>
    <w:rsid w:val="001B2881"/>
    <w:rsid w:val="001B291D"/>
    <w:rsid w:val="001B3F92"/>
    <w:rsid w:val="001B62D1"/>
    <w:rsid w:val="001C183D"/>
    <w:rsid w:val="001C1A53"/>
    <w:rsid w:val="001C1FCF"/>
    <w:rsid w:val="001C28BF"/>
    <w:rsid w:val="001C2DF0"/>
    <w:rsid w:val="001C30A7"/>
    <w:rsid w:val="001C3829"/>
    <w:rsid w:val="001C3AD3"/>
    <w:rsid w:val="001C3BCA"/>
    <w:rsid w:val="001C4436"/>
    <w:rsid w:val="001C475F"/>
    <w:rsid w:val="001C54F9"/>
    <w:rsid w:val="001C57F2"/>
    <w:rsid w:val="001C58C6"/>
    <w:rsid w:val="001C5D37"/>
    <w:rsid w:val="001C6A67"/>
    <w:rsid w:val="001D00E6"/>
    <w:rsid w:val="001D1BF1"/>
    <w:rsid w:val="001D225F"/>
    <w:rsid w:val="001D237B"/>
    <w:rsid w:val="001D26E3"/>
    <w:rsid w:val="001D2D6E"/>
    <w:rsid w:val="001D4A03"/>
    <w:rsid w:val="001D4C05"/>
    <w:rsid w:val="001D4E7E"/>
    <w:rsid w:val="001D6A3E"/>
    <w:rsid w:val="001D73B7"/>
    <w:rsid w:val="001E1A7A"/>
    <w:rsid w:val="001E28CA"/>
    <w:rsid w:val="001E345C"/>
    <w:rsid w:val="001E381D"/>
    <w:rsid w:val="001E3894"/>
    <w:rsid w:val="001E4808"/>
    <w:rsid w:val="001E55BC"/>
    <w:rsid w:val="001E5D67"/>
    <w:rsid w:val="001E62CF"/>
    <w:rsid w:val="001E6467"/>
    <w:rsid w:val="001E78D9"/>
    <w:rsid w:val="001F02AC"/>
    <w:rsid w:val="001F0672"/>
    <w:rsid w:val="001F0816"/>
    <w:rsid w:val="001F0B33"/>
    <w:rsid w:val="001F0BB2"/>
    <w:rsid w:val="001F0C05"/>
    <w:rsid w:val="001F0C6B"/>
    <w:rsid w:val="001F18F7"/>
    <w:rsid w:val="001F20B2"/>
    <w:rsid w:val="001F20E0"/>
    <w:rsid w:val="001F25E2"/>
    <w:rsid w:val="001F2753"/>
    <w:rsid w:val="001F3210"/>
    <w:rsid w:val="001F3A36"/>
    <w:rsid w:val="001F3C90"/>
    <w:rsid w:val="001F3F4C"/>
    <w:rsid w:val="001F4C93"/>
    <w:rsid w:val="001F4CD5"/>
    <w:rsid w:val="001F5125"/>
    <w:rsid w:val="001F5592"/>
    <w:rsid w:val="001F64DE"/>
    <w:rsid w:val="001F6E0E"/>
    <w:rsid w:val="001F6E38"/>
    <w:rsid w:val="001F7179"/>
    <w:rsid w:val="001F73CD"/>
    <w:rsid w:val="0020148F"/>
    <w:rsid w:val="00201C39"/>
    <w:rsid w:val="0020294B"/>
    <w:rsid w:val="00203ADC"/>
    <w:rsid w:val="00204DF7"/>
    <w:rsid w:val="00205078"/>
    <w:rsid w:val="00205498"/>
    <w:rsid w:val="00205DD4"/>
    <w:rsid w:val="00206195"/>
    <w:rsid w:val="002071E5"/>
    <w:rsid w:val="00210862"/>
    <w:rsid w:val="00212A72"/>
    <w:rsid w:val="00213117"/>
    <w:rsid w:val="0021316A"/>
    <w:rsid w:val="0021464E"/>
    <w:rsid w:val="00214C60"/>
    <w:rsid w:val="00215B1D"/>
    <w:rsid w:val="00215BA9"/>
    <w:rsid w:val="00215EB4"/>
    <w:rsid w:val="00215FA8"/>
    <w:rsid w:val="002173CC"/>
    <w:rsid w:val="002177A8"/>
    <w:rsid w:val="002201AC"/>
    <w:rsid w:val="002206F8"/>
    <w:rsid w:val="00220939"/>
    <w:rsid w:val="00220B99"/>
    <w:rsid w:val="00221A00"/>
    <w:rsid w:val="00223A6F"/>
    <w:rsid w:val="00223B0B"/>
    <w:rsid w:val="00223B74"/>
    <w:rsid w:val="00223C98"/>
    <w:rsid w:val="00223DED"/>
    <w:rsid w:val="0022403E"/>
    <w:rsid w:val="002246A9"/>
    <w:rsid w:val="00224829"/>
    <w:rsid w:val="00224BC0"/>
    <w:rsid w:val="00224C40"/>
    <w:rsid w:val="002254CC"/>
    <w:rsid w:val="0022590B"/>
    <w:rsid w:val="00225A9E"/>
    <w:rsid w:val="00226381"/>
    <w:rsid w:val="00227A70"/>
    <w:rsid w:val="00227A98"/>
    <w:rsid w:val="00227FAF"/>
    <w:rsid w:val="002308B9"/>
    <w:rsid w:val="00230928"/>
    <w:rsid w:val="002310AC"/>
    <w:rsid w:val="00231192"/>
    <w:rsid w:val="00231A15"/>
    <w:rsid w:val="00231CDE"/>
    <w:rsid w:val="00232A8B"/>
    <w:rsid w:val="002333CD"/>
    <w:rsid w:val="002335A5"/>
    <w:rsid w:val="00234129"/>
    <w:rsid w:val="00234166"/>
    <w:rsid w:val="00234212"/>
    <w:rsid w:val="00234668"/>
    <w:rsid w:val="00234796"/>
    <w:rsid w:val="002349AF"/>
    <w:rsid w:val="00234BEF"/>
    <w:rsid w:val="002355DF"/>
    <w:rsid w:val="00235BA9"/>
    <w:rsid w:val="00236857"/>
    <w:rsid w:val="00236873"/>
    <w:rsid w:val="002370DA"/>
    <w:rsid w:val="002376B2"/>
    <w:rsid w:val="002401AE"/>
    <w:rsid w:val="00241259"/>
    <w:rsid w:val="00242621"/>
    <w:rsid w:val="0024433A"/>
    <w:rsid w:val="00245013"/>
    <w:rsid w:val="002454E0"/>
    <w:rsid w:val="002457E5"/>
    <w:rsid w:val="00246B2E"/>
    <w:rsid w:val="0024762C"/>
    <w:rsid w:val="00247F94"/>
    <w:rsid w:val="0025024C"/>
    <w:rsid w:val="00250D84"/>
    <w:rsid w:val="00250F59"/>
    <w:rsid w:val="002528A0"/>
    <w:rsid w:val="00253934"/>
    <w:rsid w:val="00254B6F"/>
    <w:rsid w:val="0025506D"/>
    <w:rsid w:val="00256222"/>
    <w:rsid w:val="00256F81"/>
    <w:rsid w:val="00257917"/>
    <w:rsid w:val="002609CA"/>
    <w:rsid w:val="00261F05"/>
    <w:rsid w:val="002623C5"/>
    <w:rsid w:val="00263153"/>
    <w:rsid w:val="002646CB"/>
    <w:rsid w:val="00264A65"/>
    <w:rsid w:val="00264CF9"/>
    <w:rsid w:val="00265504"/>
    <w:rsid w:val="0026589F"/>
    <w:rsid w:val="00266B4B"/>
    <w:rsid w:val="00266C04"/>
    <w:rsid w:val="002670B5"/>
    <w:rsid w:val="0026752D"/>
    <w:rsid w:val="00270595"/>
    <w:rsid w:val="00270B2D"/>
    <w:rsid w:val="002715B4"/>
    <w:rsid w:val="002717D2"/>
    <w:rsid w:val="0027205A"/>
    <w:rsid w:val="00272E10"/>
    <w:rsid w:val="002735F4"/>
    <w:rsid w:val="00273852"/>
    <w:rsid w:val="00273BC6"/>
    <w:rsid w:val="002760A6"/>
    <w:rsid w:val="00276179"/>
    <w:rsid w:val="002763D4"/>
    <w:rsid w:val="002773C3"/>
    <w:rsid w:val="002778B5"/>
    <w:rsid w:val="002778F5"/>
    <w:rsid w:val="00277A3C"/>
    <w:rsid w:val="00277F33"/>
    <w:rsid w:val="00280380"/>
    <w:rsid w:val="002804D3"/>
    <w:rsid w:val="00280AB9"/>
    <w:rsid w:val="00280BD1"/>
    <w:rsid w:val="00282945"/>
    <w:rsid w:val="00283990"/>
    <w:rsid w:val="002842CE"/>
    <w:rsid w:val="00284648"/>
    <w:rsid w:val="00284F7C"/>
    <w:rsid w:val="00285EE9"/>
    <w:rsid w:val="0028666E"/>
    <w:rsid w:val="00286A1A"/>
    <w:rsid w:val="00287055"/>
    <w:rsid w:val="00287D88"/>
    <w:rsid w:val="00290598"/>
    <w:rsid w:val="00290D84"/>
    <w:rsid w:val="00291053"/>
    <w:rsid w:val="0029105C"/>
    <w:rsid w:val="00291410"/>
    <w:rsid w:val="0029172A"/>
    <w:rsid w:val="002917B5"/>
    <w:rsid w:val="00291A42"/>
    <w:rsid w:val="00292A0E"/>
    <w:rsid w:val="00292D7E"/>
    <w:rsid w:val="00292F23"/>
    <w:rsid w:val="002930A0"/>
    <w:rsid w:val="002937A8"/>
    <w:rsid w:val="00293853"/>
    <w:rsid w:val="002943C5"/>
    <w:rsid w:val="00294917"/>
    <w:rsid w:val="00294E02"/>
    <w:rsid w:val="002962D8"/>
    <w:rsid w:val="00296892"/>
    <w:rsid w:val="002978EC"/>
    <w:rsid w:val="00297948"/>
    <w:rsid w:val="002A0299"/>
    <w:rsid w:val="002A1429"/>
    <w:rsid w:val="002A15E7"/>
    <w:rsid w:val="002A23DE"/>
    <w:rsid w:val="002A2940"/>
    <w:rsid w:val="002A36A6"/>
    <w:rsid w:val="002A39D4"/>
    <w:rsid w:val="002A41FC"/>
    <w:rsid w:val="002A49F9"/>
    <w:rsid w:val="002A59F3"/>
    <w:rsid w:val="002A708A"/>
    <w:rsid w:val="002A7502"/>
    <w:rsid w:val="002A7BDE"/>
    <w:rsid w:val="002B02D1"/>
    <w:rsid w:val="002B0661"/>
    <w:rsid w:val="002B0702"/>
    <w:rsid w:val="002B1A58"/>
    <w:rsid w:val="002B1B46"/>
    <w:rsid w:val="002B1CB7"/>
    <w:rsid w:val="002B229A"/>
    <w:rsid w:val="002B2BD2"/>
    <w:rsid w:val="002B3AA9"/>
    <w:rsid w:val="002B45B6"/>
    <w:rsid w:val="002B4645"/>
    <w:rsid w:val="002B5202"/>
    <w:rsid w:val="002B653E"/>
    <w:rsid w:val="002B6D5E"/>
    <w:rsid w:val="002B6F94"/>
    <w:rsid w:val="002B70B7"/>
    <w:rsid w:val="002B7597"/>
    <w:rsid w:val="002B766D"/>
    <w:rsid w:val="002B7F17"/>
    <w:rsid w:val="002C0658"/>
    <w:rsid w:val="002C0E18"/>
    <w:rsid w:val="002C0EFE"/>
    <w:rsid w:val="002C270F"/>
    <w:rsid w:val="002C2789"/>
    <w:rsid w:val="002C2FE2"/>
    <w:rsid w:val="002C3004"/>
    <w:rsid w:val="002C3279"/>
    <w:rsid w:val="002C4B74"/>
    <w:rsid w:val="002C4FC6"/>
    <w:rsid w:val="002C5689"/>
    <w:rsid w:val="002C757D"/>
    <w:rsid w:val="002C7591"/>
    <w:rsid w:val="002D009B"/>
    <w:rsid w:val="002D00BC"/>
    <w:rsid w:val="002D0B15"/>
    <w:rsid w:val="002D12B3"/>
    <w:rsid w:val="002D1681"/>
    <w:rsid w:val="002D1BAD"/>
    <w:rsid w:val="002D2284"/>
    <w:rsid w:val="002D256A"/>
    <w:rsid w:val="002D36AB"/>
    <w:rsid w:val="002D56AD"/>
    <w:rsid w:val="002D5797"/>
    <w:rsid w:val="002D6206"/>
    <w:rsid w:val="002D646B"/>
    <w:rsid w:val="002D6560"/>
    <w:rsid w:val="002D7206"/>
    <w:rsid w:val="002D7C34"/>
    <w:rsid w:val="002D7CEB"/>
    <w:rsid w:val="002D7D5E"/>
    <w:rsid w:val="002E0311"/>
    <w:rsid w:val="002E038F"/>
    <w:rsid w:val="002E18A3"/>
    <w:rsid w:val="002E18F3"/>
    <w:rsid w:val="002E2FBC"/>
    <w:rsid w:val="002E2FD0"/>
    <w:rsid w:val="002E3369"/>
    <w:rsid w:val="002E3AB9"/>
    <w:rsid w:val="002E3B55"/>
    <w:rsid w:val="002E4742"/>
    <w:rsid w:val="002E50EB"/>
    <w:rsid w:val="002E565A"/>
    <w:rsid w:val="002E5804"/>
    <w:rsid w:val="002E5EC7"/>
    <w:rsid w:val="002E5EE2"/>
    <w:rsid w:val="002E65C6"/>
    <w:rsid w:val="002E75EC"/>
    <w:rsid w:val="002E7A9A"/>
    <w:rsid w:val="002E7F9A"/>
    <w:rsid w:val="002F022F"/>
    <w:rsid w:val="002F06B4"/>
    <w:rsid w:val="002F3514"/>
    <w:rsid w:val="002F372E"/>
    <w:rsid w:val="002F3742"/>
    <w:rsid w:val="002F41FA"/>
    <w:rsid w:val="002F42E9"/>
    <w:rsid w:val="002F46BB"/>
    <w:rsid w:val="002F49F0"/>
    <w:rsid w:val="002F51D0"/>
    <w:rsid w:val="002F6B64"/>
    <w:rsid w:val="002F722E"/>
    <w:rsid w:val="00300B42"/>
    <w:rsid w:val="00301352"/>
    <w:rsid w:val="00301472"/>
    <w:rsid w:val="00302B38"/>
    <w:rsid w:val="003039DF"/>
    <w:rsid w:val="00303B13"/>
    <w:rsid w:val="0030439B"/>
    <w:rsid w:val="00304CB7"/>
    <w:rsid w:val="00305251"/>
    <w:rsid w:val="003061DA"/>
    <w:rsid w:val="0030630F"/>
    <w:rsid w:val="00306659"/>
    <w:rsid w:val="0030686C"/>
    <w:rsid w:val="00306F18"/>
    <w:rsid w:val="00307208"/>
    <w:rsid w:val="0030768B"/>
    <w:rsid w:val="00307A25"/>
    <w:rsid w:val="00307BB3"/>
    <w:rsid w:val="00310F7A"/>
    <w:rsid w:val="00311476"/>
    <w:rsid w:val="0031178B"/>
    <w:rsid w:val="00311C12"/>
    <w:rsid w:val="0031228D"/>
    <w:rsid w:val="00312543"/>
    <w:rsid w:val="00312666"/>
    <w:rsid w:val="003133AF"/>
    <w:rsid w:val="003138F9"/>
    <w:rsid w:val="00313B64"/>
    <w:rsid w:val="00314AF8"/>
    <w:rsid w:val="0031625E"/>
    <w:rsid w:val="00317B56"/>
    <w:rsid w:val="00320162"/>
    <w:rsid w:val="003208A9"/>
    <w:rsid w:val="00321BB0"/>
    <w:rsid w:val="003224FC"/>
    <w:rsid w:val="003228C3"/>
    <w:rsid w:val="00323068"/>
    <w:rsid w:val="00323769"/>
    <w:rsid w:val="00325909"/>
    <w:rsid w:val="00325C63"/>
    <w:rsid w:val="00325E60"/>
    <w:rsid w:val="00326902"/>
    <w:rsid w:val="00326BAF"/>
    <w:rsid w:val="00327528"/>
    <w:rsid w:val="00327AB0"/>
    <w:rsid w:val="003301B5"/>
    <w:rsid w:val="00330B0E"/>
    <w:rsid w:val="00330E19"/>
    <w:rsid w:val="00330EAC"/>
    <w:rsid w:val="003314DF"/>
    <w:rsid w:val="00331B23"/>
    <w:rsid w:val="003349A0"/>
    <w:rsid w:val="00334DE4"/>
    <w:rsid w:val="00335494"/>
    <w:rsid w:val="003376FB"/>
    <w:rsid w:val="0033786C"/>
    <w:rsid w:val="0033795F"/>
    <w:rsid w:val="003408DF"/>
    <w:rsid w:val="00341F2E"/>
    <w:rsid w:val="003426FA"/>
    <w:rsid w:val="00342772"/>
    <w:rsid w:val="00342C93"/>
    <w:rsid w:val="00343995"/>
    <w:rsid w:val="00343F0E"/>
    <w:rsid w:val="00344815"/>
    <w:rsid w:val="0034489B"/>
    <w:rsid w:val="0034599B"/>
    <w:rsid w:val="0034681C"/>
    <w:rsid w:val="00346E61"/>
    <w:rsid w:val="00347263"/>
    <w:rsid w:val="00347BA6"/>
    <w:rsid w:val="003536B9"/>
    <w:rsid w:val="00353BEB"/>
    <w:rsid w:val="00354004"/>
    <w:rsid w:val="00354716"/>
    <w:rsid w:val="00354777"/>
    <w:rsid w:val="003549C6"/>
    <w:rsid w:val="00354EB4"/>
    <w:rsid w:val="00354FA2"/>
    <w:rsid w:val="00354FDB"/>
    <w:rsid w:val="0035556E"/>
    <w:rsid w:val="003568D4"/>
    <w:rsid w:val="00356B42"/>
    <w:rsid w:val="0035701A"/>
    <w:rsid w:val="003578BE"/>
    <w:rsid w:val="00361AC9"/>
    <w:rsid w:val="0036284A"/>
    <w:rsid w:val="00362AAD"/>
    <w:rsid w:val="00362B15"/>
    <w:rsid w:val="003631AA"/>
    <w:rsid w:val="00363885"/>
    <w:rsid w:val="003639E6"/>
    <w:rsid w:val="00363F9F"/>
    <w:rsid w:val="00364DAD"/>
    <w:rsid w:val="00364E50"/>
    <w:rsid w:val="00364EFB"/>
    <w:rsid w:val="00365034"/>
    <w:rsid w:val="0036553A"/>
    <w:rsid w:val="00365D58"/>
    <w:rsid w:val="00367AF6"/>
    <w:rsid w:val="0037125A"/>
    <w:rsid w:val="003725CA"/>
    <w:rsid w:val="00372600"/>
    <w:rsid w:val="0037317F"/>
    <w:rsid w:val="00373458"/>
    <w:rsid w:val="00373BCE"/>
    <w:rsid w:val="00373C44"/>
    <w:rsid w:val="00373DEA"/>
    <w:rsid w:val="0037452E"/>
    <w:rsid w:val="00374840"/>
    <w:rsid w:val="00374B4D"/>
    <w:rsid w:val="00374D68"/>
    <w:rsid w:val="00374F6D"/>
    <w:rsid w:val="00376152"/>
    <w:rsid w:val="00376C05"/>
    <w:rsid w:val="0037771B"/>
    <w:rsid w:val="003803F6"/>
    <w:rsid w:val="00380930"/>
    <w:rsid w:val="003809B9"/>
    <w:rsid w:val="003817C2"/>
    <w:rsid w:val="003818D0"/>
    <w:rsid w:val="00381FFC"/>
    <w:rsid w:val="00382682"/>
    <w:rsid w:val="003832E5"/>
    <w:rsid w:val="003834A7"/>
    <w:rsid w:val="00385515"/>
    <w:rsid w:val="003859FE"/>
    <w:rsid w:val="00385DC5"/>
    <w:rsid w:val="0038630A"/>
    <w:rsid w:val="0038659B"/>
    <w:rsid w:val="0038668B"/>
    <w:rsid w:val="0038722C"/>
    <w:rsid w:val="003873E5"/>
    <w:rsid w:val="0038760F"/>
    <w:rsid w:val="0038770C"/>
    <w:rsid w:val="00390897"/>
    <w:rsid w:val="0039223D"/>
    <w:rsid w:val="00392286"/>
    <w:rsid w:val="0039244C"/>
    <w:rsid w:val="00392A4E"/>
    <w:rsid w:val="00393067"/>
    <w:rsid w:val="0039365C"/>
    <w:rsid w:val="0039365F"/>
    <w:rsid w:val="00393839"/>
    <w:rsid w:val="00393FA9"/>
    <w:rsid w:val="00394AF0"/>
    <w:rsid w:val="003954A3"/>
    <w:rsid w:val="003959E5"/>
    <w:rsid w:val="00395F4A"/>
    <w:rsid w:val="003969E1"/>
    <w:rsid w:val="003970C6"/>
    <w:rsid w:val="003975A1"/>
    <w:rsid w:val="003A0030"/>
    <w:rsid w:val="003A0B84"/>
    <w:rsid w:val="003A1812"/>
    <w:rsid w:val="003A3762"/>
    <w:rsid w:val="003A3F91"/>
    <w:rsid w:val="003A4608"/>
    <w:rsid w:val="003A480D"/>
    <w:rsid w:val="003A4B64"/>
    <w:rsid w:val="003A4BA1"/>
    <w:rsid w:val="003A5322"/>
    <w:rsid w:val="003A552D"/>
    <w:rsid w:val="003A6BAE"/>
    <w:rsid w:val="003A6EAE"/>
    <w:rsid w:val="003B08CE"/>
    <w:rsid w:val="003B0AF9"/>
    <w:rsid w:val="003B0C17"/>
    <w:rsid w:val="003B29A7"/>
    <w:rsid w:val="003B2B99"/>
    <w:rsid w:val="003B2F91"/>
    <w:rsid w:val="003B3565"/>
    <w:rsid w:val="003B4139"/>
    <w:rsid w:val="003B4403"/>
    <w:rsid w:val="003B503C"/>
    <w:rsid w:val="003B5973"/>
    <w:rsid w:val="003B5B85"/>
    <w:rsid w:val="003B6900"/>
    <w:rsid w:val="003B71E6"/>
    <w:rsid w:val="003B77FB"/>
    <w:rsid w:val="003B79B6"/>
    <w:rsid w:val="003B79D0"/>
    <w:rsid w:val="003B7ABD"/>
    <w:rsid w:val="003C0034"/>
    <w:rsid w:val="003C02FC"/>
    <w:rsid w:val="003C20E4"/>
    <w:rsid w:val="003C21B5"/>
    <w:rsid w:val="003C23AD"/>
    <w:rsid w:val="003C27EB"/>
    <w:rsid w:val="003C29A2"/>
    <w:rsid w:val="003C38B3"/>
    <w:rsid w:val="003C3F03"/>
    <w:rsid w:val="003C4585"/>
    <w:rsid w:val="003C5049"/>
    <w:rsid w:val="003C5D29"/>
    <w:rsid w:val="003C5ED7"/>
    <w:rsid w:val="003C7897"/>
    <w:rsid w:val="003C79BA"/>
    <w:rsid w:val="003C7E4F"/>
    <w:rsid w:val="003D0051"/>
    <w:rsid w:val="003D09BB"/>
    <w:rsid w:val="003D0C53"/>
    <w:rsid w:val="003D1825"/>
    <w:rsid w:val="003D2366"/>
    <w:rsid w:val="003D3815"/>
    <w:rsid w:val="003D3B8C"/>
    <w:rsid w:val="003D3E91"/>
    <w:rsid w:val="003D41C3"/>
    <w:rsid w:val="003D5921"/>
    <w:rsid w:val="003D70A7"/>
    <w:rsid w:val="003D721F"/>
    <w:rsid w:val="003E015C"/>
    <w:rsid w:val="003E1211"/>
    <w:rsid w:val="003E1997"/>
    <w:rsid w:val="003E1A9A"/>
    <w:rsid w:val="003E1D81"/>
    <w:rsid w:val="003E4656"/>
    <w:rsid w:val="003E4BF0"/>
    <w:rsid w:val="003E5015"/>
    <w:rsid w:val="003E51DC"/>
    <w:rsid w:val="003E5783"/>
    <w:rsid w:val="003E6213"/>
    <w:rsid w:val="003E630C"/>
    <w:rsid w:val="003E684C"/>
    <w:rsid w:val="003E6E19"/>
    <w:rsid w:val="003E7829"/>
    <w:rsid w:val="003F013D"/>
    <w:rsid w:val="003F06EA"/>
    <w:rsid w:val="003F0851"/>
    <w:rsid w:val="003F1142"/>
    <w:rsid w:val="003F13BE"/>
    <w:rsid w:val="003F3124"/>
    <w:rsid w:val="003F3A46"/>
    <w:rsid w:val="003F5EAE"/>
    <w:rsid w:val="003F70F5"/>
    <w:rsid w:val="003F7315"/>
    <w:rsid w:val="003F77B2"/>
    <w:rsid w:val="003F79EF"/>
    <w:rsid w:val="003F7B71"/>
    <w:rsid w:val="003F7E96"/>
    <w:rsid w:val="0040115A"/>
    <w:rsid w:val="004013E4"/>
    <w:rsid w:val="00402920"/>
    <w:rsid w:val="004035FB"/>
    <w:rsid w:val="004039F7"/>
    <w:rsid w:val="004041A2"/>
    <w:rsid w:val="004041E4"/>
    <w:rsid w:val="004041E9"/>
    <w:rsid w:val="00404B56"/>
    <w:rsid w:val="0040524B"/>
    <w:rsid w:val="00405E35"/>
    <w:rsid w:val="00407227"/>
    <w:rsid w:val="004075BA"/>
    <w:rsid w:val="00407A8B"/>
    <w:rsid w:val="004137E5"/>
    <w:rsid w:val="0041394C"/>
    <w:rsid w:val="00413B67"/>
    <w:rsid w:val="0041455A"/>
    <w:rsid w:val="004155CE"/>
    <w:rsid w:val="00415A03"/>
    <w:rsid w:val="00415B88"/>
    <w:rsid w:val="00415EA2"/>
    <w:rsid w:val="00416B76"/>
    <w:rsid w:val="0041729B"/>
    <w:rsid w:val="0041773C"/>
    <w:rsid w:val="0042057A"/>
    <w:rsid w:val="00420B6E"/>
    <w:rsid w:val="00420D55"/>
    <w:rsid w:val="00420E8F"/>
    <w:rsid w:val="004214AC"/>
    <w:rsid w:val="0042192F"/>
    <w:rsid w:val="00422EAD"/>
    <w:rsid w:val="00423115"/>
    <w:rsid w:val="00423FFF"/>
    <w:rsid w:val="004247C7"/>
    <w:rsid w:val="00424B01"/>
    <w:rsid w:val="00425C78"/>
    <w:rsid w:val="004266DE"/>
    <w:rsid w:val="00426D25"/>
    <w:rsid w:val="0042704D"/>
    <w:rsid w:val="004277F8"/>
    <w:rsid w:val="004278F3"/>
    <w:rsid w:val="004278FC"/>
    <w:rsid w:val="00427E44"/>
    <w:rsid w:val="00430EC4"/>
    <w:rsid w:val="00431652"/>
    <w:rsid w:val="00431989"/>
    <w:rsid w:val="0043290B"/>
    <w:rsid w:val="00432C74"/>
    <w:rsid w:val="00433D6D"/>
    <w:rsid w:val="00434A0A"/>
    <w:rsid w:val="0043502C"/>
    <w:rsid w:val="0043589D"/>
    <w:rsid w:val="00435C99"/>
    <w:rsid w:val="00435FBF"/>
    <w:rsid w:val="0043637F"/>
    <w:rsid w:val="004369B4"/>
    <w:rsid w:val="00436ED3"/>
    <w:rsid w:val="00436F83"/>
    <w:rsid w:val="0043759F"/>
    <w:rsid w:val="004377F4"/>
    <w:rsid w:val="0043790A"/>
    <w:rsid w:val="00440983"/>
    <w:rsid w:val="00440D76"/>
    <w:rsid w:val="00441388"/>
    <w:rsid w:val="00441D94"/>
    <w:rsid w:val="00442AD7"/>
    <w:rsid w:val="00443060"/>
    <w:rsid w:val="00444070"/>
    <w:rsid w:val="004445CA"/>
    <w:rsid w:val="00444D88"/>
    <w:rsid w:val="004461C6"/>
    <w:rsid w:val="004503FA"/>
    <w:rsid w:val="0045050D"/>
    <w:rsid w:val="00450914"/>
    <w:rsid w:val="0045121C"/>
    <w:rsid w:val="0045170C"/>
    <w:rsid w:val="004517AC"/>
    <w:rsid w:val="00451FFA"/>
    <w:rsid w:val="004532BA"/>
    <w:rsid w:val="00453809"/>
    <w:rsid w:val="00454028"/>
    <w:rsid w:val="0045452D"/>
    <w:rsid w:val="004551C3"/>
    <w:rsid w:val="004575F1"/>
    <w:rsid w:val="00457807"/>
    <w:rsid w:val="00460D52"/>
    <w:rsid w:val="00460E3E"/>
    <w:rsid w:val="004618F8"/>
    <w:rsid w:val="00461C25"/>
    <w:rsid w:val="0046431A"/>
    <w:rsid w:val="004663F8"/>
    <w:rsid w:val="004664C6"/>
    <w:rsid w:val="00466D7C"/>
    <w:rsid w:val="00467B99"/>
    <w:rsid w:val="00470395"/>
    <w:rsid w:val="004712DC"/>
    <w:rsid w:val="00471CD3"/>
    <w:rsid w:val="00471E45"/>
    <w:rsid w:val="00471F96"/>
    <w:rsid w:val="00472495"/>
    <w:rsid w:val="004736BA"/>
    <w:rsid w:val="00473970"/>
    <w:rsid w:val="00473DA4"/>
    <w:rsid w:val="0047403E"/>
    <w:rsid w:val="00474CDF"/>
    <w:rsid w:val="004756F5"/>
    <w:rsid w:val="00475E07"/>
    <w:rsid w:val="00475F27"/>
    <w:rsid w:val="004763D8"/>
    <w:rsid w:val="004766B2"/>
    <w:rsid w:val="004771AC"/>
    <w:rsid w:val="00480459"/>
    <w:rsid w:val="0048158E"/>
    <w:rsid w:val="00483151"/>
    <w:rsid w:val="00483B0F"/>
    <w:rsid w:val="00483BD7"/>
    <w:rsid w:val="00483D4C"/>
    <w:rsid w:val="00484B92"/>
    <w:rsid w:val="00486468"/>
    <w:rsid w:val="004868E1"/>
    <w:rsid w:val="00491100"/>
    <w:rsid w:val="004916A8"/>
    <w:rsid w:val="00493076"/>
    <w:rsid w:val="00493DE6"/>
    <w:rsid w:val="00493F17"/>
    <w:rsid w:val="0049431E"/>
    <w:rsid w:val="004944B7"/>
    <w:rsid w:val="00494881"/>
    <w:rsid w:val="00496669"/>
    <w:rsid w:val="00496B40"/>
    <w:rsid w:val="00497FF5"/>
    <w:rsid w:val="004A051D"/>
    <w:rsid w:val="004A1FFA"/>
    <w:rsid w:val="004A29A0"/>
    <w:rsid w:val="004A2DA7"/>
    <w:rsid w:val="004A3394"/>
    <w:rsid w:val="004A40FD"/>
    <w:rsid w:val="004A556B"/>
    <w:rsid w:val="004A5B05"/>
    <w:rsid w:val="004A6165"/>
    <w:rsid w:val="004A7325"/>
    <w:rsid w:val="004B1AF9"/>
    <w:rsid w:val="004B1FE8"/>
    <w:rsid w:val="004B2B3E"/>
    <w:rsid w:val="004B35D4"/>
    <w:rsid w:val="004B3CE8"/>
    <w:rsid w:val="004B4213"/>
    <w:rsid w:val="004B4923"/>
    <w:rsid w:val="004B55D1"/>
    <w:rsid w:val="004B6862"/>
    <w:rsid w:val="004B68D6"/>
    <w:rsid w:val="004C036B"/>
    <w:rsid w:val="004C0CED"/>
    <w:rsid w:val="004C0DDF"/>
    <w:rsid w:val="004C15BC"/>
    <w:rsid w:val="004C2031"/>
    <w:rsid w:val="004C2CFB"/>
    <w:rsid w:val="004C41FF"/>
    <w:rsid w:val="004C4C54"/>
    <w:rsid w:val="004C5435"/>
    <w:rsid w:val="004C55AC"/>
    <w:rsid w:val="004C5CD2"/>
    <w:rsid w:val="004C6AAB"/>
    <w:rsid w:val="004C7306"/>
    <w:rsid w:val="004D003E"/>
    <w:rsid w:val="004D0746"/>
    <w:rsid w:val="004D18BD"/>
    <w:rsid w:val="004D3886"/>
    <w:rsid w:val="004D399F"/>
    <w:rsid w:val="004D3A3A"/>
    <w:rsid w:val="004D4191"/>
    <w:rsid w:val="004D45D0"/>
    <w:rsid w:val="004D48D3"/>
    <w:rsid w:val="004D4BFD"/>
    <w:rsid w:val="004D588F"/>
    <w:rsid w:val="004D5E19"/>
    <w:rsid w:val="004D63D2"/>
    <w:rsid w:val="004D646F"/>
    <w:rsid w:val="004D6868"/>
    <w:rsid w:val="004D68E3"/>
    <w:rsid w:val="004D6DDF"/>
    <w:rsid w:val="004E0D62"/>
    <w:rsid w:val="004E1067"/>
    <w:rsid w:val="004E18C2"/>
    <w:rsid w:val="004E1DA0"/>
    <w:rsid w:val="004E2298"/>
    <w:rsid w:val="004E2475"/>
    <w:rsid w:val="004E4E96"/>
    <w:rsid w:val="004E5362"/>
    <w:rsid w:val="004E56D3"/>
    <w:rsid w:val="004E6573"/>
    <w:rsid w:val="004E676C"/>
    <w:rsid w:val="004E7DD3"/>
    <w:rsid w:val="004F01A8"/>
    <w:rsid w:val="004F01CB"/>
    <w:rsid w:val="004F07AF"/>
    <w:rsid w:val="004F1360"/>
    <w:rsid w:val="004F1C9B"/>
    <w:rsid w:val="004F2164"/>
    <w:rsid w:val="004F2828"/>
    <w:rsid w:val="004F2A79"/>
    <w:rsid w:val="004F2F32"/>
    <w:rsid w:val="004F2F62"/>
    <w:rsid w:val="004F3D2B"/>
    <w:rsid w:val="004F4043"/>
    <w:rsid w:val="004F464E"/>
    <w:rsid w:val="004F4DDA"/>
    <w:rsid w:val="004F55CB"/>
    <w:rsid w:val="004F5711"/>
    <w:rsid w:val="004F5761"/>
    <w:rsid w:val="004F58AA"/>
    <w:rsid w:val="004F64BC"/>
    <w:rsid w:val="004F7143"/>
    <w:rsid w:val="00500B70"/>
    <w:rsid w:val="00501A1C"/>
    <w:rsid w:val="00501FDE"/>
    <w:rsid w:val="005024E0"/>
    <w:rsid w:val="00502AD4"/>
    <w:rsid w:val="00502E4E"/>
    <w:rsid w:val="00504DFC"/>
    <w:rsid w:val="0050595C"/>
    <w:rsid w:val="005062C7"/>
    <w:rsid w:val="005068A0"/>
    <w:rsid w:val="005075D1"/>
    <w:rsid w:val="00510053"/>
    <w:rsid w:val="0051122E"/>
    <w:rsid w:val="00512336"/>
    <w:rsid w:val="00513A70"/>
    <w:rsid w:val="005145AA"/>
    <w:rsid w:val="005146A1"/>
    <w:rsid w:val="00514E9F"/>
    <w:rsid w:val="00515A4E"/>
    <w:rsid w:val="00517194"/>
    <w:rsid w:val="005172AB"/>
    <w:rsid w:val="005173F1"/>
    <w:rsid w:val="005203E6"/>
    <w:rsid w:val="0052048F"/>
    <w:rsid w:val="005205CC"/>
    <w:rsid w:val="005209DD"/>
    <w:rsid w:val="00520C38"/>
    <w:rsid w:val="00522323"/>
    <w:rsid w:val="00522AF0"/>
    <w:rsid w:val="00523999"/>
    <w:rsid w:val="005241DF"/>
    <w:rsid w:val="00524377"/>
    <w:rsid w:val="00524D13"/>
    <w:rsid w:val="0052512B"/>
    <w:rsid w:val="005269CC"/>
    <w:rsid w:val="0052719F"/>
    <w:rsid w:val="0052755D"/>
    <w:rsid w:val="005279E0"/>
    <w:rsid w:val="00527B11"/>
    <w:rsid w:val="00527B20"/>
    <w:rsid w:val="00527BB1"/>
    <w:rsid w:val="00527C9F"/>
    <w:rsid w:val="005301E8"/>
    <w:rsid w:val="00530F6C"/>
    <w:rsid w:val="00531B70"/>
    <w:rsid w:val="00531DCF"/>
    <w:rsid w:val="00532B2C"/>
    <w:rsid w:val="0053312A"/>
    <w:rsid w:val="00536298"/>
    <w:rsid w:val="005363F5"/>
    <w:rsid w:val="005366A8"/>
    <w:rsid w:val="00536CB5"/>
    <w:rsid w:val="0053744D"/>
    <w:rsid w:val="00537908"/>
    <w:rsid w:val="0053792B"/>
    <w:rsid w:val="00537963"/>
    <w:rsid w:val="005409AF"/>
    <w:rsid w:val="005413E7"/>
    <w:rsid w:val="00541D41"/>
    <w:rsid w:val="00543414"/>
    <w:rsid w:val="0054486F"/>
    <w:rsid w:val="005448B8"/>
    <w:rsid w:val="0054597A"/>
    <w:rsid w:val="00546545"/>
    <w:rsid w:val="0054690E"/>
    <w:rsid w:val="00546AA4"/>
    <w:rsid w:val="0055011D"/>
    <w:rsid w:val="00550532"/>
    <w:rsid w:val="00550A2D"/>
    <w:rsid w:val="00550D43"/>
    <w:rsid w:val="00550F04"/>
    <w:rsid w:val="005513EC"/>
    <w:rsid w:val="00551409"/>
    <w:rsid w:val="00551DE1"/>
    <w:rsid w:val="005520BD"/>
    <w:rsid w:val="00552AE6"/>
    <w:rsid w:val="00552B6F"/>
    <w:rsid w:val="005535F0"/>
    <w:rsid w:val="005537EF"/>
    <w:rsid w:val="00554954"/>
    <w:rsid w:val="00555057"/>
    <w:rsid w:val="00556C41"/>
    <w:rsid w:val="00562767"/>
    <w:rsid w:val="005627D3"/>
    <w:rsid w:val="00562B3D"/>
    <w:rsid w:val="005635A4"/>
    <w:rsid w:val="005636CF"/>
    <w:rsid w:val="005645AC"/>
    <w:rsid w:val="00564831"/>
    <w:rsid w:val="00564EB5"/>
    <w:rsid w:val="005655C5"/>
    <w:rsid w:val="00566B81"/>
    <w:rsid w:val="0056747E"/>
    <w:rsid w:val="005679AA"/>
    <w:rsid w:val="00567ACB"/>
    <w:rsid w:val="00567EC5"/>
    <w:rsid w:val="00570ED1"/>
    <w:rsid w:val="005716A3"/>
    <w:rsid w:val="005716C4"/>
    <w:rsid w:val="00571EBF"/>
    <w:rsid w:val="00572ABE"/>
    <w:rsid w:val="00572EA1"/>
    <w:rsid w:val="005735BD"/>
    <w:rsid w:val="0057361A"/>
    <w:rsid w:val="00573E86"/>
    <w:rsid w:val="00573EB2"/>
    <w:rsid w:val="00574140"/>
    <w:rsid w:val="005746DD"/>
    <w:rsid w:val="00574D43"/>
    <w:rsid w:val="00574F98"/>
    <w:rsid w:val="00575A11"/>
    <w:rsid w:val="00575A6E"/>
    <w:rsid w:val="00575D19"/>
    <w:rsid w:val="005763CC"/>
    <w:rsid w:val="00577165"/>
    <w:rsid w:val="005773E7"/>
    <w:rsid w:val="00577446"/>
    <w:rsid w:val="00577C0C"/>
    <w:rsid w:val="00577DB7"/>
    <w:rsid w:val="00580F7B"/>
    <w:rsid w:val="005812EB"/>
    <w:rsid w:val="005817D1"/>
    <w:rsid w:val="00581D54"/>
    <w:rsid w:val="005841AA"/>
    <w:rsid w:val="005843F1"/>
    <w:rsid w:val="00584468"/>
    <w:rsid w:val="00584CA4"/>
    <w:rsid w:val="00586835"/>
    <w:rsid w:val="00586A78"/>
    <w:rsid w:val="00586E3E"/>
    <w:rsid w:val="00590CFE"/>
    <w:rsid w:val="00593AE2"/>
    <w:rsid w:val="005946A3"/>
    <w:rsid w:val="00594D6C"/>
    <w:rsid w:val="00596419"/>
    <w:rsid w:val="00596A86"/>
    <w:rsid w:val="005978EF"/>
    <w:rsid w:val="00597BB6"/>
    <w:rsid w:val="005A0DBC"/>
    <w:rsid w:val="005A1348"/>
    <w:rsid w:val="005A2190"/>
    <w:rsid w:val="005A23F7"/>
    <w:rsid w:val="005A24BB"/>
    <w:rsid w:val="005A28F6"/>
    <w:rsid w:val="005A3E16"/>
    <w:rsid w:val="005A4148"/>
    <w:rsid w:val="005A4744"/>
    <w:rsid w:val="005A4E3B"/>
    <w:rsid w:val="005A5085"/>
    <w:rsid w:val="005A5367"/>
    <w:rsid w:val="005A543E"/>
    <w:rsid w:val="005A5D3C"/>
    <w:rsid w:val="005A645F"/>
    <w:rsid w:val="005A6954"/>
    <w:rsid w:val="005A6DE1"/>
    <w:rsid w:val="005A7003"/>
    <w:rsid w:val="005A74AF"/>
    <w:rsid w:val="005A7D95"/>
    <w:rsid w:val="005B0322"/>
    <w:rsid w:val="005B093B"/>
    <w:rsid w:val="005B0EF8"/>
    <w:rsid w:val="005B1F03"/>
    <w:rsid w:val="005B1FBD"/>
    <w:rsid w:val="005B2A25"/>
    <w:rsid w:val="005B2D4D"/>
    <w:rsid w:val="005B2DDE"/>
    <w:rsid w:val="005B4CF3"/>
    <w:rsid w:val="005B5340"/>
    <w:rsid w:val="005B5BE3"/>
    <w:rsid w:val="005B68B9"/>
    <w:rsid w:val="005B7B50"/>
    <w:rsid w:val="005C00FB"/>
    <w:rsid w:val="005C19A7"/>
    <w:rsid w:val="005C29B1"/>
    <w:rsid w:val="005C308D"/>
    <w:rsid w:val="005C367D"/>
    <w:rsid w:val="005C3708"/>
    <w:rsid w:val="005C4025"/>
    <w:rsid w:val="005C402C"/>
    <w:rsid w:val="005C40EB"/>
    <w:rsid w:val="005C5C6D"/>
    <w:rsid w:val="005C642F"/>
    <w:rsid w:val="005C6472"/>
    <w:rsid w:val="005C6569"/>
    <w:rsid w:val="005C7EDD"/>
    <w:rsid w:val="005D0829"/>
    <w:rsid w:val="005D0847"/>
    <w:rsid w:val="005D1028"/>
    <w:rsid w:val="005D222B"/>
    <w:rsid w:val="005D28E5"/>
    <w:rsid w:val="005D3556"/>
    <w:rsid w:val="005D356B"/>
    <w:rsid w:val="005D3C50"/>
    <w:rsid w:val="005D4C4F"/>
    <w:rsid w:val="005D562E"/>
    <w:rsid w:val="005D5929"/>
    <w:rsid w:val="005D5E70"/>
    <w:rsid w:val="005D6016"/>
    <w:rsid w:val="005D65EA"/>
    <w:rsid w:val="005D6643"/>
    <w:rsid w:val="005D70D2"/>
    <w:rsid w:val="005D7EA9"/>
    <w:rsid w:val="005E0815"/>
    <w:rsid w:val="005E173B"/>
    <w:rsid w:val="005E198C"/>
    <w:rsid w:val="005E440D"/>
    <w:rsid w:val="005E48AA"/>
    <w:rsid w:val="005E6189"/>
    <w:rsid w:val="005E79AE"/>
    <w:rsid w:val="005F02D0"/>
    <w:rsid w:val="005F03FB"/>
    <w:rsid w:val="005F08E7"/>
    <w:rsid w:val="005F1047"/>
    <w:rsid w:val="005F1CFD"/>
    <w:rsid w:val="005F23B5"/>
    <w:rsid w:val="005F2EF6"/>
    <w:rsid w:val="005F42B1"/>
    <w:rsid w:val="005F4CF8"/>
    <w:rsid w:val="005F5D01"/>
    <w:rsid w:val="005F6709"/>
    <w:rsid w:val="005F67A6"/>
    <w:rsid w:val="005F6E76"/>
    <w:rsid w:val="005F755C"/>
    <w:rsid w:val="005F77F4"/>
    <w:rsid w:val="005F7B42"/>
    <w:rsid w:val="0060072E"/>
    <w:rsid w:val="0060075D"/>
    <w:rsid w:val="0060118C"/>
    <w:rsid w:val="00601204"/>
    <w:rsid w:val="00602120"/>
    <w:rsid w:val="00602D4B"/>
    <w:rsid w:val="00603038"/>
    <w:rsid w:val="00603E90"/>
    <w:rsid w:val="00604AA3"/>
    <w:rsid w:val="00604BA2"/>
    <w:rsid w:val="006064C4"/>
    <w:rsid w:val="00607D9D"/>
    <w:rsid w:val="00610775"/>
    <w:rsid w:val="00610E4F"/>
    <w:rsid w:val="00611B60"/>
    <w:rsid w:val="00611C75"/>
    <w:rsid w:val="0061221F"/>
    <w:rsid w:val="00612521"/>
    <w:rsid w:val="00612CD3"/>
    <w:rsid w:val="00613359"/>
    <w:rsid w:val="00613826"/>
    <w:rsid w:val="00613D2A"/>
    <w:rsid w:val="006141BE"/>
    <w:rsid w:val="00614D6B"/>
    <w:rsid w:val="00615310"/>
    <w:rsid w:val="00615DB8"/>
    <w:rsid w:val="00615DCE"/>
    <w:rsid w:val="00616192"/>
    <w:rsid w:val="006173EC"/>
    <w:rsid w:val="0062033A"/>
    <w:rsid w:val="0062046C"/>
    <w:rsid w:val="006207FB"/>
    <w:rsid w:val="00620D08"/>
    <w:rsid w:val="006211B4"/>
    <w:rsid w:val="0062181C"/>
    <w:rsid w:val="0062340E"/>
    <w:rsid w:val="00623525"/>
    <w:rsid w:val="00623B86"/>
    <w:rsid w:val="00623E53"/>
    <w:rsid w:val="0062461D"/>
    <w:rsid w:val="0062477F"/>
    <w:rsid w:val="00625865"/>
    <w:rsid w:val="00625B33"/>
    <w:rsid w:val="00625B38"/>
    <w:rsid w:val="00626752"/>
    <w:rsid w:val="006301C0"/>
    <w:rsid w:val="00630291"/>
    <w:rsid w:val="00630D57"/>
    <w:rsid w:val="00630E79"/>
    <w:rsid w:val="00630FAB"/>
    <w:rsid w:val="006316A4"/>
    <w:rsid w:val="006322A2"/>
    <w:rsid w:val="006323F6"/>
    <w:rsid w:val="00632827"/>
    <w:rsid w:val="00633B9E"/>
    <w:rsid w:val="00633F45"/>
    <w:rsid w:val="00634B5C"/>
    <w:rsid w:val="00634B96"/>
    <w:rsid w:val="00634BD0"/>
    <w:rsid w:val="00635C4A"/>
    <w:rsid w:val="006365AA"/>
    <w:rsid w:val="00636B80"/>
    <w:rsid w:val="00636E26"/>
    <w:rsid w:val="00636E7D"/>
    <w:rsid w:val="00637EE0"/>
    <w:rsid w:val="006403EE"/>
    <w:rsid w:val="0064051A"/>
    <w:rsid w:val="00640B73"/>
    <w:rsid w:val="00640DD1"/>
    <w:rsid w:val="006412C2"/>
    <w:rsid w:val="006420CE"/>
    <w:rsid w:val="0064339D"/>
    <w:rsid w:val="006437D9"/>
    <w:rsid w:val="00643D87"/>
    <w:rsid w:val="006446F0"/>
    <w:rsid w:val="00644BE8"/>
    <w:rsid w:val="00644E10"/>
    <w:rsid w:val="006455B4"/>
    <w:rsid w:val="00645D1F"/>
    <w:rsid w:val="006461CF"/>
    <w:rsid w:val="00646F4F"/>
    <w:rsid w:val="006475DD"/>
    <w:rsid w:val="0065035D"/>
    <w:rsid w:val="00650C5B"/>
    <w:rsid w:val="0065139B"/>
    <w:rsid w:val="00651A89"/>
    <w:rsid w:val="00651DBA"/>
    <w:rsid w:val="00651E7C"/>
    <w:rsid w:val="006520CA"/>
    <w:rsid w:val="00652B7F"/>
    <w:rsid w:val="00654E02"/>
    <w:rsid w:val="00654E31"/>
    <w:rsid w:val="00654FB2"/>
    <w:rsid w:val="00654FE6"/>
    <w:rsid w:val="006558A2"/>
    <w:rsid w:val="006558F9"/>
    <w:rsid w:val="00655C1E"/>
    <w:rsid w:val="00656043"/>
    <w:rsid w:val="00656109"/>
    <w:rsid w:val="006561F4"/>
    <w:rsid w:val="00656471"/>
    <w:rsid w:val="00656B6A"/>
    <w:rsid w:val="00660336"/>
    <w:rsid w:val="00660C01"/>
    <w:rsid w:val="00661092"/>
    <w:rsid w:val="006612D0"/>
    <w:rsid w:val="006613E7"/>
    <w:rsid w:val="0066144C"/>
    <w:rsid w:val="00661B8A"/>
    <w:rsid w:val="006628C0"/>
    <w:rsid w:val="00663740"/>
    <w:rsid w:val="006647D2"/>
    <w:rsid w:val="00664C31"/>
    <w:rsid w:val="00664FD1"/>
    <w:rsid w:val="006651C0"/>
    <w:rsid w:val="00665D3B"/>
    <w:rsid w:val="006670C6"/>
    <w:rsid w:val="00667133"/>
    <w:rsid w:val="00667769"/>
    <w:rsid w:val="006709CD"/>
    <w:rsid w:val="00672116"/>
    <w:rsid w:val="00672E87"/>
    <w:rsid w:val="00673646"/>
    <w:rsid w:val="006737D6"/>
    <w:rsid w:val="00673982"/>
    <w:rsid w:val="006745EB"/>
    <w:rsid w:val="006746A8"/>
    <w:rsid w:val="006749E5"/>
    <w:rsid w:val="00674C82"/>
    <w:rsid w:val="00674CCE"/>
    <w:rsid w:val="006762C7"/>
    <w:rsid w:val="006763AB"/>
    <w:rsid w:val="006765F4"/>
    <w:rsid w:val="00676B8C"/>
    <w:rsid w:val="00676DE4"/>
    <w:rsid w:val="00676F43"/>
    <w:rsid w:val="00677495"/>
    <w:rsid w:val="006800BC"/>
    <w:rsid w:val="00680872"/>
    <w:rsid w:val="006809A0"/>
    <w:rsid w:val="0068296B"/>
    <w:rsid w:val="00682CC3"/>
    <w:rsid w:val="00683063"/>
    <w:rsid w:val="00684C5B"/>
    <w:rsid w:val="00686053"/>
    <w:rsid w:val="00686B71"/>
    <w:rsid w:val="00686FD8"/>
    <w:rsid w:val="006875E9"/>
    <w:rsid w:val="00687E5A"/>
    <w:rsid w:val="00687FD6"/>
    <w:rsid w:val="006915FC"/>
    <w:rsid w:val="00691FE1"/>
    <w:rsid w:val="0069204D"/>
    <w:rsid w:val="0069231C"/>
    <w:rsid w:val="00694EFB"/>
    <w:rsid w:val="00696BEA"/>
    <w:rsid w:val="00696E1A"/>
    <w:rsid w:val="00697F5C"/>
    <w:rsid w:val="00697F73"/>
    <w:rsid w:val="006A0E9B"/>
    <w:rsid w:val="006A1AC2"/>
    <w:rsid w:val="006A2870"/>
    <w:rsid w:val="006A2E8C"/>
    <w:rsid w:val="006A3071"/>
    <w:rsid w:val="006A3470"/>
    <w:rsid w:val="006A38DA"/>
    <w:rsid w:val="006A48F7"/>
    <w:rsid w:val="006A61D7"/>
    <w:rsid w:val="006A642C"/>
    <w:rsid w:val="006A6862"/>
    <w:rsid w:val="006A6D5B"/>
    <w:rsid w:val="006A71FA"/>
    <w:rsid w:val="006A7906"/>
    <w:rsid w:val="006A7A9D"/>
    <w:rsid w:val="006A7EB4"/>
    <w:rsid w:val="006B0A11"/>
    <w:rsid w:val="006B0B37"/>
    <w:rsid w:val="006B2550"/>
    <w:rsid w:val="006B2588"/>
    <w:rsid w:val="006B2BE4"/>
    <w:rsid w:val="006B3F96"/>
    <w:rsid w:val="006B478F"/>
    <w:rsid w:val="006B49F7"/>
    <w:rsid w:val="006B5345"/>
    <w:rsid w:val="006B569B"/>
    <w:rsid w:val="006B61E9"/>
    <w:rsid w:val="006B6521"/>
    <w:rsid w:val="006B75A8"/>
    <w:rsid w:val="006B7D31"/>
    <w:rsid w:val="006C07E6"/>
    <w:rsid w:val="006C0EA3"/>
    <w:rsid w:val="006C1514"/>
    <w:rsid w:val="006C20AC"/>
    <w:rsid w:val="006C299E"/>
    <w:rsid w:val="006C2C1B"/>
    <w:rsid w:val="006C2F40"/>
    <w:rsid w:val="006C30B1"/>
    <w:rsid w:val="006C4017"/>
    <w:rsid w:val="006C5280"/>
    <w:rsid w:val="006C5CF4"/>
    <w:rsid w:val="006C5D19"/>
    <w:rsid w:val="006C5FD0"/>
    <w:rsid w:val="006C60B2"/>
    <w:rsid w:val="006C750C"/>
    <w:rsid w:val="006D1528"/>
    <w:rsid w:val="006D159D"/>
    <w:rsid w:val="006D2543"/>
    <w:rsid w:val="006D2A9E"/>
    <w:rsid w:val="006D3941"/>
    <w:rsid w:val="006D65C5"/>
    <w:rsid w:val="006D6689"/>
    <w:rsid w:val="006D6829"/>
    <w:rsid w:val="006D6B70"/>
    <w:rsid w:val="006D7188"/>
    <w:rsid w:val="006D7A59"/>
    <w:rsid w:val="006E0046"/>
    <w:rsid w:val="006E0746"/>
    <w:rsid w:val="006E08C2"/>
    <w:rsid w:val="006E1570"/>
    <w:rsid w:val="006E17F0"/>
    <w:rsid w:val="006E1842"/>
    <w:rsid w:val="006E1F23"/>
    <w:rsid w:val="006E3400"/>
    <w:rsid w:val="006E3501"/>
    <w:rsid w:val="006E360C"/>
    <w:rsid w:val="006E3B5F"/>
    <w:rsid w:val="006E49C7"/>
    <w:rsid w:val="006E4B9A"/>
    <w:rsid w:val="006E58C0"/>
    <w:rsid w:val="006E6005"/>
    <w:rsid w:val="006E613F"/>
    <w:rsid w:val="006E711C"/>
    <w:rsid w:val="006E746F"/>
    <w:rsid w:val="006E7E6F"/>
    <w:rsid w:val="006F0563"/>
    <w:rsid w:val="006F11B2"/>
    <w:rsid w:val="006F1D96"/>
    <w:rsid w:val="006F1FA1"/>
    <w:rsid w:val="006F2762"/>
    <w:rsid w:val="006F2810"/>
    <w:rsid w:val="006F2A71"/>
    <w:rsid w:val="006F2F63"/>
    <w:rsid w:val="006F34E4"/>
    <w:rsid w:val="006F578A"/>
    <w:rsid w:val="006F5DD8"/>
    <w:rsid w:val="006F5E34"/>
    <w:rsid w:val="006F6B55"/>
    <w:rsid w:val="006F6C03"/>
    <w:rsid w:val="006F6F65"/>
    <w:rsid w:val="00700674"/>
    <w:rsid w:val="00701372"/>
    <w:rsid w:val="007025C6"/>
    <w:rsid w:val="00702EB2"/>
    <w:rsid w:val="00704F40"/>
    <w:rsid w:val="00704F8C"/>
    <w:rsid w:val="007052E8"/>
    <w:rsid w:val="00705614"/>
    <w:rsid w:val="00705631"/>
    <w:rsid w:val="00705B36"/>
    <w:rsid w:val="00705B38"/>
    <w:rsid w:val="00706197"/>
    <w:rsid w:val="007065BC"/>
    <w:rsid w:val="007067EB"/>
    <w:rsid w:val="00706B77"/>
    <w:rsid w:val="00706EC0"/>
    <w:rsid w:val="007071E5"/>
    <w:rsid w:val="00707CB1"/>
    <w:rsid w:val="0071196A"/>
    <w:rsid w:val="007120F3"/>
    <w:rsid w:val="00712D36"/>
    <w:rsid w:val="0071312A"/>
    <w:rsid w:val="00713781"/>
    <w:rsid w:val="00713E44"/>
    <w:rsid w:val="00713F45"/>
    <w:rsid w:val="00714BAB"/>
    <w:rsid w:val="00716A93"/>
    <w:rsid w:val="00716ABA"/>
    <w:rsid w:val="00716CA1"/>
    <w:rsid w:val="00717C02"/>
    <w:rsid w:val="00717F48"/>
    <w:rsid w:val="00721498"/>
    <w:rsid w:val="007219E8"/>
    <w:rsid w:val="0072214A"/>
    <w:rsid w:val="007238E8"/>
    <w:rsid w:val="00723953"/>
    <w:rsid w:val="00723B86"/>
    <w:rsid w:val="00723C61"/>
    <w:rsid w:val="00724428"/>
    <w:rsid w:val="00725481"/>
    <w:rsid w:val="007257E2"/>
    <w:rsid w:val="0072592D"/>
    <w:rsid w:val="00726F11"/>
    <w:rsid w:val="00730EF4"/>
    <w:rsid w:val="00730F48"/>
    <w:rsid w:val="007313B2"/>
    <w:rsid w:val="007327D1"/>
    <w:rsid w:val="00732C93"/>
    <w:rsid w:val="00732F8F"/>
    <w:rsid w:val="00733985"/>
    <w:rsid w:val="00733F57"/>
    <w:rsid w:val="00734A32"/>
    <w:rsid w:val="00734D9A"/>
    <w:rsid w:val="0073544F"/>
    <w:rsid w:val="007354E5"/>
    <w:rsid w:val="0073618F"/>
    <w:rsid w:val="0073695F"/>
    <w:rsid w:val="00736C63"/>
    <w:rsid w:val="00736FCA"/>
    <w:rsid w:val="007370CD"/>
    <w:rsid w:val="00737F13"/>
    <w:rsid w:val="00740501"/>
    <w:rsid w:val="00740DDF"/>
    <w:rsid w:val="00740E96"/>
    <w:rsid w:val="0074180A"/>
    <w:rsid w:val="007423E7"/>
    <w:rsid w:val="00742443"/>
    <w:rsid w:val="00742726"/>
    <w:rsid w:val="00742C27"/>
    <w:rsid w:val="00743003"/>
    <w:rsid w:val="00743111"/>
    <w:rsid w:val="0074323B"/>
    <w:rsid w:val="00743BA1"/>
    <w:rsid w:val="0074419B"/>
    <w:rsid w:val="0074458A"/>
    <w:rsid w:val="007445D1"/>
    <w:rsid w:val="00744658"/>
    <w:rsid w:val="00744716"/>
    <w:rsid w:val="00745E5E"/>
    <w:rsid w:val="007475CF"/>
    <w:rsid w:val="00747D61"/>
    <w:rsid w:val="007501B0"/>
    <w:rsid w:val="00751E3C"/>
    <w:rsid w:val="00752673"/>
    <w:rsid w:val="0075273A"/>
    <w:rsid w:val="00752E35"/>
    <w:rsid w:val="007533A5"/>
    <w:rsid w:val="007539A8"/>
    <w:rsid w:val="00754DE7"/>
    <w:rsid w:val="00755658"/>
    <w:rsid w:val="007557C9"/>
    <w:rsid w:val="00755EBD"/>
    <w:rsid w:val="00756A4F"/>
    <w:rsid w:val="00756C06"/>
    <w:rsid w:val="0075731B"/>
    <w:rsid w:val="00757D26"/>
    <w:rsid w:val="00757E49"/>
    <w:rsid w:val="0076030B"/>
    <w:rsid w:val="0076049D"/>
    <w:rsid w:val="00761AF4"/>
    <w:rsid w:val="00763840"/>
    <w:rsid w:val="00763A54"/>
    <w:rsid w:val="00763CFD"/>
    <w:rsid w:val="00763DC6"/>
    <w:rsid w:val="00764278"/>
    <w:rsid w:val="007651B1"/>
    <w:rsid w:val="00765329"/>
    <w:rsid w:val="007658D3"/>
    <w:rsid w:val="0076639B"/>
    <w:rsid w:val="00766663"/>
    <w:rsid w:val="007674A3"/>
    <w:rsid w:val="00767943"/>
    <w:rsid w:val="00770393"/>
    <w:rsid w:val="007709C5"/>
    <w:rsid w:val="00770F9D"/>
    <w:rsid w:val="007711EF"/>
    <w:rsid w:val="00771F66"/>
    <w:rsid w:val="007725DB"/>
    <w:rsid w:val="00772609"/>
    <w:rsid w:val="00772D80"/>
    <w:rsid w:val="0077360F"/>
    <w:rsid w:val="00774851"/>
    <w:rsid w:val="00775183"/>
    <w:rsid w:val="007763C1"/>
    <w:rsid w:val="007768C8"/>
    <w:rsid w:val="00776EC9"/>
    <w:rsid w:val="00776F30"/>
    <w:rsid w:val="00781445"/>
    <w:rsid w:val="00781F4D"/>
    <w:rsid w:val="0078225F"/>
    <w:rsid w:val="0078362A"/>
    <w:rsid w:val="007836F5"/>
    <w:rsid w:val="00784057"/>
    <w:rsid w:val="00784E0F"/>
    <w:rsid w:val="00785189"/>
    <w:rsid w:val="00785257"/>
    <w:rsid w:val="00785AED"/>
    <w:rsid w:val="00787126"/>
    <w:rsid w:val="00787299"/>
    <w:rsid w:val="00787BC5"/>
    <w:rsid w:val="007902F9"/>
    <w:rsid w:val="0079053E"/>
    <w:rsid w:val="0079056B"/>
    <w:rsid w:val="0079115E"/>
    <w:rsid w:val="007919A3"/>
    <w:rsid w:val="00791FB5"/>
    <w:rsid w:val="00795D23"/>
    <w:rsid w:val="00795FD1"/>
    <w:rsid w:val="0079685E"/>
    <w:rsid w:val="007969D6"/>
    <w:rsid w:val="00796E8C"/>
    <w:rsid w:val="007972D7"/>
    <w:rsid w:val="0079742C"/>
    <w:rsid w:val="007A0EED"/>
    <w:rsid w:val="007A3642"/>
    <w:rsid w:val="007A3AAA"/>
    <w:rsid w:val="007A4966"/>
    <w:rsid w:val="007A5DA1"/>
    <w:rsid w:val="007A659A"/>
    <w:rsid w:val="007A6E8E"/>
    <w:rsid w:val="007A7021"/>
    <w:rsid w:val="007A7291"/>
    <w:rsid w:val="007A78E1"/>
    <w:rsid w:val="007B0414"/>
    <w:rsid w:val="007B0556"/>
    <w:rsid w:val="007B2648"/>
    <w:rsid w:val="007B30BA"/>
    <w:rsid w:val="007B334C"/>
    <w:rsid w:val="007B46BF"/>
    <w:rsid w:val="007B4947"/>
    <w:rsid w:val="007B52A4"/>
    <w:rsid w:val="007B5935"/>
    <w:rsid w:val="007B7C59"/>
    <w:rsid w:val="007B7D2E"/>
    <w:rsid w:val="007B7D93"/>
    <w:rsid w:val="007C2FB4"/>
    <w:rsid w:val="007C362F"/>
    <w:rsid w:val="007C36E0"/>
    <w:rsid w:val="007C4F0A"/>
    <w:rsid w:val="007C55E7"/>
    <w:rsid w:val="007C590B"/>
    <w:rsid w:val="007C5D03"/>
    <w:rsid w:val="007C70F4"/>
    <w:rsid w:val="007C77B2"/>
    <w:rsid w:val="007D0109"/>
    <w:rsid w:val="007D0E5B"/>
    <w:rsid w:val="007D16AE"/>
    <w:rsid w:val="007D1BAA"/>
    <w:rsid w:val="007D2149"/>
    <w:rsid w:val="007D22CD"/>
    <w:rsid w:val="007D2927"/>
    <w:rsid w:val="007D29FC"/>
    <w:rsid w:val="007D3B60"/>
    <w:rsid w:val="007D3EB7"/>
    <w:rsid w:val="007D3FAA"/>
    <w:rsid w:val="007D43B9"/>
    <w:rsid w:val="007D4976"/>
    <w:rsid w:val="007D499C"/>
    <w:rsid w:val="007D50C9"/>
    <w:rsid w:val="007D708F"/>
    <w:rsid w:val="007D732A"/>
    <w:rsid w:val="007D7C41"/>
    <w:rsid w:val="007E08F5"/>
    <w:rsid w:val="007E1F4E"/>
    <w:rsid w:val="007E2325"/>
    <w:rsid w:val="007E2AE4"/>
    <w:rsid w:val="007E3E78"/>
    <w:rsid w:val="007E422A"/>
    <w:rsid w:val="007E4732"/>
    <w:rsid w:val="007E4A8F"/>
    <w:rsid w:val="007E50EA"/>
    <w:rsid w:val="007E619A"/>
    <w:rsid w:val="007E6538"/>
    <w:rsid w:val="007E6694"/>
    <w:rsid w:val="007E685C"/>
    <w:rsid w:val="007E6994"/>
    <w:rsid w:val="007E6A69"/>
    <w:rsid w:val="007E7DFE"/>
    <w:rsid w:val="007F075B"/>
    <w:rsid w:val="007F0A23"/>
    <w:rsid w:val="007F0F84"/>
    <w:rsid w:val="007F1981"/>
    <w:rsid w:val="007F23BE"/>
    <w:rsid w:val="007F31EC"/>
    <w:rsid w:val="007F32DD"/>
    <w:rsid w:val="007F4023"/>
    <w:rsid w:val="007F58A3"/>
    <w:rsid w:val="007F5946"/>
    <w:rsid w:val="007F60B9"/>
    <w:rsid w:val="007F6B1C"/>
    <w:rsid w:val="007F7258"/>
    <w:rsid w:val="007F73BF"/>
    <w:rsid w:val="007F7568"/>
    <w:rsid w:val="008004B6"/>
    <w:rsid w:val="00800EF4"/>
    <w:rsid w:val="00800F23"/>
    <w:rsid w:val="00801334"/>
    <w:rsid w:val="00801CCD"/>
    <w:rsid w:val="00801CCF"/>
    <w:rsid w:val="00801F52"/>
    <w:rsid w:val="008027FE"/>
    <w:rsid w:val="00804065"/>
    <w:rsid w:val="008045A4"/>
    <w:rsid w:val="00804B6A"/>
    <w:rsid w:val="00805BFF"/>
    <w:rsid w:val="00806178"/>
    <w:rsid w:val="008078BB"/>
    <w:rsid w:val="00810728"/>
    <w:rsid w:val="00810A62"/>
    <w:rsid w:val="00810E2F"/>
    <w:rsid w:val="00811471"/>
    <w:rsid w:val="008115E9"/>
    <w:rsid w:val="0081170A"/>
    <w:rsid w:val="00812F5F"/>
    <w:rsid w:val="0081306D"/>
    <w:rsid w:val="00813240"/>
    <w:rsid w:val="00814092"/>
    <w:rsid w:val="00814E32"/>
    <w:rsid w:val="00814EE5"/>
    <w:rsid w:val="0081591E"/>
    <w:rsid w:val="00815CE4"/>
    <w:rsid w:val="00815E65"/>
    <w:rsid w:val="0081721B"/>
    <w:rsid w:val="00820E0E"/>
    <w:rsid w:val="00822030"/>
    <w:rsid w:val="008224B9"/>
    <w:rsid w:val="0082277B"/>
    <w:rsid w:val="00822A2D"/>
    <w:rsid w:val="00822AEA"/>
    <w:rsid w:val="00823519"/>
    <w:rsid w:val="00823E93"/>
    <w:rsid w:val="008274EC"/>
    <w:rsid w:val="00827BA7"/>
    <w:rsid w:val="0083163B"/>
    <w:rsid w:val="00831ECB"/>
    <w:rsid w:val="008320E5"/>
    <w:rsid w:val="008325FA"/>
    <w:rsid w:val="00832C78"/>
    <w:rsid w:val="00832E53"/>
    <w:rsid w:val="00833E9C"/>
    <w:rsid w:val="00833F2B"/>
    <w:rsid w:val="00834012"/>
    <w:rsid w:val="00834AFE"/>
    <w:rsid w:val="00835EB2"/>
    <w:rsid w:val="008368DE"/>
    <w:rsid w:val="00836991"/>
    <w:rsid w:val="00836D42"/>
    <w:rsid w:val="00836E8F"/>
    <w:rsid w:val="00840290"/>
    <w:rsid w:val="008404CE"/>
    <w:rsid w:val="008404E5"/>
    <w:rsid w:val="00840B62"/>
    <w:rsid w:val="00840B9F"/>
    <w:rsid w:val="00840F7E"/>
    <w:rsid w:val="00841498"/>
    <w:rsid w:val="008418B7"/>
    <w:rsid w:val="00841AF6"/>
    <w:rsid w:val="00843595"/>
    <w:rsid w:val="00843F54"/>
    <w:rsid w:val="00843FC2"/>
    <w:rsid w:val="008445A9"/>
    <w:rsid w:val="00844D3E"/>
    <w:rsid w:val="00844FC3"/>
    <w:rsid w:val="0084572D"/>
    <w:rsid w:val="00845B0B"/>
    <w:rsid w:val="00845CD2"/>
    <w:rsid w:val="008468C6"/>
    <w:rsid w:val="00846915"/>
    <w:rsid w:val="008500FB"/>
    <w:rsid w:val="0085020D"/>
    <w:rsid w:val="00851054"/>
    <w:rsid w:val="00852DFC"/>
    <w:rsid w:val="00853C17"/>
    <w:rsid w:val="0085419D"/>
    <w:rsid w:val="0085589F"/>
    <w:rsid w:val="008567A4"/>
    <w:rsid w:val="008567CF"/>
    <w:rsid w:val="00857723"/>
    <w:rsid w:val="00857782"/>
    <w:rsid w:val="00857936"/>
    <w:rsid w:val="00857C06"/>
    <w:rsid w:val="008600ED"/>
    <w:rsid w:val="008624E2"/>
    <w:rsid w:val="00862BCF"/>
    <w:rsid w:val="008636A9"/>
    <w:rsid w:val="008637CE"/>
    <w:rsid w:val="0086393C"/>
    <w:rsid w:val="00863A76"/>
    <w:rsid w:val="00863C4A"/>
    <w:rsid w:val="00863EB2"/>
    <w:rsid w:val="00865F98"/>
    <w:rsid w:val="00866133"/>
    <w:rsid w:val="00866E3D"/>
    <w:rsid w:val="00867E5B"/>
    <w:rsid w:val="00870365"/>
    <w:rsid w:val="00870FFD"/>
    <w:rsid w:val="00871DAC"/>
    <w:rsid w:val="008730B1"/>
    <w:rsid w:val="00873164"/>
    <w:rsid w:val="00874470"/>
    <w:rsid w:val="00875486"/>
    <w:rsid w:val="00875792"/>
    <w:rsid w:val="00876029"/>
    <w:rsid w:val="008764A6"/>
    <w:rsid w:val="008766A1"/>
    <w:rsid w:val="0088045D"/>
    <w:rsid w:val="00880688"/>
    <w:rsid w:val="008808D8"/>
    <w:rsid w:val="00880BE0"/>
    <w:rsid w:val="00881DC2"/>
    <w:rsid w:val="00882753"/>
    <w:rsid w:val="00883014"/>
    <w:rsid w:val="008841B7"/>
    <w:rsid w:val="0088611D"/>
    <w:rsid w:val="008865D7"/>
    <w:rsid w:val="008866D7"/>
    <w:rsid w:val="00886AA4"/>
    <w:rsid w:val="00887317"/>
    <w:rsid w:val="0089051B"/>
    <w:rsid w:val="00890B29"/>
    <w:rsid w:val="00890DA5"/>
    <w:rsid w:val="00890FBA"/>
    <w:rsid w:val="008911B0"/>
    <w:rsid w:val="008926CB"/>
    <w:rsid w:val="00892966"/>
    <w:rsid w:val="00893393"/>
    <w:rsid w:val="008936A6"/>
    <w:rsid w:val="00894773"/>
    <w:rsid w:val="00894DA1"/>
    <w:rsid w:val="00894DC8"/>
    <w:rsid w:val="0089623F"/>
    <w:rsid w:val="0089671C"/>
    <w:rsid w:val="00896785"/>
    <w:rsid w:val="008974B0"/>
    <w:rsid w:val="008A03D3"/>
    <w:rsid w:val="008A0690"/>
    <w:rsid w:val="008A13EA"/>
    <w:rsid w:val="008A1CF4"/>
    <w:rsid w:val="008A2775"/>
    <w:rsid w:val="008A2855"/>
    <w:rsid w:val="008A3927"/>
    <w:rsid w:val="008A4950"/>
    <w:rsid w:val="008A4A22"/>
    <w:rsid w:val="008A4A88"/>
    <w:rsid w:val="008A5A0E"/>
    <w:rsid w:val="008A658D"/>
    <w:rsid w:val="008A6A31"/>
    <w:rsid w:val="008A7689"/>
    <w:rsid w:val="008A7914"/>
    <w:rsid w:val="008A7AD8"/>
    <w:rsid w:val="008A7CB3"/>
    <w:rsid w:val="008A7F58"/>
    <w:rsid w:val="008B015A"/>
    <w:rsid w:val="008B13A5"/>
    <w:rsid w:val="008B19E8"/>
    <w:rsid w:val="008B1BCD"/>
    <w:rsid w:val="008B1E1A"/>
    <w:rsid w:val="008B242B"/>
    <w:rsid w:val="008B3E6A"/>
    <w:rsid w:val="008B507B"/>
    <w:rsid w:val="008B64F2"/>
    <w:rsid w:val="008B7159"/>
    <w:rsid w:val="008B7607"/>
    <w:rsid w:val="008B7F35"/>
    <w:rsid w:val="008C25DA"/>
    <w:rsid w:val="008C4130"/>
    <w:rsid w:val="008C54EA"/>
    <w:rsid w:val="008C5504"/>
    <w:rsid w:val="008C5C8F"/>
    <w:rsid w:val="008C7820"/>
    <w:rsid w:val="008C7DEE"/>
    <w:rsid w:val="008D07EF"/>
    <w:rsid w:val="008D18D9"/>
    <w:rsid w:val="008D1BB9"/>
    <w:rsid w:val="008D2400"/>
    <w:rsid w:val="008D26D5"/>
    <w:rsid w:val="008D36B1"/>
    <w:rsid w:val="008D40C0"/>
    <w:rsid w:val="008D4B72"/>
    <w:rsid w:val="008D5B2A"/>
    <w:rsid w:val="008D5DF0"/>
    <w:rsid w:val="008D6ED9"/>
    <w:rsid w:val="008D711E"/>
    <w:rsid w:val="008E0140"/>
    <w:rsid w:val="008E13C5"/>
    <w:rsid w:val="008E23A1"/>
    <w:rsid w:val="008E26FC"/>
    <w:rsid w:val="008E2BE3"/>
    <w:rsid w:val="008E3074"/>
    <w:rsid w:val="008E36DE"/>
    <w:rsid w:val="008E37BF"/>
    <w:rsid w:val="008E38D6"/>
    <w:rsid w:val="008E4637"/>
    <w:rsid w:val="008E4D79"/>
    <w:rsid w:val="008E52A1"/>
    <w:rsid w:val="008E554C"/>
    <w:rsid w:val="008E6062"/>
    <w:rsid w:val="008E66A2"/>
    <w:rsid w:val="008E6876"/>
    <w:rsid w:val="008E6C2E"/>
    <w:rsid w:val="008F102C"/>
    <w:rsid w:val="008F1EB2"/>
    <w:rsid w:val="008F2BB7"/>
    <w:rsid w:val="008F3327"/>
    <w:rsid w:val="008F39F5"/>
    <w:rsid w:val="008F3D0B"/>
    <w:rsid w:val="008F3D94"/>
    <w:rsid w:val="008F40A3"/>
    <w:rsid w:val="008F494D"/>
    <w:rsid w:val="008F6316"/>
    <w:rsid w:val="008F675D"/>
    <w:rsid w:val="008F7241"/>
    <w:rsid w:val="008F7A36"/>
    <w:rsid w:val="00900458"/>
    <w:rsid w:val="009008ED"/>
    <w:rsid w:val="00900ACE"/>
    <w:rsid w:val="00900BE6"/>
    <w:rsid w:val="00901CC2"/>
    <w:rsid w:val="009022FB"/>
    <w:rsid w:val="0090235D"/>
    <w:rsid w:val="00903C30"/>
    <w:rsid w:val="00904C2F"/>
    <w:rsid w:val="00905352"/>
    <w:rsid w:val="0090605A"/>
    <w:rsid w:val="0090728B"/>
    <w:rsid w:val="00907553"/>
    <w:rsid w:val="00910311"/>
    <w:rsid w:val="00910978"/>
    <w:rsid w:val="00910CB3"/>
    <w:rsid w:val="009117A5"/>
    <w:rsid w:val="00911839"/>
    <w:rsid w:val="009122BA"/>
    <w:rsid w:val="00913D67"/>
    <w:rsid w:val="00914AE0"/>
    <w:rsid w:val="00914BA8"/>
    <w:rsid w:val="009150F3"/>
    <w:rsid w:val="009153F7"/>
    <w:rsid w:val="00915C86"/>
    <w:rsid w:val="00916859"/>
    <w:rsid w:val="009169A8"/>
    <w:rsid w:val="00916DCE"/>
    <w:rsid w:val="0092037B"/>
    <w:rsid w:val="0092086C"/>
    <w:rsid w:val="00920A17"/>
    <w:rsid w:val="00920B54"/>
    <w:rsid w:val="00920B93"/>
    <w:rsid w:val="00920FA3"/>
    <w:rsid w:val="00921772"/>
    <w:rsid w:val="00921AE9"/>
    <w:rsid w:val="009224DE"/>
    <w:rsid w:val="00922B69"/>
    <w:rsid w:val="00922C35"/>
    <w:rsid w:val="00922E8B"/>
    <w:rsid w:val="0092395B"/>
    <w:rsid w:val="009246D6"/>
    <w:rsid w:val="00925183"/>
    <w:rsid w:val="00925409"/>
    <w:rsid w:val="009261D2"/>
    <w:rsid w:val="00926AC0"/>
    <w:rsid w:val="00926C74"/>
    <w:rsid w:val="00926D66"/>
    <w:rsid w:val="00927737"/>
    <w:rsid w:val="0093095F"/>
    <w:rsid w:val="00930FD6"/>
    <w:rsid w:val="0093163A"/>
    <w:rsid w:val="00931D13"/>
    <w:rsid w:val="009329F2"/>
    <w:rsid w:val="009335B5"/>
    <w:rsid w:val="009350AD"/>
    <w:rsid w:val="00935189"/>
    <w:rsid w:val="00935696"/>
    <w:rsid w:val="00935D57"/>
    <w:rsid w:val="00935DA3"/>
    <w:rsid w:val="00935ED1"/>
    <w:rsid w:val="00936E02"/>
    <w:rsid w:val="00936FE6"/>
    <w:rsid w:val="00937286"/>
    <w:rsid w:val="0094016B"/>
    <w:rsid w:val="00940772"/>
    <w:rsid w:val="00940AE2"/>
    <w:rsid w:val="00940C0C"/>
    <w:rsid w:val="00941EE9"/>
    <w:rsid w:val="0094228E"/>
    <w:rsid w:val="0094396D"/>
    <w:rsid w:val="00943CDA"/>
    <w:rsid w:val="00944FF8"/>
    <w:rsid w:val="00945BB9"/>
    <w:rsid w:val="00945DF5"/>
    <w:rsid w:val="00946A9B"/>
    <w:rsid w:val="00946EF3"/>
    <w:rsid w:val="00947F95"/>
    <w:rsid w:val="00950057"/>
    <w:rsid w:val="00950105"/>
    <w:rsid w:val="009501ED"/>
    <w:rsid w:val="0095031D"/>
    <w:rsid w:val="00950B5E"/>
    <w:rsid w:val="00951D18"/>
    <w:rsid w:val="00951D40"/>
    <w:rsid w:val="00953AB0"/>
    <w:rsid w:val="00953AE2"/>
    <w:rsid w:val="009544B6"/>
    <w:rsid w:val="00954BDB"/>
    <w:rsid w:val="00954C68"/>
    <w:rsid w:val="00955512"/>
    <w:rsid w:val="0095566E"/>
    <w:rsid w:val="00955C67"/>
    <w:rsid w:val="00956324"/>
    <w:rsid w:val="00956B7B"/>
    <w:rsid w:val="00957C47"/>
    <w:rsid w:val="00957C7C"/>
    <w:rsid w:val="00960F52"/>
    <w:rsid w:val="0096182D"/>
    <w:rsid w:val="00961AD8"/>
    <w:rsid w:val="00961F18"/>
    <w:rsid w:val="00962483"/>
    <w:rsid w:val="00962B3E"/>
    <w:rsid w:val="00963AC2"/>
    <w:rsid w:val="0096448C"/>
    <w:rsid w:val="00964604"/>
    <w:rsid w:val="00964ED3"/>
    <w:rsid w:val="009656E2"/>
    <w:rsid w:val="00965CA0"/>
    <w:rsid w:val="00965CC6"/>
    <w:rsid w:val="00965DA3"/>
    <w:rsid w:val="009660E6"/>
    <w:rsid w:val="009705C5"/>
    <w:rsid w:val="0097192C"/>
    <w:rsid w:val="00971A82"/>
    <w:rsid w:val="00971D90"/>
    <w:rsid w:val="0097211B"/>
    <w:rsid w:val="00972CB8"/>
    <w:rsid w:val="00972E44"/>
    <w:rsid w:val="00974792"/>
    <w:rsid w:val="00974F4D"/>
    <w:rsid w:val="009804C3"/>
    <w:rsid w:val="00980815"/>
    <w:rsid w:val="00980A0C"/>
    <w:rsid w:val="009810C2"/>
    <w:rsid w:val="0098114A"/>
    <w:rsid w:val="00981646"/>
    <w:rsid w:val="009816D7"/>
    <w:rsid w:val="00981ED8"/>
    <w:rsid w:val="00983199"/>
    <w:rsid w:val="00983836"/>
    <w:rsid w:val="0098389A"/>
    <w:rsid w:val="0098413D"/>
    <w:rsid w:val="009851BF"/>
    <w:rsid w:val="009856DE"/>
    <w:rsid w:val="00985739"/>
    <w:rsid w:val="00985DB1"/>
    <w:rsid w:val="00986CCE"/>
    <w:rsid w:val="00990685"/>
    <w:rsid w:val="009906D0"/>
    <w:rsid w:val="00990C2F"/>
    <w:rsid w:val="00990C38"/>
    <w:rsid w:val="00991583"/>
    <w:rsid w:val="0099195A"/>
    <w:rsid w:val="00991961"/>
    <w:rsid w:val="009919F2"/>
    <w:rsid w:val="00991CE6"/>
    <w:rsid w:val="009932E4"/>
    <w:rsid w:val="00995259"/>
    <w:rsid w:val="009957D8"/>
    <w:rsid w:val="00996867"/>
    <w:rsid w:val="00996E7B"/>
    <w:rsid w:val="009975A3"/>
    <w:rsid w:val="009976BE"/>
    <w:rsid w:val="00997BD4"/>
    <w:rsid w:val="00997E5F"/>
    <w:rsid w:val="009A01C1"/>
    <w:rsid w:val="009A1976"/>
    <w:rsid w:val="009A1993"/>
    <w:rsid w:val="009A2132"/>
    <w:rsid w:val="009A25AE"/>
    <w:rsid w:val="009A44D6"/>
    <w:rsid w:val="009A48F0"/>
    <w:rsid w:val="009A5525"/>
    <w:rsid w:val="009A6838"/>
    <w:rsid w:val="009A72F6"/>
    <w:rsid w:val="009B035B"/>
    <w:rsid w:val="009B1159"/>
    <w:rsid w:val="009B134E"/>
    <w:rsid w:val="009B1EE4"/>
    <w:rsid w:val="009B25EE"/>
    <w:rsid w:val="009B2790"/>
    <w:rsid w:val="009B30A5"/>
    <w:rsid w:val="009B34CE"/>
    <w:rsid w:val="009B375B"/>
    <w:rsid w:val="009B42EA"/>
    <w:rsid w:val="009B4E8B"/>
    <w:rsid w:val="009B5DB1"/>
    <w:rsid w:val="009B5FA6"/>
    <w:rsid w:val="009B62C9"/>
    <w:rsid w:val="009B73CA"/>
    <w:rsid w:val="009B76A6"/>
    <w:rsid w:val="009B7707"/>
    <w:rsid w:val="009C0193"/>
    <w:rsid w:val="009C06BE"/>
    <w:rsid w:val="009C0B2E"/>
    <w:rsid w:val="009C0E1E"/>
    <w:rsid w:val="009C10ED"/>
    <w:rsid w:val="009C1301"/>
    <w:rsid w:val="009C1552"/>
    <w:rsid w:val="009C1742"/>
    <w:rsid w:val="009C2449"/>
    <w:rsid w:val="009C24EA"/>
    <w:rsid w:val="009C28E3"/>
    <w:rsid w:val="009C3A1F"/>
    <w:rsid w:val="009C4AF7"/>
    <w:rsid w:val="009C511A"/>
    <w:rsid w:val="009C55CC"/>
    <w:rsid w:val="009C568B"/>
    <w:rsid w:val="009C6930"/>
    <w:rsid w:val="009C6F96"/>
    <w:rsid w:val="009C7078"/>
    <w:rsid w:val="009C7A70"/>
    <w:rsid w:val="009D004D"/>
    <w:rsid w:val="009D050F"/>
    <w:rsid w:val="009D065F"/>
    <w:rsid w:val="009D14BE"/>
    <w:rsid w:val="009D2107"/>
    <w:rsid w:val="009D30DD"/>
    <w:rsid w:val="009D342F"/>
    <w:rsid w:val="009D3CCB"/>
    <w:rsid w:val="009D3F75"/>
    <w:rsid w:val="009D43B6"/>
    <w:rsid w:val="009D4646"/>
    <w:rsid w:val="009D4B9D"/>
    <w:rsid w:val="009D70DD"/>
    <w:rsid w:val="009D7863"/>
    <w:rsid w:val="009D7D97"/>
    <w:rsid w:val="009E0198"/>
    <w:rsid w:val="009E0656"/>
    <w:rsid w:val="009E0741"/>
    <w:rsid w:val="009E1BA1"/>
    <w:rsid w:val="009E1E0F"/>
    <w:rsid w:val="009E2ACD"/>
    <w:rsid w:val="009E3575"/>
    <w:rsid w:val="009E3F9C"/>
    <w:rsid w:val="009E571F"/>
    <w:rsid w:val="009E5F9C"/>
    <w:rsid w:val="009E76F9"/>
    <w:rsid w:val="009F0CFF"/>
    <w:rsid w:val="009F0F17"/>
    <w:rsid w:val="009F1C50"/>
    <w:rsid w:val="009F1EAF"/>
    <w:rsid w:val="009F22AC"/>
    <w:rsid w:val="009F358C"/>
    <w:rsid w:val="009F39DC"/>
    <w:rsid w:val="009F3F1E"/>
    <w:rsid w:val="009F44BE"/>
    <w:rsid w:val="009F49F6"/>
    <w:rsid w:val="009F640C"/>
    <w:rsid w:val="009F6B4E"/>
    <w:rsid w:val="009F7183"/>
    <w:rsid w:val="00A005D6"/>
    <w:rsid w:val="00A0178E"/>
    <w:rsid w:val="00A019C0"/>
    <w:rsid w:val="00A02ED8"/>
    <w:rsid w:val="00A03565"/>
    <w:rsid w:val="00A03741"/>
    <w:rsid w:val="00A03AC8"/>
    <w:rsid w:val="00A0485B"/>
    <w:rsid w:val="00A05BE3"/>
    <w:rsid w:val="00A05DE8"/>
    <w:rsid w:val="00A05EAD"/>
    <w:rsid w:val="00A06373"/>
    <w:rsid w:val="00A0693F"/>
    <w:rsid w:val="00A06960"/>
    <w:rsid w:val="00A07136"/>
    <w:rsid w:val="00A07267"/>
    <w:rsid w:val="00A07538"/>
    <w:rsid w:val="00A07B64"/>
    <w:rsid w:val="00A07CEC"/>
    <w:rsid w:val="00A07E3C"/>
    <w:rsid w:val="00A10102"/>
    <w:rsid w:val="00A107B7"/>
    <w:rsid w:val="00A10BC6"/>
    <w:rsid w:val="00A12799"/>
    <w:rsid w:val="00A146C3"/>
    <w:rsid w:val="00A14D3E"/>
    <w:rsid w:val="00A154DD"/>
    <w:rsid w:val="00A15750"/>
    <w:rsid w:val="00A1586B"/>
    <w:rsid w:val="00A159B7"/>
    <w:rsid w:val="00A16148"/>
    <w:rsid w:val="00A1627A"/>
    <w:rsid w:val="00A16400"/>
    <w:rsid w:val="00A16D98"/>
    <w:rsid w:val="00A1707B"/>
    <w:rsid w:val="00A17647"/>
    <w:rsid w:val="00A206CE"/>
    <w:rsid w:val="00A215C7"/>
    <w:rsid w:val="00A21D8B"/>
    <w:rsid w:val="00A21E5F"/>
    <w:rsid w:val="00A23942"/>
    <w:rsid w:val="00A23B19"/>
    <w:rsid w:val="00A24619"/>
    <w:rsid w:val="00A24ECF"/>
    <w:rsid w:val="00A25018"/>
    <w:rsid w:val="00A2579A"/>
    <w:rsid w:val="00A2588C"/>
    <w:rsid w:val="00A2644A"/>
    <w:rsid w:val="00A2780A"/>
    <w:rsid w:val="00A27D42"/>
    <w:rsid w:val="00A30553"/>
    <w:rsid w:val="00A3066D"/>
    <w:rsid w:val="00A3189F"/>
    <w:rsid w:val="00A31F2A"/>
    <w:rsid w:val="00A3271A"/>
    <w:rsid w:val="00A32836"/>
    <w:rsid w:val="00A32C24"/>
    <w:rsid w:val="00A3348B"/>
    <w:rsid w:val="00A33E53"/>
    <w:rsid w:val="00A3455D"/>
    <w:rsid w:val="00A37B24"/>
    <w:rsid w:val="00A37F45"/>
    <w:rsid w:val="00A4019C"/>
    <w:rsid w:val="00A40C04"/>
    <w:rsid w:val="00A40F7C"/>
    <w:rsid w:val="00A41671"/>
    <w:rsid w:val="00A41A1C"/>
    <w:rsid w:val="00A42B41"/>
    <w:rsid w:val="00A44E39"/>
    <w:rsid w:val="00A44F03"/>
    <w:rsid w:val="00A45231"/>
    <w:rsid w:val="00A4593C"/>
    <w:rsid w:val="00A47B75"/>
    <w:rsid w:val="00A47C86"/>
    <w:rsid w:val="00A50A00"/>
    <w:rsid w:val="00A50B43"/>
    <w:rsid w:val="00A51325"/>
    <w:rsid w:val="00A513EB"/>
    <w:rsid w:val="00A51A83"/>
    <w:rsid w:val="00A51C54"/>
    <w:rsid w:val="00A52834"/>
    <w:rsid w:val="00A532CA"/>
    <w:rsid w:val="00A53952"/>
    <w:rsid w:val="00A53EB2"/>
    <w:rsid w:val="00A5631D"/>
    <w:rsid w:val="00A565ED"/>
    <w:rsid w:val="00A56EF6"/>
    <w:rsid w:val="00A57215"/>
    <w:rsid w:val="00A57819"/>
    <w:rsid w:val="00A57883"/>
    <w:rsid w:val="00A60B24"/>
    <w:rsid w:val="00A60F82"/>
    <w:rsid w:val="00A61593"/>
    <w:rsid w:val="00A61B3E"/>
    <w:rsid w:val="00A61D23"/>
    <w:rsid w:val="00A62309"/>
    <w:rsid w:val="00A62C0A"/>
    <w:rsid w:val="00A63332"/>
    <w:rsid w:val="00A6378E"/>
    <w:rsid w:val="00A63EE1"/>
    <w:rsid w:val="00A65904"/>
    <w:rsid w:val="00A65E19"/>
    <w:rsid w:val="00A66C78"/>
    <w:rsid w:val="00A670CC"/>
    <w:rsid w:val="00A67344"/>
    <w:rsid w:val="00A67778"/>
    <w:rsid w:val="00A71037"/>
    <w:rsid w:val="00A711E5"/>
    <w:rsid w:val="00A71E2D"/>
    <w:rsid w:val="00A720D2"/>
    <w:rsid w:val="00A72362"/>
    <w:rsid w:val="00A7326C"/>
    <w:rsid w:val="00A73CFB"/>
    <w:rsid w:val="00A74A93"/>
    <w:rsid w:val="00A74F3B"/>
    <w:rsid w:val="00A7636B"/>
    <w:rsid w:val="00A764AB"/>
    <w:rsid w:val="00A7656B"/>
    <w:rsid w:val="00A76FCD"/>
    <w:rsid w:val="00A77AD8"/>
    <w:rsid w:val="00A77C48"/>
    <w:rsid w:val="00A827CA"/>
    <w:rsid w:val="00A82C85"/>
    <w:rsid w:val="00A82F46"/>
    <w:rsid w:val="00A834D2"/>
    <w:rsid w:val="00A837B2"/>
    <w:rsid w:val="00A837F3"/>
    <w:rsid w:val="00A83921"/>
    <w:rsid w:val="00A847A6"/>
    <w:rsid w:val="00A86335"/>
    <w:rsid w:val="00A86610"/>
    <w:rsid w:val="00A86790"/>
    <w:rsid w:val="00A870D5"/>
    <w:rsid w:val="00A87BCE"/>
    <w:rsid w:val="00A92B1F"/>
    <w:rsid w:val="00A93551"/>
    <w:rsid w:val="00A9394E"/>
    <w:rsid w:val="00A948D6"/>
    <w:rsid w:val="00A959FE"/>
    <w:rsid w:val="00A95F59"/>
    <w:rsid w:val="00A9636B"/>
    <w:rsid w:val="00A9682F"/>
    <w:rsid w:val="00A9778D"/>
    <w:rsid w:val="00A97C5C"/>
    <w:rsid w:val="00A97DEF"/>
    <w:rsid w:val="00A97F0F"/>
    <w:rsid w:val="00AA0BC6"/>
    <w:rsid w:val="00AA0E11"/>
    <w:rsid w:val="00AA1218"/>
    <w:rsid w:val="00AA16D3"/>
    <w:rsid w:val="00AA174E"/>
    <w:rsid w:val="00AA1DA9"/>
    <w:rsid w:val="00AA2AA3"/>
    <w:rsid w:val="00AA32F2"/>
    <w:rsid w:val="00AA38CD"/>
    <w:rsid w:val="00AA3D6C"/>
    <w:rsid w:val="00AA44E5"/>
    <w:rsid w:val="00AA473E"/>
    <w:rsid w:val="00AA5D75"/>
    <w:rsid w:val="00AA6CAB"/>
    <w:rsid w:val="00AA7436"/>
    <w:rsid w:val="00AA7587"/>
    <w:rsid w:val="00AB0615"/>
    <w:rsid w:val="00AB091C"/>
    <w:rsid w:val="00AB1154"/>
    <w:rsid w:val="00AB1291"/>
    <w:rsid w:val="00AB17CA"/>
    <w:rsid w:val="00AB1A43"/>
    <w:rsid w:val="00AB214A"/>
    <w:rsid w:val="00AB2773"/>
    <w:rsid w:val="00AB2CB6"/>
    <w:rsid w:val="00AB4001"/>
    <w:rsid w:val="00AB4184"/>
    <w:rsid w:val="00AB4961"/>
    <w:rsid w:val="00AB4EE4"/>
    <w:rsid w:val="00AB5120"/>
    <w:rsid w:val="00AB59A8"/>
    <w:rsid w:val="00AB5C94"/>
    <w:rsid w:val="00AB6C20"/>
    <w:rsid w:val="00AB6C32"/>
    <w:rsid w:val="00AB6E7A"/>
    <w:rsid w:val="00AB7237"/>
    <w:rsid w:val="00AC0514"/>
    <w:rsid w:val="00AC0F10"/>
    <w:rsid w:val="00AC2FC9"/>
    <w:rsid w:val="00AC35EA"/>
    <w:rsid w:val="00AC3AF0"/>
    <w:rsid w:val="00AC3DFE"/>
    <w:rsid w:val="00AC413A"/>
    <w:rsid w:val="00AC5100"/>
    <w:rsid w:val="00AC57C1"/>
    <w:rsid w:val="00AC5930"/>
    <w:rsid w:val="00AC6DA9"/>
    <w:rsid w:val="00AC7060"/>
    <w:rsid w:val="00AC782C"/>
    <w:rsid w:val="00AC7DA8"/>
    <w:rsid w:val="00AD0E48"/>
    <w:rsid w:val="00AD1B88"/>
    <w:rsid w:val="00AD2679"/>
    <w:rsid w:val="00AD3480"/>
    <w:rsid w:val="00AD46B1"/>
    <w:rsid w:val="00AD50A2"/>
    <w:rsid w:val="00AD5157"/>
    <w:rsid w:val="00AD55F7"/>
    <w:rsid w:val="00AD6209"/>
    <w:rsid w:val="00AD699C"/>
    <w:rsid w:val="00AD78A8"/>
    <w:rsid w:val="00AE04FC"/>
    <w:rsid w:val="00AE0BA6"/>
    <w:rsid w:val="00AE1661"/>
    <w:rsid w:val="00AE2499"/>
    <w:rsid w:val="00AE255B"/>
    <w:rsid w:val="00AE2607"/>
    <w:rsid w:val="00AE263B"/>
    <w:rsid w:val="00AE359F"/>
    <w:rsid w:val="00AE367E"/>
    <w:rsid w:val="00AE44EA"/>
    <w:rsid w:val="00AE4B86"/>
    <w:rsid w:val="00AE4C39"/>
    <w:rsid w:val="00AE6BD5"/>
    <w:rsid w:val="00AE7697"/>
    <w:rsid w:val="00AE7BF5"/>
    <w:rsid w:val="00AF066D"/>
    <w:rsid w:val="00AF0AA6"/>
    <w:rsid w:val="00AF0ADB"/>
    <w:rsid w:val="00AF15C3"/>
    <w:rsid w:val="00AF1A0D"/>
    <w:rsid w:val="00AF1D89"/>
    <w:rsid w:val="00AF1DFC"/>
    <w:rsid w:val="00AF252C"/>
    <w:rsid w:val="00AF303A"/>
    <w:rsid w:val="00AF3053"/>
    <w:rsid w:val="00AF34D4"/>
    <w:rsid w:val="00AF35AE"/>
    <w:rsid w:val="00AF3E96"/>
    <w:rsid w:val="00AF447A"/>
    <w:rsid w:val="00AF46AC"/>
    <w:rsid w:val="00AF58A1"/>
    <w:rsid w:val="00AF5F4A"/>
    <w:rsid w:val="00AF6881"/>
    <w:rsid w:val="00B004C5"/>
    <w:rsid w:val="00B01285"/>
    <w:rsid w:val="00B018AF"/>
    <w:rsid w:val="00B01F5C"/>
    <w:rsid w:val="00B02131"/>
    <w:rsid w:val="00B02564"/>
    <w:rsid w:val="00B03575"/>
    <w:rsid w:val="00B03698"/>
    <w:rsid w:val="00B03875"/>
    <w:rsid w:val="00B03D5D"/>
    <w:rsid w:val="00B05338"/>
    <w:rsid w:val="00B0588B"/>
    <w:rsid w:val="00B05B2A"/>
    <w:rsid w:val="00B05C09"/>
    <w:rsid w:val="00B069F0"/>
    <w:rsid w:val="00B06BE6"/>
    <w:rsid w:val="00B06D52"/>
    <w:rsid w:val="00B07210"/>
    <w:rsid w:val="00B07529"/>
    <w:rsid w:val="00B07CB8"/>
    <w:rsid w:val="00B07EAB"/>
    <w:rsid w:val="00B12025"/>
    <w:rsid w:val="00B1265D"/>
    <w:rsid w:val="00B12D83"/>
    <w:rsid w:val="00B1312A"/>
    <w:rsid w:val="00B14082"/>
    <w:rsid w:val="00B162B6"/>
    <w:rsid w:val="00B16AB7"/>
    <w:rsid w:val="00B16D97"/>
    <w:rsid w:val="00B20DED"/>
    <w:rsid w:val="00B21BC2"/>
    <w:rsid w:val="00B21E11"/>
    <w:rsid w:val="00B21FD1"/>
    <w:rsid w:val="00B222BB"/>
    <w:rsid w:val="00B23DEE"/>
    <w:rsid w:val="00B2471E"/>
    <w:rsid w:val="00B25324"/>
    <w:rsid w:val="00B25B87"/>
    <w:rsid w:val="00B26394"/>
    <w:rsid w:val="00B26552"/>
    <w:rsid w:val="00B269B8"/>
    <w:rsid w:val="00B27087"/>
    <w:rsid w:val="00B31AF6"/>
    <w:rsid w:val="00B326C9"/>
    <w:rsid w:val="00B329F7"/>
    <w:rsid w:val="00B32C30"/>
    <w:rsid w:val="00B3345A"/>
    <w:rsid w:val="00B33625"/>
    <w:rsid w:val="00B337AC"/>
    <w:rsid w:val="00B33AEF"/>
    <w:rsid w:val="00B33EAF"/>
    <w:rsid w:val="00B33EF4"/>
    <w:rsid w:val="00B34216"/>
    <w:rsid w:val="00B358D8"/>
    <w:rsid w:val="00B36FE1"/>
    <w:rsid w:val="00B37749"/>
    <w:rsid w:val="00B37C28"/>
    <w:rsid w:val="00B402EB"/>
    <w:rsid w:val="00B40890"/>
    <w:rsid w:val="00B40CCD"/>
    <w:rsid w:val="00B413BD"/>
    <w:rsid w:val="00B4230C"/>
    <w:rsid w:val="00B432F5"/>
    <w:rsid w:val="00B4372E"/>
    <w:rsid w:val="00B43F84"/>
    <w:rsid w:val="00B440B3"/>
    <w:rsid w:val="00B442C7"/>
    <w:rsid w:val="00B46B1A"/>
    <w:rsid w:val="00B472D1"/>
    <w:rsid w:val="00B47392"/>
    <w:rsid w:val="00B47C88"/>
    <w:rsid w:val="00B47CC9"/>
    <w:rsid w:val="00B50335"/>
    <w:rsid w:val="00B509C9"/>
    <w:rsid w:val="00B5177A"/>
    <w:rsid w:val="00B5185A"/>
    <w:rsid w:val="00B522B6"/>
    <w:rsid w:val="00B522CC"/>
    <w:rsid w:val="00B52598"/>
    <w:rsid w:val="00B525D9"/>
    <w:rsid w:val="00B52630"/>
    <w:rsid w:val="00B52CC6"/>
    <w:rsid w:val="00B53960"/>
    <w:rsid w:val="00B541D4"/>
    <w:rsid w:val="00B54487"/>
    <w:rsid w:val="00B54E19"/>
    <w:rsid w:val="00B55258"/>
    <w:rsid w:val="00B55EAB"/>
    <w:rsid w:val="00B55F01"/>
    <w:rsid w:val="00B5670A"/>
    <w:rsid w:val="00B5704A"/>
    <w:rsid w:val="00B57D70"/>
    <w:rsid w:val="00B605FB"/>
    <w:rsid w:val="00B608BD"/>
    <w:rsid w:val="00B60D39"/>
    <w:rsid w:val="00B61141"/>
    <w:rsid w:val="00B614F5"/>
    <w:rsid w:val="00B61E12"/>
    <w:rsid w:val="00B622F1"/>
    <w:rsid w:val="00B623DF"/>
    <w:rsid w:val="00B62607"/>
    <w:rsid w:val="00B62A48"/>
    <w:rsid w:val="00B62E0B"/>
    <w:rsid w:val="00B6303C"/>
    <w:rsid w:val="00B63F38"/>
    <w:rsid w:val="00B64200"/>
    <w:rsid w:val="00B653C5"/>
    <w:rsid w:val="00B65AAD"/>
    <w:rsid w:val="00B65D58"/>
    <w:rsid w:val="00B66183"/>
    <w:rsid w:val="00B670A3"/>
    <w:rsid w:val="00B70993"/>
    <w:rsid w:val="00B70BED"/>
    <w:rsid w:val="00B70C73"/>
    <w:rsid w:val="00B717A7"/>
    <w:rsid w:val="00B72003"/>
    <w:rsid w:val="00B7224D"/>
    <w:rsid w:val="00B730CD"/>
    <w:rsid w:val="00B734BC"/>
    <w:rsid w:val="00B7365A"/>
    <w:rsid w:val="00B74681"/>
    <w:rsid w:val="00B748C2"/>
    <w:rsid w:val="00B75533"/>
    <w:rsid w:val="00B75AC8"/>
    <w:rsid w:val="00B7613F"/>
    <w:rsid w:val="00B76990"/>
    <w:rsid w:val="00B76E07"/>
    <w:rsid w:val="00B76E2B"/>
    <w:rsid w:val="00B76EDD"/>
    <w:rsid w:val="00B779A9"/>
    <w:rsid w:val="00B779F1"/>
    <w:rsid w:val="00B8086B"/>
    <w:rsid w:val="00B81598"/>
    <w:rsid w:val="00B82F17"/>
    <w:rsid w:val="00B83631"/>
    <w:rsid w:val="00B83FDB"/>
    <w:rsid w:val="00B844ED"/>
    <w:rsid w:val="00B853C8"/>
    <w:rsid w:val="00B85E33"/>
    <w:rsid w:val="00B85F0C"/>
    <w:rsid w:val="00B86D8E"/>
    <w:rsid w:val="00B87580"/>
    <w:rsid w:val="00B87D85"/>
    <w:rsid w:val="00B90254"/>
    <w:rsid w:val="00B902D5"/>
    <w:rsid w:val="00B905EB"/>
    <w:rsid w:val="00B9062D"/>
    <w:rsid w:val="00B918A3"/>
    <w:rsid w:val="00B926DA"/>
    <w:rsid w:val="00B92F73"/>
    <w:rsid w:val="00B9359A"/>
    <w:rsid w:val="00B9386E"/>
    <w:rsid w:val="00B938CA"/>
    <w:rsid w:val="00B94926"/>
    <w:rsid w:val="00B95E26"/>
    <w:rsid w:val="00B9603F"/>
    <w:rsid w:val="00B963A8"/>
    <w:rsid w:val="00B96574"/>
    <w:rsid w:val="00B9759C"/>
    <w:rsid w:val="00B97FA2"/>
    <w:rsid w:val="00BA0996"/>
    <w:rsid w:val="00BA0F64"/>
    <w:rsid w:val="00BA10E1"/>
    <w:rsid w:val="00BA1435"/>
    <w:rsid w:val="00BA1B71"/>
    <w:rsid w:val="00BA2BA0"/>
    <w:rsid w:val="00BA2C71"/>
    <w:rsid w:val="00BA494D"/>
    <w:rsid w:val="00BA4DED"/>
    <w:rsid w:val="00BA5B44"/>
    <w:rsid w:val="00BA5DDF"/>
    <w:rsid w:val="00BA663E"/>
    <w:rsid w:val="00BA70A0"/>
    <w:rsid w:val="00BB026B"/>
    <w:rsid w:val="00BB0DB4"/>
    <w:rsid w:val="00BB16BA"/>
    <w:rsid w:val="00BB180B"/>
    <w:rsid w:val="00BB1980"/>
    <w:rsid w:val="00BB2199"/>
    <w:rsid w:val="00BB257A"/>
    <w:rsid w:val="00BB2759"/>
    <w:rsid w:val="00BB2E21"/>
    <w:rsid w:val="00BB3645"/>
    <w:rsid w:val="00BB415E"/>
    <w:rsid w:val="00BB4FF2"/>
    <w:rsid w:val="00BB5390"/>
    <w:rsid w:val="00BB5619"/>
    <w:rsid w:val="00BB65E4"/>
    <w:rsid w:val="00BB6CAD"/>
    <w:rsid w:val="00BB7804"/>
    <w:rsid w:val="00BB7F11"/>
    <w:rsid w:val="00BC06B3"/>
    <w:rsid w:val="00BC06EC"/>
    <w:rsid w:val="00BC089D"/>
    <w:rsid w:val="00BC197A"/>
    <w:rsid w:val="00BC1AEF"/>
    <w:rsid w:val="00BC1FCC"/>
    <w:rsid w:val="00BC2021"/>
    <w:rsid w:val="00BC23DE"/>
    <w:rsid w:val="00BC3270"/>
    <w:rsid w:val="00BC3400"/>
    <w:rsid w:val="00BC4132"/>
    <w:rsid w:val="00BC4170"/>
    <w:rsid w:val="00BC4294"/>
    <w:rsid w:val="00BC57F3"/>
    <w:rsid w:val="00BC5A71"/>
    <w:rsid w:val="00BC66A0"/>
    <w:rsid w:val="00BC6C9E"/>
    <w:rsid w:val="00BC73A8"/>
    <w:rsid w:val="00BD041C"/>
    <w:rsid w:val="00BD13C9"/>
    <w:rsid w:val="00BD155C"/>
    <w:rsid w:val="00BD2B06"/>
    <w:rsid w:val="00BD38FF"/>
    <w:rsid w:val="00BD4157"/>
    <w:rsid w:val="00BD496F"/>
    <w:rsid w:val="00BD4C09"/>
    <w:rsid w:val="00BD56B8"/>
    <w:rsid w:val="00BD6E90"/>
    <w:rsid w:val="00BD76D7"/>
    <w:rsid w:val="00BE0545"/>
    <w:rsid w:val="00BE0DFF"/>
    <w:rsid w:val="00BE0E77"/>
    <w:rsid w:val="00BE34F1"/>
    <w:rsid w:val="00BE358A"/>
    <w:rsid w:val="00BE39DA"/>
    <w:rsid w:val="00BE3DD5"/>
    <w:rsid w:val="00BE444A"/>
    <w:rsid w:val="00BE4670"/>
    <w:rsid w:val="00BE4A1D"/>
    <w:rsid w:val="00BE4C7E"/>
    <w:rsid w:val="00BE5A76"/>
    <w:rsid w:val="00BE6C25"/>
    <w:rsid w:val="00BE7357"/>
    <w:rsid w:val="00BE7BAD"/>
    <w:rsid w:val="00BF0321"/>
    <w:rsid w:val="00BF08CA"/>
    <w:rsid w:val="00BF11E6"/>
    <w:rsid w:val="00BF14F7"/>
    <w:rsid w:val="00BF174B"/>
    <w:rsid w:val="00BF1810"/>
    <w:rsid w:val="00BF1F11"/>
    <w:rsid w:val="00BF2648"/>
    <w:rsid w:val="00BF2BD8"/>
    <w:rsid w:val="00BF3849"/>
    <w:rsid w:val="00BF432B"/>
    <w:rsid w:val="00BF4435"/>
    <w:rsid w:val="00BF47E9"/>
    <w:rsid w:val="00BF4E32"/>
    <w:rsid w:val="00BF4ED3"/>
    <w:rsid w:val="00BF5055"/>
    <w:rsid w:val="00BF6AA7"/>
    <w:rsid w:val="00BF7044"/>
    <w:rsid w:val="00BF7169"/>
    <w:rsid w:val="00BF795F"/>
    <w:rsid w:val="00C00380"/>
    <w:rsid w:val="00C00749"/>
    <w:rsid w:val="00C018CD"/>
    <w:rsid w:val="00C02717"/>
    <w:rsid w:val="00C03C43"/>
    <w:rsid w:val="00C0447B"/>
    <w:rsid w:val="00C046C4"/>
    <w:rsid w:val="00C04E75"/>
    <w:rsid w:val="00C051B8"/>
    <w:rsid w:val="00C069F7"/>
    <w:rsid w:val="00C06B35"/>
    <w:rsid w:val="00C073AD"/>
    <w:rsid w:val="00C07FBE"/>
    <w:rsid w:val="00C10087"/>
    <w:rsid w:val="00C10175"/>
    <w:rsid w:val="00C102CF"/>
    <w:rsid w:val="00C10A1F"/>
    <w:rsid w:val="00C10BE7"/>
    <w:rsid w:val="00C1118B"/>
    <w:rsid w:val="00C1265A"/>
    <w:rsid w:val="00C135B5"/>
    <w:rsid w:val="00C13D63"/>
    <w:rsid w:val="00C14153"/>
    <w:rsid w:val="00C149F9"/>
    <w:rsid w:val="00C14E0B"/>
    <w:rsid w:val="00C1639B"/>
    <w:rsid w:val="00C165B6"/>
    <w:rsid w:val="00C169E0"/>
    <w:rsid w:val="00C1779C"/>
    <w:rsid w:val="00C20A81"/>
    <w:rsid w:val="00C2148E"/>
    <w:rsid w:val="00C21704"/>
    <w:rsid w:val="00C21DC7"/>
    <w:rsid w:val="00C22A19"/>
    <w:rsid w:val="00C22B40"/>
    <w:rsid w:val="00C232C7"/>
    <w:rsid w:val="00C23629"/>
    <w:rsid w:val="00C2376E"/>
    <w:rsid w:val="00C23E31"/>
    <w:rsid w:val="00C243BB"/>
    <w:rsid w:val="00C24A5F"/>
    <w:rsid w:val="00C257B8"/>
    <w:rsid w:val="00C25A00"/>
    <w:rsid w:val="00C266FF"/>
    <w:rsid w:val="00C267C2"/>
    <w:rsid w:val="00C274AA"/>
    <w:rsid w:val="00C30018"/>
    <w:rsid w:val="00C30C22"/>
    <w:rsid w:val="00C31927"/>
    <w:rsid w:val="00C3256B"/>
    <w:rsid w:val="00C32AA8"/>
    <w:rsid w:val="00C32F57"/>
    <w:rsid w:val="00C34026"/>
    <w:rsid w:val="00C3547F"/>
    <w:rsid w:val="00C35948"/>
    <w:rsid w:val="00C35E35"/>
    <w:rsid w:val="00C35E84"/>
    <w:rsid w:val="00C35EB3"/>
    <w:rsid w:val="00C36166"/>
    <w:rsid w:val="00C36E16"/>
    <w:rsid w:val="00C36F0D"/>
    <w:rsid w:val="00C41B14"/>
    <w:rsid w:val="00C41DC6"/>
    <w:rsid w:val="00C42DB1"/>
    <w:rsid w:val="00C434CB"/>
    <w:rsid w:val="00C43829"/>
    <w:rsid w:val="00C446A0"/>
    <w:rsid w:val="00C44881"/>
    <w:rsid w:val="00C461B2"/>
    <w:rsid w:val="00C46C0E"/>
    <w:rsid w:val="00C47703"/>
    <w:rsid w:val="00C47C5A"/>
    <w:rsid w:val="00C47EDA"/>
    <w:rsid w:val="00C47F22"/>
    <w:rsid w:val="00C50FE0"/>
    <w:rsid w:val="00C51210"/>
    <w:rsid w:val="00C52306"/>
    <w:rsid w:val="00C528B9"/>
    <w:rsid w:val="00C52A2C"/>
    <w:rsid w:val="00C52CF9"/>
    <w:rsid w:val="00C53483"/>
    <w:rsid w:val="00C535E6"/>
    <w:rsid w:val="00C53A1B"/>
    <w:rsid w:val="00C53EB5"/>
    <w:rsid w:val="00C541C9"/>
    <w:rsid w:val="00C551FA"/>
    <w:rsid w:val="00C5633E"/>
    <w:rsid w:val="00C56D4B"/>
    <w:rsid w:val="00C570C2"/>
    <w:rsid w:val="00C572DF"/>
    <w:rsid w:val="00C577A9"/>
    <w:rsid w:val="00C5783D"/>
    <w:rsid w:val="00C602EA"/>
    <w:rsid w:val="00C6134E"/>
    <w:rsid w:val="00C619AA"/>
    <w:rsid w:val="00C61AB7"/>
    <w:rsid w:val="00C62786"/>
    <w:rsid w:val="00C62DE5"/>
    <w:rsid w:val="00C635C4"/>
    <w:rsid w:val="00C63A3C"/>
    <w:rsid w:val="00C6407E"/>
    <w:rsid w:val="00C64F5F"/>
    <w:rsid w:val="00C6549C"/>
    <w:rsid w:val="00C65AF2"/>
    <w:rsid w:val="00C6633B"/>
    <w:rsid w:val="00C666A4"/>
    <w:rsid w:val="00C700E9"/>
    <w:rsid w:val="00C71AB1"/>
    <w:rsid w:val="00C7211C"/>
    <w:rsid w:val="00C7250B"/>
    <w:rsid w:val="00C730EA"/>
    <w:rsid w:val="00C73EE0"/>
    <w:rsid w:val="00C74895"/>
    <w:rsid w:val="00C74C29"/>
    <w:rsid w:val="00C74C62"/>
    <w:rsid w:val="00C75D66"/>
    <w:rsid w:val="00C771D7"/>
    <w:rsid w:val="00C777DD"/>
    <w:rsid w:val="00C7782D"/>
    <w:rsid w:val="00C77B92"/>
    <w:rsid w:val="00C77C55"/>
    <w:rsid w:val="00C81272"/>
    <w:rsid w:val="00C812F2"/>
    <w:rsid w:val="00C82024"/>
    <w:rsid w:val="00C8239B"/>
    <w:rsid w:val="00C82727"/>
    <w:rsid w:val="00C82CB6"/>
    <w:rsid w:val="00C82CBB"/>
    <w:rsid w:val="00C83050"/>
    <w:rsid w:val="00C8339D"/>
    <w:rsid w:val="00C837B8"/>
    <w:rsid w:val="00C8411A"/>
    <w:rsid w:val="00C848DF"/>
    <w:rsid w:val="00C855BC"/>
    <w:rsid w:val="00C8606F"/>
    <w:rsid w:val="00C86697"/>
    <w:rsid w:val="00C87EA1"/>
    <w:rsid w:val="00C9002E"/>
    <w:rsid w:val="00C91AFD"/>
    <w:rsid w:val="00C91E09"/>
    <w:rsid w:val="00C91E18"/>
    <w:rsid w:val="00C9252D"/>
    <w:rsid w:val="00C927F9"/>
    <w:rsid w:val="00C92B8D"/>
    <w:rsid w:val="00C92EC7"/>
    <w:rsid w:val="00C930A8"/>
    <w:rsid w:val="00C9353C"/>
    <w:rsid w:val="00C95AF5"/>
    <w:rsid w:val="00C95B32"/>
    <w:rsid w:val="00C960D0"/>
    <w:rsid w:val="00C960D7"/>
    <w:rsid w:val="00C96A5C"/>
    <w:rsid w:val="00C96F0B"/>
    <w:rsid w:val="00CA0045"/>
    <w:rsid w:val="00CA0B46"/>
    <w:rsid w:val="00CA122D"/>
    <w:rsid w:val="00CA1B9D"/>
    <w:rsid w:val="00CA1CB2"/>
    <w:rsid w:val="00CA1D42"/>
    <w:rsid w:val="00CA3728"/>
    <w:rsid w:val="00CA3804"/>
    <w:rsid w:val="00CA4A2B"/>
    <w:rsid w:val="00CA5C82"/>
    <w:rsid w:val="00CA5C91"/>
    <w:rsid w:val="00CA5E54"/>
    <w:rsid w:val="00CA6416"/>
    <w:rsid w:val="00CA773E"/>
    <w:rsid w:val="00CA7EC6"/>
    <w:rsid w:val="00CB0F42"/>
    <w:rsid w:val="00CB13A0"/>
    <w:rsid w:val="00CB1F92"/>
    <w:rsid w:val="00CB27CE"/>
    <w:rsid w:val="00CB2C6E"/>
    <w:rsid w:val="00CB46A8"/>
    <w:rsid w:val="00CB4F02"/>
    <w:rsid w:val="00CB4FAC"/>
    <w:rsid w:val="00CB55CA"/>
    <w:rsid w:val="00CB59E5"/>
    <w:rsid w:val="00CB6F09"/>
    <w:rsid w:val="00CB759B"/>
    <w:rsid w:val="00CC0407"/>
    <w:rsid w:val="00CC04A4"/>
    <w:rsid w:val="00CC1A0A"/>
    <w:rsid w:val="00CC29D6"/>
    <w:rsid w:val="00CC4206"/>
    <w:rsid w:val="00CC51FF"/>
    <w:rsid w:val="00CC679F"/>
    <w:rsid w:val="00CC684C"/>
    <w:rsid w:val="00CC749B"/>
    <w:rsid w:val="00CD057A"/>
    <w:rsid w:val="00CD1360"/>
    <w:rsid w:val="00CD142C"/>
    <w:rsid w:val="00CD14BE"/>
    <w:rsid w:val="00CD23BA"/>
    <w:rsid w:val="00CD4082"/>
    <w:rsid w:val="00CD430C"/>
    <w:rsid w:val="00CD4E18"/>
    <w:rsid w:val="00CD5503"/>
    <w:rsid w:val="00CD57DD"/>
    <w:rsid w:val="00CD5F08"/>
    <w:rsid w:val="00CD6CDA"/>
    <w:rsid w:val="00CD6E1A"/>
    <w:rsid w:val="00CD6E48"/>
    <w:rsid w:val="00CD6F91"/>
    <w:rsid w:val="00CE0A3E"/>
    <w:rsid w:val="00CE2417"/>
    <w:rsid w:val="00CE2686"/>
    <w:rsid w:val="00CE40CD"/>
    <w:rsid w:val="00CE4506"/>
    <w:rsid w:val="00CE45BC"/>
    <w:rsid w:val="00CE595B"/>
    <w:rsid w:val="00CE5A75"/>
    <w:rsid w:val="00CE6755"/>
    <w:rsid w:val="00CE6EB4"/>
    <w:rsid w:val="00CE6F4A"/>
    <w:rsid w:val="00CE7E6F"/>
    <w:rsid w:val="00CF0BC1"/>
    <w:rsid w:val="00CF134B"/>
    <w:rsid w:val="00CF16F0"/>
    <w:rsid w:val="00CF2B78"/>
    <w:rsid w:val="00CF2BA1"/>
    <w:rsid w:val="00CF3328"/>
    <w:rsid w:val="00CF3C29"/>
    <w:rsid w:val="00CF4E04"/>
    <w:rsid w:val="00CF5707"/>
    <w:rsid w:val="00CF5983"/>
    <w:rsid w:val="00CF5D52"/>
    <w:rsid w:val="00CF6118"/>
    <w:rsid w:val="00CF62BE"/>
    <w:rsid w:val="00CF67E0"/>
    <w:rsid w:val="00CF6F3F"/>
    <w:rsid w:val="00CF71F1"/>
    <w:rsid w:val="00D01511"/>
    <w:rsid w:val="00D02CED"/>
    <w:rsid w:val="00D04758"/>
    <w:rsid w:val="00D04FBA"/>
    <w:rsid w:val="00D05245"/>
    <w:rsid w:val="00D05606"/>
    <w:rsid w:val="00D056F2"/>
    <w:rsid w:val="00D05E04"/>
    <w:rsid w:val="00D060AD"/>
    <w:rsid w:val="00D060B5"/>
    <w:rsid w:val="00D06385"/>
    <w:rsid w:val="00D06388"/>
    <w:rsid w:val="00D06815"/>
    <w:rsid w:val="00D06B0D"/>
    <w:rsid w:val="00D06C38"/>
    <w:rsid w:val="00D073C3"/>
    <w:rsid w:val="00D106BF"/>
    <w:rsid w:val="00D11094"/>
    <w:rsid w:val="00D121D3"/>
    <w:rsid w:val="00D12C05"/>
    <w:rsid w:val="00D139E8"/>
    <w:rsid w:val="00D1439E"/>
    <w:rsid w:val="00D1458F"/>
    <w:rsid w:val="00D14E3E"/>
    <w:rsid w:val="00D15C52"/>
    <w:rsid w:val="00D164F8"/>
    <w:rsid w:val="00D165C8"/>
    <w:rsid w:val="00D16AF1"/>
    <w:rsid w:val="00D16D72"/>
    <w:rsid w:val="00D17354"/>
    <w:rsid w:val="00D1795D"/>
    <w:rsid w:val="00D17FFB"/>
    <w:rsid w:val="00D20289"/>
    <w:rsid w:val="00D20BD7"/>
    <w:rsid w:val="00D20F21"/>
    <w:rsid w:val="00D2175A"/>
    <w:rsid w:val="00D222B7"/>
    <w:rsid w:val="00D22336"/>
    <w:rsid w:val="00D23BB2"/>
    <w:rsid w:val="00D24033"/>
    <w:rsid w:val="00D242F5"/>
    <w:rsid w:val="00D25B0B"/>
    <w:rsid w:val="00D25F41"/>
    <w:rsid w:val="00D261D4"/>
    <w:rsid w:val="00D264E3"/>
    <w:rsid w:val="00D27814"/>
    <w:rsid w:val="00D30010"/>
    <w:rsid w:val="00D302A6"/>
    <w:rsid w:val="00D305FA"/>
    <w:rsid w:val="00D3145C"/>
    <w:rsid w:val="00D3188D"/>
    <w:rsid w:val="00D32BCA"/>
    <w:rsid w:val="00D32CBC"/>
    <w:rsid w:val="00D32FA8"/>
    <w:rsid w:val="00D3348E"/>
    <w:rsid w:val="00D34B1D"/>
    <w:rsid w:val="00D35C76"/>
    <w:rsid w:val="00D36408"/>
    <w:rsid w:val="00D364E2"/>
    <w:rsid w:val="00D3656C"/>
    <w:rsid w:val="00D36F03"/>
    <w:rsid w:val="00D37120"/>
    <w:rsid w:val="00D40808"/>
    <w:rsid w:val="00D40BF7"/>
    <w:rsid w:val="00D40F72"/>
    <w:rsid w:val="00D412F7"/>
    <w:rsid w:val="00D4180E"/>
    <w:rsid w:val="00D424F7"/>
    <w:rsid w:val="00D43AF9"/>
    <w:rsid w:val="00D44C38"/>
    <w:rsid w:val="00D45349"/>
    <w:rsid w:val="00D454D7"/>
    <w:rsid w:val="00D455CC"/>
    <w:rsid w:val="00D45B5F"/>
    <w:rsid w:val="00D50420"/>
    <w:rsid w:val="00D505BB"/>
    <w:rsid w:val="00D50790"/>
    <w:rsid w:val="00D515A9"/>
    <w:rsid w:val="00D51748"/>
    <w:rsid w:val="00D5192F"/>
    <w:rsid w:val="00D51E64"/>
    <w:rsid w:val="00D51E93"/>
    <w:rsid w:val="00D52C53"/>
    <w:rsid w:val="00D5310E"/>
    <w:rsid w:val="00D53202"/>
    <w:rsid w:val="00D536F5"/>
    <w:rsid w:val="00D53DC9"/>
    <w:rsid w:val="00D54074"/>
    <w:rsid w:val="00D55665"/>
    <w:rsid w:val="00D55776"/>
    <w:rsid w:val="00D55A94"/>
    <w:rsid w:val="00D57019"/>
    <w:rsid w:val="00D57B7A"/>
    <w:rsid w:val="00D57EC4"/>
    <w:rsid w:val="00D60F6D"/>
    <w:rsid w:val="00D61662"/>
    <w:rsid w:val="00D61A8F"/>
    <w:rsid w:val="00D61B2F"/>
    <w:rsid w:val="00D61F6B"/>
    <w:rsid w:val="00D62337"/>
    <w:rsid w:val="00D63CF4"/>
    <w:rsid w:val="00D6522F"/>
    <w:rsid w:val="00D65CE7"/>
    <w:rsid w:val="00D66FA1"/>
    <w:rsid w:val="00D7026F"/>
    <w:rsid w:val="00D706D8"/>
    <w:rsid w:val="00D71ADA"/>
    <w:rsid w:val="00D71D66"/>
    <w:rsid w:val="00D743AC"/>
    <w:rsid w:val="00D7489E"/>
    <w:rsid w:val="00D7539A"/>
    <w:rsid w:val="00D754CC"/>
    <w:rsid w:val="00D758E8"/>
    <w:rsid w:val="00D769C7"/>
    <w:rsid w:val="00D76BC4"/>
    <w:rsid w:val="00D77846"/>
    <w:rsid w:val="00D7799E"/>
    <w:rsid w:val="00D80C76"/>
    <w:rsid w:val="00D8247F"/>
    <w:rsid w:val="00D82641"/>
    <w:rsid w:val="00D831DC"/>
    <w:rsid w:val="00D83DD7"/>
    <w:rsid w:val="00D8457B"/>
    <w:rsid w:val="00D84F25"/>
    <w:rsid w:val="00D8571A"/>
    <w:rsid w:val="00D85A01"/>
    <w:rsid w:val="00D861F5"/>
    <w:rsid w:val="00D87341"/>
    <w:rsid w:val="00D876D5"/>
    <w:rsid w:val="00D87815"/>
    <w:rsid w:val="00D90F31"/>
    <w:rsid w:val="00D919CD"/>
    <w:rsid w:val="00D919F3"/>
    <w:rsid w:val="00D923D9"/>
    <w:rsid w:val="00D9286E"/>
    <w:rsid w:val="00D92AF3"/>
    <w:rsid w:val="00D93A7D"/>
    <w:rsid w:val="00D94102"/>
    <w:rsid w:val="00D9486A"/>
    <w:rsid w:val="00D953D2"/>
    <w:rsid w:val="00D95550"/>
    <w:rsid w:val="00D95E7A"/>
    <w:rsid w:val="00D9655B"/>
    <w:rsid w:val="00D96807"/>
    <w:rsid w:val="00D9709B"/>
    <w:rsid w:val="00D971B2"/>
    <w:rsid w:val="00D97A8F"/>
    <w:rsid w:val="00DA0002"/>
    <w:rsid w:val="00DA0C83"/>
    <w:rsid w:val="00DA1FB1"/>
    <w:rsid w:val="00DA4389"/>
    <w:rsid w:val="00DA46CD"/>
    <w:rsid w:val="00DA55FD"/>
    <w:rsid w:val="00DA775F"/>
    <w:rsid w:val="00DB0E04"/>
    <w:rsid w:val="00DB0F5D"/>
    <w:rsid w:val="00DB1F75"/>
    <w:rsid w:val="00DB2CE5"/>
    <w:rsid w:val="00DB355C"/>
    <w:rsid w:val="00DB381C"/>
    <w:rsid w:val="00DB3A65"/>
    <w:rsid w:val="00DB3FB7"/>
    <w:rsid w:val="00DB4463"/>
    <w:rsid w:val="00DB449E"/>
    <w:rsid w:val="00DB5668"/>
    <w:rsid w:val="00DB56CC"/>
    <w:rsid w:val="00DB5E53"/>
    <w:rsid w:val="00DB7117"/>
    <w:rsid w:val="00DB7C9D"/>
    <w:rsid w:val="00DC1195"/>
    <w:rsid w:val="00DC13A2"/>
    <w:rsid w:val="00DC2CE0"/>
    <w:rsid w:val="00DC373B"/>
    <w:rsid w:val="00DC5123"/>
    <w:rsid w:val="00DC56AB"/>
    <w:rsid w:val="00DC6BDF"/>
    <w:rsid w:val="00DC762D"/>
    <w:rsid w:val="00DC7B7B"/>
    <w:rsid w:val="00DD0C83"/>
    <w:rsid w:val="00DD18B8"/>
    <w:rsid w:val="00DD2292"/>
    <w:rsid w:val="00DD2400"/>
    <w:rsid w:val="00DD255F"/>
    <w:rsid w:val="00DD298D"/>
    <w:rsid w:val="00DD31D3"/>
    <w:rsid w:val="00DD38A2"/>
    <w:rsid w:val="00DD3B83"/>
    <w:rsid w:val="00DD3C0B"/>
    <w:rsid w:val="00DD51FC"/>
    <w:rsid w:val="00DD54D0"/>
    <w:rsid w:val="00DD5BEE"/>
    <w:rsid w:val="00DD6CC4"/>
    <w:rsid w:val="00DE05C3"/>
    <w:rsid w:val="00DE072A"/>
    <w:rsid w:val="00DE07D8"/>
    <w:rsid w:val="00DE19BF"/>
    <w:rsid w:val="00DE1DF8"/>
    <w:rsid w:val="00DE25CD"/>
    <w:rsid w:val="00DE2D3D"/>
    <w:rsid w:val="00DE3350"/>
    <w:rsid w:val="00DE34AD"/>
    <w:rsid w:val="00DE3633"/>
    <w:rsid w:val="00DE3C3B"/>
    <w:rsid w:val="00DE3F76"/>
    <w:rsid w:val="00DE430C"/>
    <w:rsid w:val="00DE4450"/>
    <w:rsid w:val="00DE50F5"/>
    <w:rsid w:val="00DE5122"/>
    <w:rsid w:val="00DE5F73"/>
    <w:rsid w:val="00DE631B"/>
    <w:rsid w:val="00DE6A1B"/>
    <w:rsid w:val="00DF028F"/>
    <w:rsid w:val="00DF1097"/>
    <w:rsid w:val="00DF16D2"/>
    <w:rsid w:val="00DF243E"/>
    <w:rsid w:val="00DF2596"/>
    <w:rsid w:val="00DF3DF6"/>
    <w:rsid w:val="00DF4AA8"/>
    <w:rsid w:val="00DF4B96"/>
    <w:rsid w:val="00DF4C94"/>
    <w:rsid w:val="00DF5B37"/>
    <w:rsid w:val="00DF5D36"/>
    <w:rsid w:val="00DF7943"/>
    <w:rsid w:val="00DF7980"/>
    <w:rsid w:val="00DF7AAC"/>
    <w:rsid w:val="00DF7C30"/>
    <w:rsid w:val="00E002D8"/>
    <w:rsid w:val="00E00B62"/>
    <w:rsid w:val="00E01AC2"/>
    <w:rsid w:val="00E02684"/>
    <w:rsid w:val="00E0269E"/>
    <w:rsid w:val="00E03071"/>
    <w:rsid w:val="00E03E1D"/>
    <w:rsid w:val="00E0443A"/>
    <w:rsid w:val="00E047E6"/>
    <w:rsid w:val="00E04BDE"/>
    <w:rsid w:val="00E04EDA"/>
    <w:rsid w:val="00E05621"/>
    <w:rsid w:val="00E058B6"/>
    <w:rsid w:val="00E06156"/>
    <w:rsid w:val="00E06A81"/>
    <w:rsid w:val="00E075FD"/>
    <w:rsid w:val="00E1063E"/>
    <w:rsid w:val="00E119E0"/>
    <w:rsid w:val="00E1247E"/>
    <w:rsid w:val="00E12B46"/>
    <w:rsid w:val="00E13C8B"/>
    <w:rsid w:val="00E14AF1"/>
    <w:rsid w:val="00E154F8"/>
    <w:rsid w:val="00E1607F"/>
    <w:rsid w:val="00E16F95"/>
    <w:rsid w:val="00E170B5"/>
    <w:rsid w:val="00E20292"/>
    <w:rsid w:val="00E21165"/>
    <w:rsid w:val="00E21175"/>
    <w:rsid w:val="00E226D0"/>
    <w:rsid w:val="00E22D6E"/>
    <w:rsid w:val="00E22E06"/>
    <w:rsid w:val="00E231CC"/>
    <w:rsid w:val="00E234B6"/>
    <w:rsid w:val="00E23723"/>
    <w:rsid w:val="00E23D66"/>
    <w:rsid w:val="00E24440"/>
    <w:rsid w:val="00E24C35"/>
    <w:rsid w:val="00E2502E"/>
    <w:rsid w:val="00E2510F"/>
    <w:rsid w:val="00E2518D"/>
    <w:rsid w:val="00E25374"/>
    <w:rsid w:val="00E25648"/>
    <w:rsid w:val="00E2713F"/>
    <w:rsid w:val="00E2753F"/>
    <w:rsid w:val="00E276C5"/>
    <w:rsid w:val="00E30482"/>
    <w:rsid w:val="00E30D46"/>
    <w:rsid w:val="00E31D74"/>
    <w:rsid w:val="00E33B9F"/>
    <w:rsid w:val="00E34078"/>
    <w:rsid w:val="00E3491B"/>
    <w:rsid w:val="00E34EE9"/>
    <w:rsid w:val="00E358B9"/>
    <w:rsid w:val="00E35D93"/>
    <w:rsid w:val="00E364CD"/>
    <w:rsid w:val="00E36FCC"/>
    <w:rsid w:val="00E373F8"/>
    <w:rsid w:val="00E37935"/>
    <w:rsid w:val="00E37E4E"/>
    <w:rsid w:val="00E40413"/>
    <w:rsid w:val="00E40CC1"/>
    <w:rsid w:val="00E40EC4"/>
    <w:rsid w:val="00E41507"/>
    <w:rsid w:val="00E4181A"/>
    <w:rsid w:val="00E4194A"/>
    <w:rsid w:val="00E41E59"/>
    <w:rsid w:val="00E4201E"/>
    <w:rsid w:val="00E423C2"/>
    <w:rsid w:val="00E42688"/>
    <w:rsid w:val="00E4285B"/>
    <w:rsid w:val="00E4317B"/>
    <w:rsid w:val="00E436AE"/>
    <w:rsid w:val="00E4569C"/>
    <w:rsid w:val="00E46329"/>
    <w:rsid w:val="00E466C2"/>
    <w:rsid w:val="00E46CA9"/>
    <w:rsid w:val="00E46DA0"/>
    <w:rsid w:val="00E46E28"/>
    <w:rsid w:val="00E47357"/>
    <w:rsid w:val="00E47A04"/>
    <w:rsid w:val="00E50462"/>
    <w:rsid w:val="00E50711"/>
    <w:rsid w:val="00E5143D"/>
    <w:rsid w:val="00E51694"/>
    <w:rsid w:val="00E52261"/>
    <w:rsid w:val="00E528B8"/>
    <w:rsid w:val="00E52B29"/>
    <w:rsid w:val="00E52FE8"/>
    <w:rsid w:val="00E5384E"/>
    <w:rsid w:val="00E53C8A"/>
    <w:rsid w:val="00E54CA2"/>
    <w:rsid w:val="00E54E91"/>
    <w:rsid w:val="00E55178"/>
    <w:rsid w:val="00E55396"/>
    <w:rsid w:val="00E55722"/>
    <w:rsid w:val="00E55C2B"/>
    <w:rsid w:val="00E55DD2"/>
    <w:rsid w:val="00E55F10"/>
    <w:rsid w:val="00E56846"/>
    <w:rsid w:val="00E56C7B"/>
    <w:rsid w:val="00E57912"/>
    <w:rsid w:val="00E6018C"/>
    <w:rsid w:val="00E602C1"/>
    <w:rsid w:val="00E603E1"/>
    <w:rsid w:val="00E6068A"/>
    <w:rsid w:val="00E61556"/>
    <w:rsid w:val="00E615D8"/>
    <w:rsid w:val="00E62230"/>
    <w:rsid w:val="00E6244F"/>
    <w:rsid w:val="00E63DEA"/>
    <w:rsid w:val="00E64491"/>
    <w:rsid w:val="00E647CF"/>
    <w:rsid w:val="00E64E8F"/>
    <w:rsid w:val="00E65B21"/>
    <w:rsid w:val="00E65B29"/>
    <w:rsid w:val="00E66478"/>
    <w:rsid w:val="00E665A1"/>
    <w:rsid w:val="00E6664B"/>
    <w:rsid w:val="00E66693"/>
    <w:rsid w:val="00E66AB5"/>
    <w:rsid w:val="00E66B70"/>
    <w:rsid w:val="00E674AF"/>
    <w:rsid w:val="00E678B0"/>
    <w:rsid w:val="00E7006E"/>
    <w:rsid w:val="00E702F0"/>
    <w:rsid w:val="00E703A8"/>
    <w:rsid w:val="00E70D4B"/>
    <w:rsid w:val="00E70F45"/>
    <w:rsid w:val="00E70F9C"/>
    <w:rsid w:val="00E71304"/>
    <w:rsid w:val="00E717F3"/>
    <w:rsid w:val="00E71BF5"/>
    <w:rsid w:val="00E723B8"/>
    <w:rsid w:val="00E734EB"/>
    <w:rsid w:val="00E73B05"/>
    <w:rsid w:val="00E75C9C"/>
    <w:rsid w:val="00E76057"/>
    <w:rsid w:val="00E76DCA"/>
    <w:rsid w:val="00E77B04"/>
    <w:rsid w:val="00E77FFD"/>
    <w:rsid w:val="00E80E49"/>
    <w:rsid w:val="00E820A4"/>
    <w:rsid w:val="00E82F88"/>
    <w:rsid w:val="00E83BFA"/>
    <w:rsid w:val="00E841C2"/>
    <w:rsid w:val="00E842FF"/>
    <w:rsid w:val="00E844B1"/>
    <w:rsid w:val="00E846D3"/>
    <w:rsid w:val="00E8484E"/>
    <w:rsid w:val="00E85DC8"/>
    <w:rsid w:val="00E868C2"/>
    <w:rsid w:val="00E86F72"/>
    <w:rsid w:val="00E870E6"/>
    <w:rsid w:val="00E87229"/>
    <w:rsid w:val="00E875FF"/>
    <w:rsid w:val="00E87870"/>
    <w:rsid w:val="00E878FB"/>
    <w:rsid w:val="00E9030F"/>
    <w:rsid w:val="00E90676"/>
    <w:rsid w:val="00E90AC0"/>
    <w:rsid w:val="00E90D2E"/>
    <w:rsid w:val="00E91AA1"/>
    <w:rsid w:val="00E92B98"/>
    <w:rsid w:val="00E932E5"/>
    <w:rsid w:val="00E938E5"/>
    <w:rsid w:val="00E93F7F"/>
    <w:rsid w:val="00E940E4"/>
    <w:rsid w:val="00E948EC"/>
    <w:rsid w:val="00E94B85"/>
    <w:rsid w:val="00E94CCE"/>
    <w:rsid w:val="00E955DF"/>
    <w:rsid w:val="00E95C0E"/>
    <w:rsid w:val="00E9771E"/>
    <w:rsid w:val="00E979F2"/>
    <w:rsid w:val="00EA05E9"/>
    <w:rsid w:val="00EA0D36"/>
    <w:rsid w:val="00EA0EBF"/>
    <w:rsid w:val="00EA10D9"/>
    <w:rsid w:val="00EA15D1"/>
    <w:rsid w:val="00EA1747"/>
    <w:rsid w:val="00EA1DA6"/>
    <w:rsid w:val="00EA21F0"/>
    <w:rsid w:val="00EA2AD2"/>
    <w:rsid w:val="00EA3AF9"/>
    <w:rsid w:val="00EA4938"/>
    <w:rsid w:val="00EA53AB"/>
    <w:rsid w:val="00EA54DE"/>
    <w:rsid w:val="00EA5947"/>
    <w:rsid w:val="00EA59C5"/>
    <w:rsid w:val="00EA69AC"/>
    <w:rsid w:val="00EA6CA4"/>
    <w:rsid w:val="00EA7707"/>
    <w:rsid w:val="00EB066B"/>
    <w:rsid w:val="00EB07C0"/>
    <w:rsid w:val="00EB086C"/>
    <w:rsid w:val="00EB127A"/>
    <w:rsid w:val="00EB15D4"/>
    <w:rsid w:val="00EB24D7"/>
    <w:rsid w:val="00EB2881"/>
    <w:rsid w:val="00EB3522"/>
    <w:rsid w:val="00EB39FF"/>
    <w:rsid w:val="00EB4B68"/>
    <w:rsid w:val="00EB4C62"/>
    <w:rsid w:val="00EB5420"/>
    <w:rsid w:val="00EB5979"/>
    <w:rsid w:val="00EB5D14"/>
    <w:rsid w:val="00EB6206"/>
    <w:rsid w:val="00EB73F8"/>
    <w:rsid w:val="00EB769D"/>
    <w:rsid w:val="00EB7DE9"/>
    <w:rsid w:val="00EC025E"/>
    <w:rsid w:val="00EC0269"/>
    <w:rsid w:val="00EC06BF"/>
    <w:rsid w:val="00EC12B5"/>
    <w:rsid w:val="00EC1603"/>
    <w:rsid w:val="00EC268A"/>
    <w:rsid w:val="00EC2709"/>
    <w:rsid w:val="00EC299B"/>
    <w:rsid w:val="00EC2EF5"/>
    <w:rsid w:val="00EC32A9"/>
    <w:rsid w:val="00EC3839"/>
    <w:rsid w:val="00EC3CC1"/>
    <w:rsid w:val="00EC3E82"/>
    <w:rsid w:val="00EC4810"/>
    <w:rsid w:val="00EC5A52"/>
    <w:rsid w:val="00EC5A67"/>
    <w:rsid w:val="00EC5B15"/>
    <w:rsid w:val="00EC6397"/>
    <w:rsid w:val="00EC71B5"/>
    <w:rsid w:val="00EC7309"/>
    <w:rsid w:val="00ED0178"/>
    <w:rsid w:val="00ED02A0"/>
    <w:rsid w:val="00ED0581"/>
    <w:rsid w:val="00ED08BD"/>
    <w:rsid w:val="00ED0B96"/>
    <w:rsid w:val="00ED130A"/>
    <w:rsid w:val="00ED1339"/>
    <w:rsid w:val="00ED1AFA"/>
    <w:rsid w:val="00ED332F"/>
    <w:rsid w:val="00ED4E5E"/>
    <w:rsid w:val="00ED593E"/>
    <w:rsid w:val="00ED6E8F"/>
    <w:rsid w:val="00EE0BAF"/>
    <w:rsid w:val="00EE12AA"/>
    <w:rsid w:val="00EE314D"/>
    <w:rsid w:val="00EE31D0"/>
    <w:rsid w:val="00EE359C"/>
    <w:rsid w:val="00EE36C5"/>
    <w:rsid w:val="00EE3724"/>
    <w:rsid w:val="00EE50F1"/>
    <w:rsid w:val="00EE5B4B"/>
    <w:rsid w:val="00EE5CE6"/>
    <w:rsid w:val="00EE67A8"/>
    <w:rsid w:val="00EE757F"/>
    <w:rsid w:val="00EF0850"/>
    <w:rsid w:val="00EF0D27"/>
    <w:rsid w:val="00EF16F4"/>
    <w:rsid w:val="00EF35B7"/>
    <w:rsid w:val="00EF3ED7"/>
    <w:rsid w:val="00EF41EC"/>
    <w:rsid w:val="00EF49D5"/>
    <w:rsid w:val="00EF4AED"/>
    <w:rsid w:val="00EF4B12"/>
    <w:rsid w:val="00EF4FE7"/>
    <w:rsid w:val="00EF516C"/>
    <w:rsid w:val="00EF55D7"/>
    <w:rsid w:val="00EF5D6C"/>
    <w:rsid w:val="00EF6CDC"/>
    <w:rsid w:val="00EF75CB"/>
    <w:rsid w:val="00EF7937"/>
    <w:rsid w:val="00EF7BDD"/>
    <w:rsid w:val="00EF7D6F"/>
    <w:rsid w:val="00F00314"/>
    <w:rsid w:val="00F0113F"/>
    <w:rsid w:val="00F021C1"/>
    <w:rsid w:val="00F02B3C"/>
    <w:rsid w:val="00F0322C"/>
    <w:rsid w:val="00F04356"/>
    <w:rsid w:val="00F046A0"/>
    <w:rsid w:val="00F05CB5"/>
    <w:rsid w:val="00F063B2"/>
    <w:rsid w:val="00F070D5"/>
    <w:rsid w:val="00F07D37"/>
    <w:rsid w:val="00F1055A"/>
    <w:rsid w:val="00F10E70"/>
    <w:rsid w:val="00F11DD2"/>
    <w:rsid w:val="00F11FB7"/>
    <w:rsid w:val="00F121D7"/>
    <w:rsid w:val="00F14126"/>
    <w:rsid w:val="00F14B1C"/>
    <w:rsid w:val="00F15527"/>
    <w:rsid w:val="00F16264"/>
    <w:rsid w:val="00F1633E"/>
    <w:rsid w:val="00F169AB"/>
    <w:rsid w:val="00F16D7D"/>
    <w:rsid w:val="00F16EDD"/>
    <w:rsid w:val="00F17369"/>
    <w:rsid w:val="00F17F3F"/>
    <w:rsid w:val="00F205A7"/>
    <w:rsid w:val="00F20B5C"/>
    <w:rsid w:val="00F214EC"/>
    <w:rsid w:val="00F22011"/>
    <w:rsid w:val="00F2228C"/>
    <w:rsid w:val="00F22851"/>
    <w:rsid w:val="00F22AA6"/>
    <w:rsid w:val="00F2323D"/>
    <w:rsid w:val="00F2340D"/>
    <w:rsid w:val="00F2381B"/>
    <w:rsid w:val="00F23946"/>
    <w:rsid w:val="00F23AAF"/>
    <w:rsid w:val="00F24071"/>
    <w:rsid w:val="00F240FC"/>
    <w:rsid w:val="00F25D8B"/>
    <w:rsid w:val="00F25DAA"/>
    <w:rsid w:val="00F26343"/>
    <w:rsid w:val="00F26630"/>
    <w:rsid w:val="00F2775C"/>
    <w:rsid w:val="00F27DD8"/>
    <w:rsid w:val="00F30531"/>
    <w:rsid w:val="00F3111E"/>
    <w:rsid w:val="00F312CF"/>
    <w:rsid w:val="00F3134F"/>
    <w:rsid w:val="00F315EB"/>
    <w:rsid w:val="00F32606"/>
    <w:rsid w:val="00F32795"/>
    <w:rsid w:val="00F3286C"/>
    <w:rsid w:val="00F33CC4"/>
    <w:rsid w:val="00F33E8B"/>
    <w:rsid w:val="00F3469B"/>
    <w:rsid w:val="00F348B1"/>
    <w:rsid w:val="00F3494B"/>
    <w:rsid w:val="00F34B2E"/>
    <w:rsid w:val="00F35302"/>
    <w:rsid w:val="00F359AE"/>
    <w:rsid w:val="00F4060B"/>
    <w:rsid w:val="00F408ED"/>
    <w:rsid w:val="00F409B8"/>
    <w:rsid w:val="00F40CD0"/>
    <w:rsid w:val="00F40E6C"/>
    <w:rsid w:val="00F4184E"/>
    <w:rsid w:val="00F41B31"/>
    <w:rsid w:val="00F43494"/>
    <w:rsid w:val="00F4350C"/>
    <w:rsid w:val="00F436AD"/>
    <w:rsid w:val="00F43747"/>
    <w:rsid w:val="00F43B80"/>
    <w:rsid w:val="00F444AD"/>
    <w:rsid w:val="00F44698"/>
    <w:rsid w:val="00F451CB"/>
    <w:rsid w:val="00F45A6A"/>
    <w:rsid w:val="00F46C31"/>
    <w:rsid w:val="00F503C4"/>
    <w:rsid w:val="00F50594"/>
    <w:rsid w:val="00F510E4"/>
    <w:rsid w:val="00F530B0"/>
    <w:rsid w:val="00F53E4E"/>
    <w:rsid w:val="00F53FCC"/>
    <w:rsid w:val="00F54559"/>
    <w:rsid w:val="00F54AA4"/>
    <w:rsid w:val="00F54C08"/>
    <w:rsid w:val="00F554BA"/>
    <w:rsid w:val="00F562CF"/>
    <w:rsid w:val="00F5699D"/>
    <w:rsid w:val="00F56A9D"/>
    <w:rsid w:val="00F5738F"/>
    <w:rsid w:val="00F57FD0"/>
    <w:rsid w:val="00F601DD"/>
    <w:rsid w:val="00F6114C"/>
    <w:rsid w:val="00F61899"/>
    <w:rsid w:val="00F620D2"/>
    <w:rsid w:val="00F63FC0"/>
    <w:rsid w:val="00F641D6"/>
    <w:rsid w:val="00F646DC"/>
    <w:rsid w:val="00F64915"/>
    <w:rsid w:val="00F64CCD"/>
    <w:rsid w:val="00F6510E"/>
    <w:rsid w:val="00F65218"/>
    <w:rsid w:val="00F65236"/>
    <w:rsid w:val="00F65B05"/>
    <w:rsid w:val="00F666D1"/>
    <w:rsid w:val="00F66B32"/>
    <w:rsid w:val="00F66FBD"/>
    <w:rsid w:val="00F6707D"/>
    <w:rsid w:val="00F67347"/>
    <w:rsid w:val="00F70E95"/>
    <w:rsid w:val="00F71002"/>
    <w:rsid w:val="00F72104"/>
    <w:rsid w:val="00F7211B"/>
    <w:rsid w:val="00F72675"/>
    <w:rsid w:val="00F7268F"/>
    <w:rsid w:val="00F72866"/>
    <w:rsid w:val="00F72D75"/>
    <w:rsid w:val="00F7302C"/>
    <w:rsid w:val="00F73C93"/>
    <w:rsid w:val="00F7424A"/>
    <w:rsid w:val="00F7451B"/>
    <w:rsid w:val="00F74673"/>
    <w:rsid w:val="00F7494C"/>
    <w:rsid w:val="00F75629"/>
    <w:rsid w:val="00F763CB"/>
    <w:rsid w:val="00F768A4"/>
    <w:rsid w:val="00F77839"/>
    <w:rsid w:val="00F800E9"/>
    <w:rsid w:val="00F80B17"/>
    <w:rsid w:val="00F80C76"/>
    <w:rsid w:val="00F825AA"/>
    <w:rsid w:val="00F82EB5"/>
    <w:rsid w:val="00F832CA"/>
    <w:rsid w:val="00F840E4"/>
    <w:rsid w:val="00F8414E"/>
    <w:rsid w:val="00F86465"/>
    <w:rsid w:val="00F86CDC"/>
    <w:rsid w:val="00F91438"/>
    <w:rsid w:val="00F92070"/>
    <w:rsid w:val="00F92EF6"/>
    <w:rsid w:val="00F9355A"/>
    <w:rsid w:val="00F93708"/>
    <w:rsid w:val="00F946DE"/>
    <w:rsid w:val="00F94717"/>
    <w:rsid w:val="00F94A35"/>
    <w:rsid w:val="00F957B3"/>
    <w:rsid w:val="00F95C42"/>
    <w:rsid w:val="00F9614B"/>
    <w:rsid w:val="00F96440"/>
    <w:rsid w:val="00F96A17"/>
    <w:rsid w:val="00F96DDE"/>
    <w:rsid w:val="00F96F1C"/>
    <w:rsid w:val="00FA10A8"/>
    <w:rsid w:val="00FA1655"/>
    <w:rsid w:val="00FA1D70"/>
    <w:rsid w:val="00FA22B0"/>
    <w:rsid w:val="00FA247A"/>
    <w:rsid w:val="00FA293D"/>
    <w:rsid w:val="00FA2C12"/>
    <w:rsid w:val="00FA3571"/>
    <w:rsid w:val="00FA3942"/>
    <w:rsid w:val="00FA3C2C"/>
    <w:rsid w:val="00FA3FA0"/>
    <w:rsid w:val="00FA54F9"/>
    <w:rsid w:val="00FA5813"/>
    <w:rsid w:val="00FA7000"/>
    <w:rsid w:val="00FA7468"/>
    <w:rsid w:val="00FA7F08"/>
    <w:rsid w:val="00FB00D7"/>
    <w:rsid w:val="00FB120E"/>
    <w:rsid w:val="00FB1AA5"/>
    <w:rsid w:val="00FB2DC9"/>
    <w:rsid w:val="00FB32B1"/>
    <w:rsid w:val="00FB4B3F"/>
    <w:rsid w:val="00FB53B3"/>
    <w:rsid w:val="00FB53C6"/>
    <w:rsid w:val="00FB6D3D"/>
    <w:rsid w:val="00FC05EA"/>
    <w:rsid w:val="00FC0784"/>
    <w:rsid w:val="00FC13BC"/>
    <w:rsid w:val="00FC16F5"/>
    <w:rsid w:val="00FC1B13"/>
    <w:rsid w:val="00FC23B6"/>
    <w:rsid w:val="00FC258E"/>
    <w:rsid w:val="00FC2925"/>
    <w:rsid w:val="00FC32E4"/>
    <w:rsid w:val="00FC32F4"/>
    <w:rsid w:val="00FC369B"/>
    <w:rsid w:val="00FC4484"/>
    <w:rsid w:val="00FC462F"/>
    <w:rsid w:val="00FC4E17"/>
    <w:rsid w:val="00FC5332"/>
    <w:rsid w:val="00FC6BFD"/>
    <w:rsid w:val="00FC7077"/>
    <w:rsid w:val="00FC7297"/>
    <w:rsid w:val="00FD0114"/>
    <w:rsid w:val="00FD077E"/>
    <w:rsid w:val="00FD128B"/>
    <w:rsid w:val="00FD1DE7"/>
    <w:rsid w:val="00FD23C7"/>
    <w:rsid w:val="00FD2589"/>
    <w:rsid w:val="00FD2D83"/>
    <w:rsid w:val="00FD3666"/>
    <w:rsid w:val="00FD3FAF"/>
    <w:rsid w:val="00FD41BE"/>
    <w:rsid w:val="00FD4517"/>
    <w:rsid w:val="00FD457C"/>
    <w:rsid w:val="00FD4799"/>
    <w:rsid w:val="00FD4D64"/>
    <w:rsid w:val="00FD4FED"/>
    <w:rsid w:val="00FD5217"/>
    <w:rsid w:val="00FD5A5C"/>
    <w:rsid w:val="00FD65D2"/>
    <w:rsid w:val="00FD6BCB"/>
    <w:rsid w:val="00FE2409"/>
    <w:rsid w:val="00FE241C"/>
    <w:rsid w:val="00FE2450"/>
    <w:rsid w:val="00FE3019"/>
    <w:rsid w:val="00FE3124"/>
    <w:rsid w:val="00FE3558"/>
    <w:rsid w:val="00FE39D0"/>
    <w:rsid w:val="00FE42D4"/>
    <w:rsid w:val="00FE4C22"/>
    <w:rsid w:val="00FE535D"/>
    <w:rsid w:val="00FE6460"/>
    <w:rsid w:val="00FE6C70"/>
    <w:rsid w:val="00FE6E22"/>
    <w:rsid w:val="00FE746D"/>
    <w:rsid w:val="00FE795B"/>
    <w:rsid w:val="00FF0CF6"/>
    <w:rsid w:val="00FF0E8B"/>
    <w:rsid w:val="00FF18B5"/>
    <w:rsid w:val="00FF310D"/>
    <w:rsid w:val="00FF3611"/>
    <w:rsid w:val="00FF4D91"/>
    <w:rsid w:val="00FF5A88"/>
    <w:rsid w:val="00FF681B"/>
    <w:rsid w:val="00FF730A"/>
    <w:rsid w:val="00FF7540"/>
    <w:rsid w:val="00FF757C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uiPriority="99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849"/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3D3E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25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5">
    <w:name w:val="heading 5"/>
    <w:basedOn w:val="a"/>
    <w:next w:val="a"/>
    <w:link w:val="50"/>
    <w:unhideWhenUsed/>
    <w:qFormat/>
    <w:rsid w:val="009A19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E7E6F"/>
    <w:rPr>
      <w:color w:val="0000FF"/>
      <w:u w:val="single"/>
    </w:rPr>
  </w:style>
  <w:style w:type="paragraph" w:styleId="a5">
    <w:name w:val="List Paragraph"/>
    <w:basedOn w:val="a"/>
    <w:link w:val="a6"/>
    <w:uiPriority w:val="1"/>
    <w:qFormat/>
    <w:rsid w:val="00CE7E6F"/>
    <w:pPr>
      <w:ind w:left="720"/>
      <w:contextualSpacing/>
    </w:pPr>
  </w:style>
  <w:style w:type="paragraph" w:customStyle="1" w:styleId="11">
    <w:name w:val="Абзац списка1"/>
    <w:basedOn w:val="a"/>
    <w:rsid w:val="00166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footnote text"/>
    <w:basedOn w:val="a"/>
    <w:link w:val="a8"/>
    <w:semiHidden/>
    <w:rsid w:val="00166D75"/>
    <w:rPr>
      <w:rFonts w:ascii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semiHidden/>
    <w:locked/>
    <w:rsid w:val="00166D75"/>
    <w:rPr>
      <w:rFonts w:ascii="Calibri" w:hAnsi="Calibri"/>
      <w:lang w:val="ru-RU" w:eastAsia="en-US" w:bidi="ar-SA"/>
    </w:rPr>
  </w:style>
  <w:style w:type="character" w:styleId="a9">
    <w:name w:val="footnote reference"/>
    <w:basedOn w:val="a0"/>
    <w:semiHidden/>
    <w:rsid w:val="00166D75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823519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aa">
    <w:name w:val="Знак Знак Знак Знак"/>
    <w:basedOn w:val="a"/>
    <w:rsid w:val="00EF7D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2A7BDE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BA5B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BC34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3400"/>
    <w:rPr>
      <w:sz w:val="26"/>
      <w:szCs w:val="24"/>
    </w:rPr>
  </w:style>
  <w:style w:type="paragraph" w:styleId="ad">
    <w:name w:val="footer"/>
    <w:basedOn w:val="a"/>
    <w:link w:val="ae"/>
    <w:rsid w:val="00BC34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C3400"/>
    <w:rPr>
      <w:sz w:val="26"/>
      <w:szCs w:val="24"/>
    </w:rPr>
  </w:style>
  <w:style w:type="character" w:customStyle="1" w:styleId="10">
    <w:name w:val="Заголовок 1 Знак"/>
    <w:basedOn w:val="a0"/>
    <w:link w:val="1"/>
    <w:rsid w:val="003D3E91"/>
    <w:rPr>
      <w:rFonts w:ascii="Arial" w:hAnsi="Arial"/>
      <w:b/>
      <w:bCs/>
      <w:color w:val="26282F"/>
      <w:sz w:val="24"/>
      <w:szCs w:val="24"/>
    </w:rPr>
  </w:style>
  <w:style w:type="character" w:customStyle="1" w:styleId="af">
    <w:name w:val="Гипертекстовая ссылка"/>
    <w:uiPriority w:val="99"/>
    <w:rsid w:val="003D3E91"/>
    <w:rPr>
      <w:b/>
      <w:bCs/>
      <w:color w:val="106BBE"/>
      <w:sz w:val="26"/>
      <w:szCs w:val="26"/>
    </w:rPr>
  </w:style>
  <w:style w:type="paragraph" w:styleId="af0">
    <w:name w:val="Normal (Web)"/>
    <w:basedOn w:val="a"/>
    <w:uiPriority w:val="99"/>
    <w:rsid w:val="005279E0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rsid w:val="005279E0"/>
    <w:rPr>
      <w:i/>
      <w:iCs/>
    </w:rPr>
  </w:style>
  <w:style w:type="paragraph" w:customStyle="1" w:styleId="Default">
    <w:name w:val="Default"/>
    <w:rsid w:val="00567E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1">
    <w:name w:val="Title"/>
    <w:basedOn w:val="a"/>
    <w:next w:val="a"/>
    <w:link w:val="af2"/>
    <w:uiPriority w:val="99"/>
    <w:qFormat/>
    <w:rsid w:val="00E90AC0"/>
    <w:pPr>
      <w:spacing w:before="120" w:after="120"/>
    </w:pPr>
    <w:rPr>
      <w:rFonts w:ascii="Calibri" w:hAnsi="Calibri" w:cs="Calibri"/>
      <w:b/>
      <w:bCs/>
      <w:sz w:val="20"/>
      <w:szCs w:val="20"/>
    </w:rPr>
  </w:style>
  <w:style w:type="character" w:customStyle="1" w:styleId="af2">
    <w:name w:val="Название Знак"/>
    <w:basedOn w:val="a0"/>
    <w:link w:val="af1"/>
    <w:uiPriority w:val="99"/>
    <w:rsid w:val="00E90AC0"/>
    <w:rPr>
      <w:rFonts w:ascii="Calibri" w:hAnsi="Calibri" w:cs="Calibri"/>
      <w:b/>
      <w:bCs/>
    </w:rPr>
  </w:style>
  <w:style w:type="character" w:customStyle="1" w:styleId="markedcontent">
    <w:name w:val="markedcontent"/>
    <w:basedOn w:val="a0"/>
    <w:rsid w:val="00A51C54"/>
  </w:style>
  <w:style w:type="character" w:styleId="af3">
    <w:name w:val="Strong"/>
    <w:basedOn w:val="a0"/>
    <w:uiPriority w:val="22"/>
    <w:qFormat/>
    <w:rsid w:val="00A51C54"/>
    <w:rPr>
      <w:b/>
      <w:bCs/>
    </w:rPr>
  </w:style>
  <w:style w:type="character" w:customStyle="1" w:styleId="A80">
    <w:name w:val="A8"/>
    <w:uiPriority w:val="99"/>
    <w:rsid w:val="007025C6"/>
    <w:rPr>
      <w:rFonts w:cs="Montserrat"/>
      <w:color w:val="000000"/>
      <w:sz w:val="17"/>
      <w:szCs w:val="17"/>
    </w:rPr>
  </w:style>
  <w:style w:type="paragraph" w:styleId="af4">
    <w:name w:val="No Spacing"/>
    <w:link w:val="af5"/>
    <w:autoRedefine/>
    <w:uiPriority w:val="1"/>
    <w:qFormat/>
    <w:rsid w:val="009D43B6"/>
    <w:pPr>
      <w:ind w:firstLine="567"/>
      <w:jc w:val="both"/>
    </w:pPr>
    <w:rPr>
      <w:sz w:val="26"/>
      <w:szCs w:val="26"/>
    </w:rPr>
  </w:style>
  <w:style w:type="character" w:customStyle="1" w:styleId="af5">
    <w:name w:val="Без интервала Знак"/>
    <w:link w:val="af4"/>
    <w:uiPriority w:val="1"/>
    <w:rsid w:val="009D43B6"/>
    <w:rPr>
      <w:sz w:val="26"/>
      <w:szCs w:val="26"/>
    </w:rPr>
  </w:style>
  <w:style w:type="character" w:customStyle="1" w:styleId="21">
    <w:name w:val="Основной текст (2) + Полужирный"/>
    <w:basedOn w:val="a0"/>
    <w:uiPriority w:val="99"/>
    <w:rsid w:val="001F20B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f6">
    <w:name w:val="Emphasis"/>
    <w:uiPriority w:val="20"/>
    <w:qFormat/>
    <w:rsid w:val="00997E5F"/>
    <w:rPr>
      <w:i/>
      <w:iCs/>
    </w:rPr>
  </w:style>
  <w:style w:type="paragraph" w:styleId="af7">
    <w:name w:val="List"/>
    <w:basedOn w:val="a"/>
    <w:uiPriority w:val="99"/>
    <w:rsid w:val="00D55776"/>
    <w:pPr>
      <w:ind w:left="283" w:hanging="283"/>
    </w:pPr>
    <w:rPr>
      <w:rFonts w:ascii="Calibri" w:hAnsi="Calibri" w:cs="Calibri"/>
      <w:sz w:val="24"/>
    </w:rPr>
  </w:style>
  <w:style w:type="paragraph" w:customStyle="1" w:styleId="22">
    <w:name w:val="Абзац списка2"/>
    <w:basedOn w:val="a"/>
    <w:rsid w:val="00EC02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A1993"/>
    <w:rPr>
      <w:rFonts w:asciiTheme="majorHAnsi" w:eastAsiaTheme="majorEastAsia" w:hAnsiTheme="majorHAnsi" w:cstheme="majorBidi"/>
      <w:color w:val="243F60" w:themeColor="accent1" w:themeShade="7F"/>
      <w:sz w:val="26"/>
      <w:szCs w:val="24"/>
    </w:rPr>
  </w:style>
  <w:style w:type="character" w:customStyle="1" w:styleId="a6">
    <w:name w:val="Абзац списка Знак"/>
    <w:link w:val="a5"/>
    <w:uiPriority w:val="34"/>
    <w:locked/>
    <w:rsid w:val="00D20F21"/>
    <w:rPr>
      <w:sz w:val="26"/>
      <w:szCs w:val="24"/>
    </w:rPr>
  </w:style>
  <w:style w:type="paragraph" w:customStyle="1" w:styleId="23">
    <w:name w:val="Без интервала2"/>
    <w:link w:val="NoSpacingChar"/>
    <w:rsid w:val="00054955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23"/>
    <w:locked/>
    <w:rsid w:val="00054955"/>
    <w:rPr>
      <w:rFonts w:ascii="Calibri" w:hAnsi="Calibri"/>
      <w:sz w:val="22"/>
      <w:szCs w:val="22"/>
    </w:rPr>
  </w:style>
  <w:style w:type="paragraph" w:customStyle="1" w:styleId="futurismarkdown-paragraph">
    <w:name w:val="futurismarkdown-paragraph"/>
    <w:basedOn w:val="a"/>
    <w:rsid w:val="00054955"/>
    <w:pPr>
      <w:spacing w:before="100" w:beforeAutospacing="1" w:after="100" w:afterAutospacing="1"/>
    </w:pPr>
    <w:rPr>
      <w:sz w:val="24"/>
    </w:rPr>
  </w:style>
  <w:style w:type="character" w:customStyle="1" w:styleId="postheadertitleauthorname">
    <w:name w:val="postheadertitle__authorname"/>
    <w:basedOn w:val="a0"/>
    <w:rsid w:val="00BF0321"/>
  </w:style>
  <w:style w:type="character" w:customStyle="1" w:styleId="fontstyle01">
    <w:name w:val="fontstyle01"/>
    <w:basedOn w:val="a0"/>
    <w:rsid w:val="00426D25"/>
    <w:rPr>
      <w:rFonts w:ascii="41" w:hAnsi="41" w:hint="default"/>
      <w:b w:val="0"/>
      <w:bCs w:val="0"/>
      <w:i w:val="0"/>
      <w:iCs w:val="0"/>
      <w:color w:val="FFFFFF"/>
      <w:sz w:val="56"/>
      <w:szCs w:val="56"/>
    </w:rPr>
  </w:style>
  <w:style w:type="character" w:customStyle="1" w:styleId="sc-gkybw">
    <w:name w:val="sc-gkybw"/>
    <w:basedOn w:val="a0"/>
    <w:rsid w:val="002F722E"/>
  </w:style>
  <w:style w:type="paragraph" w:styleId="HTML0">
    <w:name w:val="HTML Preformatted"/>
    <w:basedOn w:val="a"/>
    <w:link w:val="HTML1"/>
    <w:uiPriority w:val="99"/>
    <w:unhideWhenUsed/>
    <w:rsid w:val="002F7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2F722E"/>
    <w:rPr>
      <w:rFonts w:ascii="Courier New" w:hAnsi="Courier New" w:cs="Courier New"/>
    </w:rPr>
  </w:style>
  <w:style w:type="character" w:customStyle="1" w:styleId="sitedescription">
    <w:name w:val="site_description"/>
    <w:basedOn w:val="a0"/>
    <w:rsid w:val="002A49F9"/>
  </w:style>
  <w:style w:type="paragraph" w:customStyle="1" w:styleId="af8">
    <w:name w:val="Прижатый влево"/>
    <w:basedOn w:val="a"/>
    <w:next w:val="a"/>
    <w:uiPriority w:val="99"/>
    <w:rsid w:val="0020294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  <w:style w:type="paragraph" w:customStyle="1" w:styleId="incut-v4title">
    <w:name w:val="incut-v4__title"/>
    <w:basedOn w:val="a"/>
    <w:rsid w:val="00925183"/>
    <w:pPr>
      <w:spacing w:before="100" w:beforeAutospacing="1" w:after="100" w:afterAutospacing="1"/>
    </w:pPr>
    <w:rPr>
      <w:rFonts w:eastAsiaTheme="minorEastAsia"/>
      <w:sz w:val="24"/>
    </w:rPr>
  </w:style>
  <w:style w:type="character" w:customStyle="1" w:styleId="20">
    <w:name w:val="Заголовок 2 Знак"/>
    <w:basedOn w:val="a0"/>
    <w:link w:val="2"/>
    <w:semiHidden/>
    <w:rsid w:val="00925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9">
    <w:name w:val="FollowedHyperlink"/>
    <w:basedOn w:val="a0"/>
    <w:rsid w:val="00E65B29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16485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a">
    <w:name w:val="Body Text"/>
    <w:basedOn w:val="a"/>
    <w:link w:val="afb"/>
    <w:uiPriority w:val="1"/>
    <w:qFormat/>
    <w:rsid w:val="005A543E"/>
    <w:pPr>
      <w:widowControl w:val="0"/>
      <w:autoSpaceDE w:val="0"/>
      <w:autoSpaceDN w:val="0"/>
    </w:pPr>
    <w:rPr>
      <w:sz w:val="24"/>
      <w:lang w:val="en-US" w:eastAsia="en-US"/>
    </w:rPr>
  </w:style>
  <w:style w:type="character" w:customStyle="1" w:styleId="afb">
    <w:name w:val="Основной текст Знак"/>
    <w:basedOn w:val="a0"/>
    <w:link w:val="afa"/>
    <w:uiPriority w:val="1"/>
    <w:rsid w:val="005A543E"/>
    <w:rPr>
      <w:sz w:val="24"/>
      <w:szCs w:val="24"/>
      <w:lang w:val="en-US" w:eastAsia="en-US"/>
    </w:rPr>
  </w:style>
  <w:style w:type="character" w:customStyle="1" w:styleId="fontstyle31">
    <w:name w:val="fontstyle31"/>
    <w:basedOn w:val="a0"/>
    <w:rsid w:val="00A24ECF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340506.0/" TargetMode="External"/><Relationship Id="rId18" Type="http://schemas.openxmlformats.org/officeDocument/2006/relationships/hyperlink" Target="https://nastavnik.apkpro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70191362.108206/" TargetMode="External"/><Relationship Id="rId17" Type="http://schemas.openxmlformats.org/officeDocument/2006/relationships/hyperlink" Target="%20http://www.irort.ru/node/19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140174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91362.10819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28399/" TargetMode="External"/><Relationship Id="rId10" Type="http://schemas.openxmlformats.org/officeDocument/2006/relationships/hyperlink" Target="https://infourok.ru/go.html?href=http%3A%2F%2Fmou-nsosh.ru%2Fimages%2Fstories%2Ffails%2FFED_zakon_26.07.2006_149-fz.rtf" TargetMode="External"/><Relationship Id="rId19" Type="http://schemas.openxmlformats.org/officeDocument/2006/relationships/hyperlink" Target="https://chao.chiroipk.ru/index.php/11-ffa/395-normativno-pravovoe-obespechenie-nastavnichestv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192.168.200.226/document/redirect/70291362/7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A191B-4B15-43F4-8231-2F860105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3304</Words>
  <Characters>18839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1.1.1. Нормативную правовую основу разработки программы составляют: </vt:lpstr>
      <vt:lpstr>- часть 11 статьи 13, часть 2 статьи 16, часть 4, части 6 – 16 статьи 76 Федерал</vt:lpstr>
      <vt:lpstr>- приказ Министерства образования и науки РФ от 1 июля 2013 г. N 499 «Об утвержд</vt:lpstr>
      <vt:lpstr>- приказ Министерства образования и науки РФ от 15 ноября 2013 г. N 1244 «О вне</vt:lpstr>
      <vt:lpstr>- Постановление Правительства РФ от 11 октября 2023 г. N 1678 «Об утверждении Пр</vt:lpstr>
      <vt:lpstr>Практическая работа. Определение перечня мероприятий завершения взаимодействия м</vt:lpstr>
      <vt:lpstr>    в) достижение 100 % образовательных организаций, реализующих целевую модель наст</vt:lpstr>
    </vt:vector>
  </TitlesOfParts>
  <Company>ЧИРОиПК</Company>
  <LinksUpToDate>false</LinksUpToDate>
  <CharactersWithSpaces>22099</CharactersWithSpaces>
  <SharedDoc>false</SharedDoc>
  <HLinks>
    <vt:vector size="66" baseType="variant">
      <vt:variant>
        <vt:i4>7995429</vt:i4>
      </vt:variant>
      <vt:variant>
        <vt:i4>30</vt:i4>
      </vt:variant>
      <vt:variant>
        <vt:i4>0</vt:i4>
      </vt:variant>
      <vt:variant>
        <vt:i4>5</vt:i4>
      </vt:variant>
      <vt:variant>
        <vt:lpwstr>http://www.cbr.ru/finmarket/protection/finprosvet/</vt:lpwstr>
      </vt:variant>
      <vt:variant>
        <vt:lpwstr/>
      </vt:variant>
      <vt:variant>
        <vt:i4>5767238</vt:i4>
      </vt:variant>
      <vt:variant>
        <vt:i4>27</vt:i4>
      </vt:variant>
      <vt:variant>
        <vt:i4>0</vt:i4>
      </vt:variant>
      <vt:variant>
        <vt:i4>5</vt:i4>
      </vt:variant>
      <vt:variant>
        <vt:lpwstr>https://fincult.info/</vt:lpwstr>
      </vt:variant>
      <vt:variant>
        <vt:lpwstr/>
      </vt:variant>
      <vt:variant>
        <vt:i4>69</vt:i4>
      </vt:variant>
      <vt:variant>
        <vt:i4>24</vt:i4>
      </vt:variant>
      <vt:variant>
        <vt:i4>0</vt:i4>
      </vt:variant>
      <vt:variant>
        <vt:i4>5</vt:i4>
      </vt:variant>
      <vt:variant>
        <vt:lpwstr>http://ncpti.su/</vt:lpwstr>
      </vt:variant>
      <vt:variant>
        <vt:lpwstr/>
      </vt:variant>
      <vt:variant>
        <vt:i4>4063353</vt:i4>
      </vt:variant>
      <vt:variant>
        <vt:i4>21</vt:i4>
      </vt:variant>
      <vt:variant>
        <vt:i4>0</vt:i4>
      </vt:variant>
      <vt:variant>
        <vt:i4>5</vt:i4>
      </vt:variant>
      <vt:variant>
        <vt:lpwstr>https://moluch.ru/</vt:lpwstr>
      </vt:variant>
      <vt:variant>
        <vt:lpwstr/>
      </vt:variant>
      <vt:variant>
        <vt:i4>8126517</vt:i4>
      </vt:variant>
      <vt:variant>
        <vt:i4>18</vt:i4>
      </vt:variant>
      <vt:variant>
        <vt:i4>0</vt:i4>
      </vt:variant>
      <vt:variant>
        <vt:i4>5</vt:i4>
      </vt:variant>
      <vt:variant>
        <vt:lpwstr>http://scienceport.ru/</vt:lpwstr>
      </vt:variant>
      <vt:variant>
        <vt:lpwstr/>
      </vt:variant>
      <vt:variant>
        <vt:i4>3801136</vt:i4>
      </vt:variant>
      <vt:variant>
        <vt:i4>15</vt:i4>
      </vt:variant>
      <vt:variant>
        <vt:i4>0</vt:i4>
      </vt:variant>
      <vt:variant>
        <vt:i4>5</vt:i4>
      </vt:variant>
      <vt:variant>
        <vt:lpwstr>https://minjust.ru/</vt:lpwstr>
      </vt:variant>
      <vt:variant>
        <vt:lpwstr/>
      </vt:variant>
      <vt:variant>
        <vt:i4>7012412</vt:i4>
      </vt:variant>
      <vt:variant>
        <vt:i4>12</vt:i4>
      </vt:variant>
      <vt:variant>
        <vt:i4>0</vt:i4>
      </vt:variant>
      <vt:variant>
        <vt:i4>5</vt:i4>
      </vt:variant>
      <vt:variant>
        <vt:lpwstr>garantf1://71670012.0/</vt:lpwstr>
      </vt:variant>
      <vt:variant>
        <vt:lpwstr/>
      </vt:variant>
      <vt:variant>
        <vt:i4>7274559</vt:i4>
      </vt:variant>
      <vt:variant>
        <vt:i4>9</vt:i4>
      </vt:variant>
      <vt:variant>
        <vt:i4>0</vt:i4>
      </vt:variant>
      <vt:variant>
        <vt:i4>5</vt:i4>
      </vt:variant>
      <vt:variant>
        <vt:lpwstr>garantf1://70340506.0/</vt:lpwstr>
      </vt:variant>
      <vt:variant>
        <vt:lpwstr/>
      </vt:variant>
      <vt:variant>
        <vt:i4>7405625</vt:i4>
      </vt:variant>
      <vt:variant>
        <vt:i4>6</vt:i4>
      </vt:variant>
      <vt:variant>
        <vt:i4>0</vt:i4>
      </vt:variant>
      <vt:variant>
        <vt:i4>5</vt:i4>
      </vt:variant>
      <vt:variant>
        <vt:lpwstr>garantf1://70191362.108206/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garantf1://70191362.108190/</vt:lpwstr>
      </vt:variant>
      <vt:variant>
        <vt:lpwstr/>
      </vt:variant>
      <vt:variant>
        <vt:i4>2490434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https://infourok.ru/go.html?href=http%3A%2F%2Fmou-nsosh.ru%2Fimages%2Fstories%2Ffails%2FFED_zakon_26.07.2006_149-fz.rtf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386</cp:revision>
  <cp:lastPrinted>2025-01-13T22:24:00Z</cp:lastPrinted>
  <dcterms:created xsi:type="dcterms:W3CDTF">2023-01-16T05:13:00Z</dcterms:created>
  <dcterms:modified xsi:type="dcterms:W3CDTF">2025-04-24T02:27:00Z</dcterms:modified>
</cp:coreProperties>
</file>