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0F" w:rsidRDefault="00B9220F" w:rsidP="007975A5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</w:p>
    <w:p w:rsidR="00B9220F" w:rsidRPr="00676D86" w:rsidRDefault="00B9220F" w:rsidP="007975A5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01-03/</w:t>
      </w:r>
      <w:r w:rsidR="00676D86">
        <w:rPr>
          <w:rFonts w:ascii="Times New Roman" w:hAnsi="Times New Roman"/>
          <w:sz w:val="26"/>
          <w:szCs w:val="26"/>
        </w:rPr>
        <w:t>54</w:t>
      </w:r>
    </w:p>
    <w:p w:rsidR="00B9220F" w:rsidRPr="008D2D10" w:rsidRDefault="005E3D1F" w:rsidP="007975A5">
      <w:pPr>
        <w:spacing w:after="0" w:line="240" w:lineRule="auto"/>
        <w:ind w:left="7371" w:right="-1" w:firstLine="428"/>
        <w:jc w:val="right"/>
        <w:rPr>
          <w:rFonts w:ascii="Times New Roman" w:hAnsi="Times New Roman"/>
          <w:sz w:val="26"/>
          <w:szCs w:val="26"/>
        </w:rPr>
      </w:pPr>
      <w:r w:rsidRPr="00676D86">
        <w:rPr>
          <w:rFonts w:ascii="Times New Roman" w:hAnsi="Times New Roman"/>
          <w:sz w:val="26"/>
          <w:szCs w:val="26"/>
        </w:rPr>
        <w:t xml:space="preserve">от </w:t>
      </w:r>
      <w:r w:rsidR="00676D86" w:rsidRPr="00676D86">
        <w:rPr>
          <w:rFonts w:ascii="Times New Roman" w:hAnsi="Times New Roman"/>
          <w:sz w:val="26"/>
          <w:szCs w:val="26"/>
        </w:rPr>
        <w:t>23 марта</w:t>
      </w:r>
      <w:r w:rsidR="00B9220F" w:rsidRPr="00676D86">
        <w:rPr>
          <w:rFonts w:ascii="Times New Roman" w:hAnsi="Times New Roman"/>
          <w:sz w:val="26"/>
          <w:szCs w:val="26"/>
        </w:rPr>
        <w:t xml:space="preserve"> 202</w:t>
      </w:r>
      <w:r w:rsidRPr="00676D86">
        <w:rPr>
          <w:rFonts w:ascii="Times New Roman" w:hAnsi="Times New Roman"/>
          <w:sz w:val="26"/>
          <w:szCs w:val="26"/>
        </w:rPr>
        <w:t>2</w:t>
      </w:r>
      <w:r w:rsidR="00B9220F" w:rsidRPr="00676D86">
        <w:rPr>
          <w:rFonts w:ascii="Times New Roman" w:hAnsi="Times New Roman"/>
          <w:sz w:val="26"/>
          <w:szCs w:val="26"/>
        </w:rPr>
        <w:t xml:space="preserve"> г.</w:t>
      </w:r>
    </w:p>
    <w:p w:rsidR="00B9220F" w:rsidRDefault="00224937" w:rsidP="000A5CE4">
      <w:pPr>
        <w:spacing w:after="0" w:line="240" w:lineRule="auto"/>
        <w:ind w:left="-540"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45720</wp:posOffset>
            </wp:positionV>
            <wp:extent cx="1290320" cy="1025525"/>
            <wp:effectExtent l="19050" t="0" r="5080" b="0"/>
            <wp:wrapSquare wrapText="right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6D86" w:rsidRPr="006A0836" w:rsidRDefault="00676D86" w:rsidP="000A5CE4">
      <w:pPr>
        <w:spacing w:after="0" w:line="240" w:lineRule="auto"/>
        <w:ind w:left="-540" w:firstLine="540"/>
        <w:rPr>
          <w:rFonts w:ascii="Times New Roman" w:hAnsi="Times New Roman"/>
          <w:sz w:val="26"/>
          <w:szCs w:val="26"/>
        </w:rPr>
      </w:pPr>
    </w:p>
    <w:p w:rsidR="00676D86" w:rsidRDefault="00676D86" w:rsidP="000A5CE4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676D86" w:rsidRDefault="00676D86" w:rsidP="000A5CE4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676D86" w:rsidRDefault="00676D86" w:rsidP="000A5CE4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676D86" w:rsidRDefault="00676D86" w:rsidP="000A5CE4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224937" w:rsidRPr="00224937" w:rsidRDefault="00224937" w:rsidP="00224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</w:pPr>
      <w:r w:rsidRPr="00224937"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  <w:t xml:space="preserve">ГОСУДАРСТВЕННОЕ АВТОНОМНОЕ УЧРЕЖДЕНИЕ </w:t>
      </w:r>
    </w:p>
    <w:p w:rsidR="00224937" w:rsidRPr="00224937" w:rsidRDefault="00224937" w:rsidP="00224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</w:pPr>
      <w:r w:rsidRPr="00224937"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  <w:t xml:space="preserve">ДОПОЛНИТЕЛЬНОГО ПРОФЕССИОНАЛЬНОГО ОБРАЗОВАНИЯ </w:t>
      </w:r>
    </w:p>
    <w:p w:rsidR="00224937" w:rsidRPr="00224937" w:rsidRDefault="00224937" w:rsidP="00224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</w:pPr>
      <w:r w:rsidRPr="00224937"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  <w:t xml:space="preserve">ЧУКОТСКОГО АВТОНОМНОГО ОКРУГА </w:t>
      </w:r>
    </w:p>
    <w:p w:rsidR="00224937" w:rsidRPr="00224937" w:rsidRDefault="00224937" w:rsidP="00224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5"/>
          <w:sz w:val="26"/>
          <w:szCs w:val="26"/>
        </w:rPr>
      </w:pPr>
      <w:r w:rsidRPr="00224937">
        <w:rPr>
          <w:rFonts w:ascii="Times New Roman" w:hAnsi="Times New Roman"/>
          <w:b/>
          <w:bCs/>
          <w:color w:val="000000"/>
          <w:spacing w:val="-15"/>
          <w:sz w:val="26"/>
          <w:szCs w:val="26"/>
        </w:rPr>
        <w:t xml:space="preserve">«ЧУКОТСКИЙ ИНСТИТУТ РАЗВИТИЯ ОБРАЗОВАНИЯ </w:t>
      </w:r>
    </w:p>
    <w:p w:rsidR="00224937" w:rsidRPr="00224937" w:rsidRDefault="00224937" w:rsidP="00224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</w:pPr>
      <w:r w:rsidRPr="00224937">
        <w:rPr>
          <w:rFonts w:ascii="Times New Roman" w:hAnsi="Times New Roman"/>
          <w:b/>
          <w:bCs/>
          <w:color w:val="000000"/>
          <w:spacing w:val="-15"/>
          <w:sz w:val="26"/>
          <w:szCs w:val="26"/>
        </w:rPr>
        <w:t>И ПОВЫШЕНИЯ КВАЛИФИКАЦИИ»</w:t>
      </w:r>
    </w:p>
    <w:p w:rsidR="00224937" w:rsidRPr="00224937" w:rsidRDefault="00224937" w:rsidP="002249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24937">
        <w:rPr>
          <w:rFonts w:ascii="Times New Roman" w:hAnsi="Times New Roman"/>
          <w:b/>
          <w:sz w:val="26"/>
          <w:szCs w:val="26"/>
        </w:rPr>
        <w:t xml:space="preserve">(ГАУ ДПО </w:t>
      </w:r>
      <w:proofErr w:type="spellStart"/>
      <w:r w:rsidRPr="00224937">
        <w:rPr>
          <w:rFonts w:ascii="Times New Roman" w:hAnsi="Times New Roman"/>
          <w:b/>
          <w:sz w:val="26"/>
          <w:szCs w:val="26"/>
        </w:rPr>
        <w:t>ЧИРОиПК</w:t>
      </w:r>
      <w:proofErr w:type="spellEnd"/>
      <w:r w:rsidRPr="00224937">
        <w:rPr>
          <w:rFonts w:ascii="Times New Roman" w:hAnsi="Times New Roman"/>
          <w:b/>
          <w:sz w:val="26"/>
          <w:szCs w:val="26"/>
        </w:rPr>
        <w:t>)</w:t>
      </w:r>
    </w:p>
    <w:p w:rsidR="00676D86" w:rsidRDefault="00676D86" w:rsidP="000A5CE4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676D86" w:rsidRDefault="00676D86" w:rsidP="000A5CE4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676D86" w:rsidRDefault="00676D86" w:rsidP="000A5CE4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676D86" w:rsidRDefault="00676D86" w:rsidP="000A5CE4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B9220F" w:rsidRPr="006A0836" w:rsidRDefault="00B9220F" w:rsidP="000A5CE4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  <w:r w:rsidRPr="006A0836">
        <w:rPr>
          <w:rFonts w:ascii="Times New Roman" w:hAnsi="Times New Roman"/>
          <w:b/>
          <w:sz w:val="26"/>
          <w:szCs w:val="26"/>
        </w:rPr>
        <w:t xml:space="preserve">ДОПОЛНИТЕЛЬНАЯ ПРОФЕССИОНАЛЬНАЯ ПРОГРАММА </w:t>
      </w:r>
    </w:p>
    <w:p w:rsidR="00B9220F" w:rsidRPr="006A0836" w:rsidRDefault="00B9220F" w:rsidP="000A5CE4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  <w:r w:rsidRPr="006A0836">
        <w:rPr>
          <w:rFonts w:ascii="Times New Roman" w:hAnsi="Times New Roman"/>
          <w:b/>
          <w:sz w:val="26"/>
          <w:szCs w:val="26"/>
        </w:rPr>
        <w:t>(программа повышения квалификации)</w:t>
      </w:r>
    </w:p>
    <w:p w:rsidR="00B9220F" w:rsidRPr="006A0836" w:rsidRDefault="00B9220F" w:rsidP="000A5CE4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676D86" w:rsidRPr="00676D86" w:rsidRDefault="00676D86" w:rsidP="00676D86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  <w:r w:rsidRPr="00676D86">
        <w:rPr>
          <w:rFonts w:ascii="Times New Roman" w:hAnsi="Times New Roman"/>
          <w:b/>
          <w:sz w:val="26"/>
          <w:szCs w:val="26"/>
        </w:rPr>
        <w:t xml:space="preserve">«Особенности работы педагога с детьми, имеющими  интеллектуальные </w:t>
      </w:r>
    </w:p>
    <w:p w:rsidR="00676D86" w:rsidRPr="00676D86" w:rsidRDefault="00676D86" w:rsidP="00676D86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  <w:r w:rsidRPr="00676D86">
        <w:rPr>
          <w:rFonts w:ascii="Times New Roman" w:hAnsi="Times New Roman"/>
          <w:b/>
          <w:sz w:val="26"/>
          <w:szCs w:val="26"/>
        </w:rPr>
        <w:t>нарушения в дошкольном учреждении»</w:t>
      </w:r>
    </w:p>
    <w:p w:rsidR="00676D86" w:rsidRPr="00676D86" w:rsidRDefault="00676D86" w:rsidP="00676D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76D86" w:rsidRPr="00676D86" w:rsidRDefault="00676D86" w:rsidP="00676D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76D86" w:rsidRPr="00676D86" w:rsidRDefault="00676D86" w:rsidP="00676D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76D86" w:rsidRPr="00676D86" w:rsidRDefault="00676D86" w:rsidP="00676D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76D86" w:rsidRPr="00676D86" w:rsidRDefault="00676D86" w:rsidP="00676D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76D86">
        <w:rPr>
          <w:rFonts w:ascii="Times New Roman" w:hAnsi="Times New Roman"/>
          <w:b/>
          <w:sz w:val="26"/>
          <w:szCs w:val="26"/>
        </w:rPr>
        <w:t>Составитель программы:</w:t>
      </w:r>
    </w:p>
    <w:p w:rsidR="00676D86" w:rsidRPr="00676D86" w:rsidRDefault="00676D86" w:rsidP="00676D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6D86" w:rsidRPr="00676D86" w:rsidRDefault="00676D86" w:rsidP="00676D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6D86" w:rsidRPr="00676D86" w:rsidRDefault="00676D86" w:rsidP="00676D8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676D86">
        <w:rPr>
          <w:rFonts w:ascii="Times New Roman" w:hAnsi="Times New Roman"/>
          <w:sz w:val="26"/>
          <w:szCs w:val="26"/>
        </w:rPr>
        <w:t>Наутье</w:t>
      </w:r>
      <w:proofErr w:type="spellEnd"/>
      <w:r w:rsidRPr="00676D86">
        <w:rPr>
          <w:rFonts w:ascii="Times New Roman" w:hAnsi="Times New Roman"/>
          <w:sz w:val="26"/>
          <w:szCs w:val="26"/>
        </w:rPr>
        <w:t xml:space="preserve"> Светлана Анатольевна, заведующий отделом методического сопровождения ОУ городского округа Анадырь ГАУ ДПО </w:t>
      </w:r>
      <w:proofErr w:type="spellStart"/>
      <w:r w:rsidRPr="00676D86">
        <w:rPr>
          <w:rFonts w:ascii="Times New Roman" w:hAnsi="Times New Roman"/>
          <w:sz w:val="26"/>
          <w:szCs w:val="26"/>
        </w:rPr>
        <w:t>ЧИРОиПК</w:t>
      </w:r>
      <w:proofErr w:type="spellEnd"/>
    </w:p>
    <w:p w:rsidR="00676D86" w:rsidRPr="00676D86" w:rsidRDefault="00676D86" w:rsidP="00676D8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676D86" w:rsidRPr="00676D86" w:rsidRDefault="00676D86" w:rsidP="00676D8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676D86" w:rsidRPr="00676D86" w:rsidRDefault="00676D86" w:rsidP="00676D8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676D86" w:rsidRPr="00676D86" w:rsidRDefault="00676D86" w:rsidP="00676D8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676D86" w:rsidRPr="00676D86" w:rsidRDefault="00676D86" w:rsidP="00676D8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676D86" w:rsidRPr="00676D86" w:rsidRDefault="00676D86" w:rsidP="00676D8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676D86" w:rsidRDefault="00676D86" w:rsidP="00676D8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676D86" w:rsidRDefault="00676D86" w:rsidP="00676D8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676D86" w:rsidRDefault="00676D86" w:rsidP="00676D8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676D86" w:rsidRDefault="00676D86" w:rsidP="00676D8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676D86" w:rsidRDefault="00676D86" w:rsidP="00676D8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676D86" w:rsidRDefault="00676D86" w:rsidP="00676D8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676D86" w:rsidRDefault="00676D86" w:rsidP="00676D8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9220F" w:rsidRPr="006A0836" w:rsidRDefault="00676D86" w:rsidP="000A5CE4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  <w:r w:rsidRPr="00676D86">
        <w:rPr>
          <w:rFonts w:ascii="Times New Roman" w:hAnsi="Times New Roman"/>
          <w:bCs/>
          <w:sz w:val="26"/>
          <w:szCs w:val="26"/>
        </w:rPr>
        <w:t>Анадырь, 2022</w:t>
      </w:r>
    </w:p>
    <w:p w:rsidR="00C13DC8" w:rsidRDefault="00C13DC8" w:rsidP="00C13DC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  <w:sectPr w:rsidR="00C13DC8" w:rsidSect="009A4EF5">
          <w:headerReference w:type="even" r:id="rId9"/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13DC8" w:rsidRPr="00C13DC8" w:rsidRDefault="00C13DC8" w:rsidP="00C13DC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13DC8">
        <w:rPr>
          <w:rFonts w:ascii="Times New Roman" w:hAnsi="Times New Roman"/>
          <w:b/>
          <w:bCs/>
          <w:sz w:val="26"/>
          <w:szCs w:val="26"/>
        </w:rPr>
        <w:lastRenderedPageBreak/>
        <w:t>СОДЕРЖАНИЕ</w:t>
      </w:r>
    </w:p>
    <w:p w:rsidR="00C13DC8" w:rsidRPr="00C13DC8" w:rsidRDefault="00C13DC8" w:rsidP="00C13DC8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6"/>
          <w:szCs w:val="26"/>
        </w:rPr>
      </w:pPr>
    </w:p>
    <w:p w:rsidR="00C13DC8" w:rsidRPr="00C13DC8" w:rsidRDefault="00C13DC8" w:rsidP="00C13DC8">
      <w:pPr>
        <w:spacing w:after="0" w:line="240" w:lineRule="auto"/>
        <w:jc w:val="both"/>
        <w:rPr>
          <w:rFonts w:ascii="Times New Roman" w:hAnsi="Times New Roman"/>
          <w:b/>
          <w:bCs/>
          <w:color w:val="0000CC"/>
          <w:sz w:val="26"/>
          <w:szCs w:val="26"/>
        </w:rPr>
      </w:pPr>
    </w:p>
    <w:p w:rsidR="00C13DC8" w:rsidRDefault="00CA2B86" w:rsidP="00C13DC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hyperlink w:anchor="_Раздел_1._«Характеристика" w:history="1">
        <w:r w:rsidR="00C13DC8" w:rsidRPr="00B139DF">
          <w:rPr>
            <w:rStyle w:val="a7"/>
            <w:rFonts w:ascii="Times New Roman" w:hAnsi="Times New Roman"/>
            <w:bCs/>
            <w:sz w:val="26"/>
            <w:szCs w:val="26"/>
          </w:rPr>
          <w:t>Разде</w:t>
        </w:r>
        <w:r w:rsidR="00224937" w:rsidRPr="00B139DF">
          <w:rPr>
            <w:rStyle w:val="a7"/>
            <w:rFonts w:ascii="Times New Roman" w:hAnsi="Times New Roman"/>
            <w:bCs/>
            <w:sz w:val="26"/>
            <w:szCs w:val="26"/>
          </w:rPr>
          <w:t>л 1. «Характеристика программы</w:t>
        </w:r>
        <w:proofErr w:type="gramStart"/>
        <w:r w:rsidR="00224937" w:rsidRPr="00B139DF">
          <w:rPr>
            <w:rStyle w:val="a7"/>
            <w:rFonts w:ascii="Times New Roman" w:hAnsi="Times New Roman"/>
            <w:bCs/>
            <w:sz w:val="26"/>
            <w:szCs w:val="26"/>
          </w:rPr>
          <w:t>»</w:t>
        </w:r>
      </w:hyperlink>
      <w:r w:rsidR="00224937">
        <w:rPr>
          <w:rFonts w:ascii="Times New Roman" w:hAnsi="Times New Roman"/>
          <w:bCs/>
          <w:sz w:val="26"/>
          <w:szCs w:val="26"/>
        </w:rPr>
        <w:t>………………………………………………………………………………………..</w:t>
      </w:r>
      <w:proofErr w:type="gramEnd"/>
      <w:r w:rsidR="00C13DC8" w:rsidRPr="00C13DC8">
        <w:rPr>
          <w:rFonts w:ascii="Times New Roman" w:hAnsi="Times New Roman"/>
          <w:bCs/>
          <w:sz w:val="26"/>
          <w:szCs w:val="26"/>
        </w:rPr>
        <w:t xml:space="preserve">Стр. </w:t>
      </w:r>
      <w:r w:rsidR="00B139DF">
        <w:rPr>
          <w:rFonts w:ascii="Times New Roman" w:hAnsi="Times New Roman"/>
          <w:bCs/>
          <w:sz w:val="26"/>
          <w:szCs w:val="26"/>
        </w:rPr>
        <w:t>3</w:t>
      </w:r>
    </w:p>
    <w:p w:rsidR="00224937" w:rsidRPr="00C13DC8" w:rsidRDefault="00224937" w:rsidP="00C13DC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13DC8" w:rsidRPr="00C13DC8" w:rsidRDefault="00CA2B86" w:rsidP="00C13DC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hyperlink w:anchor="_Раздел_2._«Содержание" w:history="1">
        <w:r w:rsidR="00C13DC8" w:rsidRPr="00B139DF">
          <w:rPr>
            <w:rStyle w:val="a7"/>
            <w:rFonts w:ascii="Times New Roman" w:hAnsi="Times New Roman"/>
            <w:bCs/>
            <w:sz w:val="26"/>
            <w:szCs w:val="26"/>
          </w:rPr>
          <w:t>Раздел</w:t>
        </w:r>
        <w:r w:rsidR="00224937" w:rsidRPr="00B139DF">
          <w:rPr>
            <w:rStyle w:val="a7"/>
            <w:rFonts w:ascii="Times New Roman" w:hAnsi="Times New Roman"/>
            <w:bCs/>
            <w:sz w:val="26"/>
            <w:szCs w:val="26"/>
          </w:rPr>
          <w:t xml:space="preserve"> 2. «Содержание программы»</w:t>
        </w:r>
      </w:hyperlink>
      <w:r w:rsidR="00224937">
        <w:rPr>
          <w:rFonts w:ascii="Times New Roman" w:hAnsi="Times New Roman"/>
          <w:bCs/>
          <w:sz w:val="26"/>
          <w:szCs w:val="26"/>
        </w:rPr>
        <w:t>……………………………………………………………………………………………Стр.</w:t>
      </w:r>
      <w:r w:rsidR="00B139DF">
        <w:rPr>
          <w:rFonts w:ascii="Times New Roman" w:hAnsi="Times New Roman"/>
          <w:bCs/>
          <w:sz w:val="26"/>
          <w:szCs w:val="26"/>
        </w:rPr>
        <w:t xml:space="preserve"> 5</w:t>
      </w:r>
    </w:p>
    <w:p w:rsidR="00C13DC8" w:rsidRPr="00C13DC8" w:rsidRDefault="00C13DC8" w:rsidP="00C13DC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13DC8">
        <w:rPr>
          <w:rFonts w:ascii="Times New Roman" w:hAnsi="Times New Roman"/>
          <w:bCs/>
          <w:sz w:val="26"/>
          <w:szCs w:val="26"/>
        </w:rPr>
        <w:t xml:space="preserve"> </w:t>
      </w:r>
    </w:p>
    <w:p w:rsidR="00C13DC8" w:rsidRPr="00C13DC8" w:rsidRDefault="00CA2B86" w:rsidP="00C13DC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hyperlink w:anchor="_Раздел_3._«Организационно-педагогич" w:history="1">
        <w:r w:rsidR="00C13DC8" w:rsidRPr="00B139DF">
          <w:rPr>
            <w:rStyle w:val="a7"/>
            <w:rFonts w:ascii="Times New Roman" w:hAnsi="Times New Roman"/>
            <w:bCs/>
            <w:sz w:val="26"/>
            <w:szCs w:val="26"/>
          </w:rPr>
          <w:t>Раздел 3. «Организационно-педагогически</w:t>
        </w:r>
        <w:r w:rsidR="00224937" w:rsidRPr="00B139DF">
          <w:rPr>
            <w:rStyle w:val="a7"/>
            <w:rFonts w:ascii="Times New Roman" w:hAnsi="Times New Roman"/>
            <w:bCs/>
            <w:sz w:val="26"/>
            <w:szCs w:val="26"/>
          </w:rPr>
          <w:t>е условия реализации программы»</w:t>
        </w:r>
      </w:hyperlink>
      <w:r w:rsidR="00224937">
        <w:rPr>
          <w:rFonts w:ascii="Times New Roman" w:hAnsi="Times New Roman"/>
          <w:bCs/>
          <w:sz w:val="26"/>
          <w:szCs w:val="26"/>
        </w:rPr>
        <w:t>……………………………………………</w:t>
      </w:r>
      <w:r w:rsidR="00C13DC8" w:rsidRPr="00C13DC8">
        <w:rPr>
          <w:rFonts w:ascii="Times New Roman" w:hAnsi="Times New Roman"/>
          <w:bCs/>
          <w:sz w:val="26"/>
          <w:szCs w:val="26"/>
        </w:rPr>
        <w:t xml:space="preserve">Стр. </w:t>
      </w:r>
      <w:r w:rsidR="008D1A61">
        <w:rPr>
          <w:rFonts w:ascii="Times New Roman" w:hAnsi="Times New Roman"/>
          <w:bCs/>
          <w:sz w:val="26"/>
          <w:szCs w:val="26"/>
        </w:rPr>
        <w:t>9</w:t>
      </w:r>
    </w:p>
    <w:p w:rsidR="00C13DC8" w:rsidRPr="00C13DC8" w:rsidRDefault="00C13DC8" w:rsidP="00C13DC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13DC8" w:rsidRPr="00C13DC8" w:rsidRDefault="00CA2B86" w:rsidP="00C13DC8">
      <w:pPr>
        <w:pStyle w:val="ConsNormal"/>
        <w:tabs>
          <w:tab w:val="left" w:pos="0"/>
        </w:tabs>
        <w:suppressAutoHyphens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hyperlink w:anchor="_Раздел_4._«Формы" w:history="1">
        <w:r w:rsidR="00C13DC8" w:rsidRPr="00B139DF">
          <w:rPr>
            <w:rStyle w:val="a7"/>
            <w:rFonts w:ascii="Times New Roman" w:hAnsi="Times New Roman" w:cs="Times New Roman"/>
            <w:bCs/>
            <w:sz w:val="26"/>
            <w:szCs w:val="26"/>
          </w:rPr>
          <w:t>Раздел 4. «Формы ат</w:t>
        </w:r>
        <w:r w:rsidR="00224937" w:rsidRPr="00B139DF">
          <w:rPr>
            <w:rStyle w:val="a7"/>
            <w:rFonts w:ascii="Times New Roman" w:hAnsi="Times New Roman" w:cs="Times New Roman"/>
            <w:bCs/>
            <w:sz w:val="26"/>
            <w:szCs w:val="26"/>
          </w:rPr>
          <w:t>тестации и оценочные материалы»</w:t>
        </w:r>
      </w:hyperlink>
      <w:r w:rsidR="00224937"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……………………………………………………………………...</w:t>
      </w:r>
      <w:r w:rsidR="00C13DC8" w:rsidRPr="00C13DC8">
        <w:rPr>
          <w:rFonts w:ascii="Times New Roman" w:hAnsi="Times New Roman" w:cs="Times New Roman"/>
          <w:bCs/>
          <w:sz w:val="26"/>
          <w:szCs w:val="26"/>
        </w:rPr>
        <w:t xml:space="preserve">Стр. </w:t>
      </w:r>
      <w:r w:rsidR="008D1A61">
        <w:rPr>
          <w:rFonts w:ascii="Times New Roman" w:hAnsi="Times New Roman" w:cs="Times New Roman"/>
          <w:bCs/>
          <w:sz w:val="26"/>
          <w:szCs w:val="26"/>
        </w:rPr>
        <w:t>10</w:t>
      </w:r>
    </w:p>
    <w:p w:rsidR="00C13DC8" w:rsidRPr="00C13DC8" w:rsidRDefault="00C13DC8" w:rsidP="00C13DC8">
      <w:pPr>
        <w:tabs>
          <w:tab w:val="left" w:pos="708"/>
          <w:tab w:val="left" w:pos="6308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76D86" w:rsidRDefault="00676D86" w:rsidP="00530448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676D86" w:rsidRDefault="00676D86" w:rsidP="00530448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676D86" w:rsidRDefault="00676D86" w:rsidP="00530448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C13DC8" w:rsidRDefault="00C13DC8" w:rsidP="00530448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C13DC8" w:rsidRDefault="00C13DC8" w:rsidP="00530448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C13DC8" w:rsidRDefault="00C13DC8" w:rsidP="00530448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C13DC8" w:rsidRDefault="00C13DC8" w:rsidP="00530448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C13DC8" w:rsidRDefault="00C13DC8" w:rsidP="00530448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C13DC8" w:rsidRDefault="00C13DC8" w:rsidP="00530448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C13DC8" w:rsidRDefault="00C13DC8" w:rsidP="00530448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C13DC8" w:rsidRDefault="00C13DC8" w:rsidP="00530448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C13DC8" w:rsidRDefault="00C13DC8" w:rsidP="00530448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C13DC8" w:rsidRDefault="00C13DC8" w:rsidP="00530448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C13DC8" w:rsidRDefault="00C13DC8" w:rsidP="00530448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C13DC8" w:rsidRDefault="00C13DC8" w:rsidP="00530448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C13DC8" w:rsidRDefault="00C13DC8" w:rsidP="00530448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C13DC8" w:rsidRDefault="00C13DC8" w:rsidP="00530448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C13DC8" w:rsidRDefault="00C13DC8" w:rsidP="00530448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C13DC8" w:rsidRDefault="00C13DC8" w:rsidP="00530448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C13DC8" w:rsidRDefault="00C13DC8" w:rsidP="00530448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C13DC8" w:rsidRDefault="00C13DC8" w:rsidP="00530448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C13DC8" w:rsidRPr="008C3864" w:rsidRDefault="00C13DC8" w:rsidP="008C3864">
      <w:pPr>
        <w:pStyle w:val="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Раздел_1._«Характеристика"/>
      <w:bookmarkEnd w:id="0"/>
      <w:r w:rsidRPr="008C386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Раздел 1. «Характеристика программы»</w:t>
      </w:r>
    </w:p>
    <w:p w:rsidR="00C13DC8" w:rsidRPr="00C13DC8" w:rsidRDefault="00C13DC8" w:rsidP="00C13DC8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13DC8" w:rsidRPr="00C13DC8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C13DC8">
        <w:rPr>
          <w:rFonts w:ascii="Times New Roman" w:hAnsi="Times New Roman"/>
          <w:b/>
          <w:bCs/>
          <w:sz w:val="26"/>
          <w:szCs w:val="26"/>
        </w:rPr>
        <w:t xml:space="preserve">1.1. </w:t>
      </w:r>
      <w:r w:rsidRPr="00C13DC8">
        <w:rPr>
          <w:rFonts w:ascii="Times New Roman" w:hAnsi="Times New Roman"/>
          <w:b/>
          <w:sz w:val="26"/>
          <w:szCs w:val="26"/>
        </w:rPr>
        <w:t>Актуальность программы</w:t>
      </w:r>
    </w:p>
    <w:p w:rsidR="00C13DC8" w:rsidRPr="008C3864" w:rsidRDefault="00C13DC8" w:rsidP="008C3864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8C3864">
        <w:rPr>
          <w:rFonts w:ascii="Times New Roman" w:hAnsi="Times New Roman" w:cs="Times New Roman"/>
          <w:b w:val="0"/>
          <w:color w:val="000000"/>
        </w:rPr>
        <w:t xml:space="preserve">1.1.1. Нормативную правовую основу разработки программы составляют: </w:t>
      </w:r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C3864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8C3864">
        <w:rPr>
          <w:rFonts w:ascii="Times New Roman" w:hAnsi="Times New Roman"/>
          <w:sz w:val="26"/>
          <w:szCs w:val="26"/>
        </w:rPr>
        <w:t xml:space="preserve"> статьи 9, 16 Федерального закона от 27.07.2006 № 149-ФЗ «Об информации, информационных технологиях по защите информации»</w:t>
      </w:r>
      <w:r w:rsidRPr="008C3864">
        <w:rPr>
          <w:rFonts w:ascii="Times New Roman" w:hAnsi="Times New Roman"/>
          <w:color w:val="000000"/>
          <w:sz w:val="26"/>
          <w:szCs w:val="26"/>
        </w:rPr>
        <w:t>,</w:t>
      </w:r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C3864">
        <w:rPr>
          <w:rFonts w:ascii="Times New Roman" w:hAnsi="Times New Roman"/>
          <w:color w:val="000000"/>
          <w:sz w:val="26"/>
          <w:szCs w:val="26"/>
        </w:rPr>
        <w:t>- Федеральный закон от 29.12.2010 № 436-ФЗ (ред. от 11.06.2021 г.) «О защите детей от информации, причиняющей вред их здоровью и развитию»,</w:t>
      </w:r>
    </w:p>
    <w:p w:rsidR="00C13DC8" w:rsidRPr="008C3864" w:rsidRDefault="00C13DC8" w:rsidP="008C3864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proofErr w:type="gramStart"/>
      <w:r w:rsidRPr="008C3864">
        <w:rPr>
          <w:rFonts w:ascii="Times New Roman" w:hAnsi="Times New Roman" w:cs="Times New Roman"/>
          <w:b w:val="0"/>
          <w:color w:val="000000"/>
        </w:rPr>
        <w:t xml:space="preserve">- </w:t>
      </w:r>
      <w:hyperlink r:id="rId11" w:history="1">
        <w:r w:rsidRPr="008C3864">
          <w:rPr>
            <w:rStyle w:val="af5"/>
            <w:rFonts w:ascii="Times New Roman" w:hAnsi="Times New Roman" w:cs="Times New Roman"/>
            <w:color w:val="000000"/>
          </w:rPr>
          <w:t>часть 11 статьи 13</w:t>
        </w:r>
      </w:hyperlink>
      <w:r w:rsidRPr="008C3864">
        <w:rPr>
          <w:rFonts w:ascii="Times New Roman" w:hAnsi="Times New Roman" w:cs="Times New Roman"/>
          <w:b w:val="0"/>
          <w:color w:val="000000"/>
        </w:rPr>
        <w:t xml:space="preserve">, </w:t>
      </w:r>
      <w:hyperlink r:id="rId12" w:history="1">
        <w:r w:rsidRPr="008C3864">
          <w:rPr>
            <w:rStyle w:val="af5"/>
            <w:rFonts w:ascii="Times New Roman" w:hAnsi="Times New Roman" w:cs="Times New Roman"/>
            <w:color w:val="000000"/>
          </w:rPr>
          <w:t>часть 2 статьи 16</w:t>
        </w:r>
      </w:hyperlink>
      <w:r w:rsidRPr="008C3864">
        <w:rPr>
          <w:rFonts w:ascii="Times New Roman" w:hAnsi="Times New Roman" w:cs="Times New Roman"/>
          <w:b w:val="0"/>
          <w:color w:val="000000"/>
        </w:rPr>
        <w:t xml:space="preserve">, часть 4, части 6 – 16 статьи 76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8C3864">
          <w:rPr>
            <w:rFonts w:ascii="Times New Roman" w:hAnsi="Times New Roman" w:cs="Times New Roman"/>
            <w:b w:val="0"/>
            <w:color w:val="000000"/>
          </w:rPr>
          <w:t>2012 г</w:t>
        </w:r>
      </w:smartTag>
      <w:r w:rsidRPr="008C3864">
        <w:rPr>
          <w:rFonts w:ascii="Times New Roman" w:hAnsi="Times New Roman" w:cs="Times New Roman"/>
          <w:b w:val="0"/>
          <w:color w:val="000000"/>
        </w:rPr>
        <w:t>. N 273-ФЗ «Об образовании в Российской Федерации» (Собрание законодательства Российской Федерации, 2012, N 53, ст. 7598; 2013, N 19, ст. 2326; N 23, ст. 2878; N 27, ст. 3462;</w:t>
      </w:r>
      <w:proofErr w:type="gramEnd"/>
      <w:r w:rsidRPr="008C3864">
        <w:rPr>
          <w:rFonts w:ascii="Times New Roman" w:hAnsi="Times New Roman" w:cs="Times New Roman"/>
          <w:b w:val="0"/>
          <w:color w:val="000000"/>
        </w:rPr>
        <w:t xml:space="preserve"> N 30, ст. 4036; N 48, ст. 6165; 2014, N 6, ст. 562, ст. 566; N 19, ст. 2289; N 22, ст. 2769; N 23, ст. 2930, ст. 2933; N 26, ст. 3388; N 30, ст. 4217, ст. 4257, ст. 4263; 2015, N 1, ст. 42, ст. 53, ст. 72; N 14, ст. 2008; N 18, ст. 2625; N 27, ст. 3951, ст. 3989; N 29, ст. 4339, ст. 4364; N 51, ст. 7241; 2016, N 1, ст. 8, ст. 9, ст. 24, ст. 72, ст. 78; N 10, ст. 1320; N 23, ст. 3289, ст. 3290; </w:t>
      </w:r>
      <w:proofErr w:type="gramStart"/>
      <w:r w:rsidRPr="008C3864">
        <w:rPr>
          <w:rFonts w:ascii="Times New Roman" w:hAnsi="Times New Roman" w:cs="Times New Roman"/>
          <w:b w:val="0"/>
          <w:color w:val="000000"/>
        </w:rPr>
        <w:t>N 27, ст. 4160, ст. 4219, ст. 4223, ст. 4238, ст. 4239, ст. 4245, ст. 4246, ст. 4292; 2017, N 18, ст. 2670; N 31, ст. 4765),</w:t>
      </w:r>
      <w:proofErr w:type="gramEnd"/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8C3864">
        <w:rPr>
          <w:rFonts w:ascii="Times New Roman" w:hAnsi="Times New Roman"/>
          <w:color w:val="000000"/>
          <w:sz w:val="26"/>
          <w:szCs w:val="26"/>
        </w:rPr>
        <w:t xml:space="preserve">- Федеральный государственный образовательный стандарт высшего профессионального образования по направлению подготовки 050100 Педагогическое образование (утверждён приказом Министерства образования и науки Российской Федерации от 22 декабря </w:t>
      </w:r>
      <w:smartTag w:uri="urn:schemas-microsoft-com:office:smarttags" w:element="metricconverter">
        <w:smartTagPr>
          <w:attr w:name="ProductID" w:val="2009 г"/>
        </w:smartTagPr>
        <w:r w:rsidRPr="008C3864">
          <w:rPr>
            <w:rFonts w:ascii="Times New Roman" w:hAnsi="Times New Roman"/>
            <w:color w:val="000000"/>
            <w:sz w:val="26"/>
            <w:szCs w:val="26"/>
          </w:rPr>
          <w:t>2009 г</w:t>
        </w:r>
      </w:smartTag>
      <w:r w:rsidRPr="008C3864">
        <w:rPr>
          <w:rFonts w:ascii="Times New Roman" w:hAnsi="Times New Roman"/>
          <w:color w:val="000000"/>
          <w:sz w:val="26"/>
          <w:szCs w:val="26"/>
        </w:rPr>
        <w:t>. № 788),</w:t>
      </w:r>
    </w:p>
    <w:p w:rsidR="00C13DC8" w:rsidRPr="008C3864" w:rsidRDefault="00C13DC8" w:rsidP="008C3864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8C3864">
        <w:rPr>
          <w:rFonts w:ascii="Times New Roman" w:hAnsi="Times New Roman" w:cs="Times New Roman"/>
          <w:b w:val="0"/>
          <w:color w:val="000000"/>
        </w:rPr>
        <w:t xml:space="preserve">- </w:t>
      </w:r>
      <w:hyperlink r:id="rId13" w:history="1">
        <w:r w:rsidRPr="008C3864">
          <w:rPr>
            <w:rStyle w:val="af5"/>
            <w:rFonts w:ascii="Times New Roman" w:hAnsi="Times New Roman" w:cs="Times New Roman"/>
            <w:color w:val="000000"/>
          </w:rPr>
          <w:t>приказ Министерства образования и науки РФ от 1 июля 2013 г. N 499 «Об утверждении Порядка организации и осуществления образовательной деятельности по дополнительным профессиональным программам</w:t>
        </w:r>
      </w:hyperlink>
      <w:r w:rsidRPr="008C3864">
        <w:rPr>
          <w:rFonts w:ascii="Times New Roman" w:hAnsi="Times New Roman" w:cs="Times New Roman"/>
          <w:b w:val="0"/>
          <w:color w:val="000000"/>
        </w:rPr>
        <w:t>»,</w:t>
      </w:r>
    </w:p>
    <w:p w:rsidR="00C13DC8" w:rsidRPr="008C3864" w:rsidRDefault="00C13DC8" w:rsidP="008C3864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8C3864">
        <w:rPr>
          <w:rFonts w:ascii="Times New Roman" w:hAnsi="Times New Roman" w:cs="Times New Roman"/>
          <w:b w:val="0"/>
          <w:i/>
          <w:color w:val="000000"/>
        </w:rPr>
        <w:t xml:space="preserve"> - </w:t>
      </w:r>
      <w:r w:rsidRPr="008C3864">
        <w:rPr>
          <w:rFonts w:ascii="Times New Roman" w:hAnsi="Times New Roman" w:cs="Times New Roman"/>
          <w:b w:val="0"/>
          <w:color w:val="000000"/>
        </w:rPr>
        <w:t xml:space="preserve">приказ Министерства образования и науки РФ от 15 ноября </w:t>
      </w:r>
      <w:smartTag w:uri="urn:schemas-microsoft-com:office:smarttags" w:element="metricconverter">
        <w:smartTagPr>
          <w:attr w:name="ProductID" w:val="2013 г"/>
        </w:smartTagPr>
        <w:r w:rsidRPr="008C3864">
          <w:rPr>
            <w:rFonts w:ascii="Times New Roman" w:hAnsi="Times New Roman" w:cs="Times New Roman"/>
            <w:b w:val="0"/>
            <w:color w:val="000000"/>
          </w:rPr>
          <w:t>2013 г</w:t>
        </w:r>
      </w:smartTag>
      <w:r w:rsidRPr="008C3864">
        <w:rPr>
          <w:rFonts w:ascii="Times New Roman" w:hAnsi="Times New Roman" w:cs="Times New Roman"/>
          <w:b w:val="0"/>
          <w:color w:val="000000"/>
        </w:rPr>
        <w:t xml:space="preserve">. N 1244 «О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</w:t>
      </w:r>
      <w:smartTag w:uri="urn:schemas-microsoft-com:office:smarttags" w:element="metricconverter">
        <w:smartTagPr>
          <w:attr w:name="ProductID" w:val="2013 г"/>
        </w:smartTagPr>
        <w:r w:rsidRPr="008C3864">
          <w:rPr>
            <w:rFonts w:ascii="Times New Roman" w:hAnsi="Times New Roman" w:cs="Times New Roman"/>
            <w:b w:val="0"/>
            <w:color w:val="000000"/>
          </w:rPr>
          <w:t>2013 г</w:t>
        </w:r>
      </w:smartTag>
      <w:r w:rsidRPr="008C3864">
        <w:rPr>
          <w:rFonts w:ascii="Times New Roman" w:hAnsi="Times New Roman" w:cs="Times New Roman"/>
          <w:b w:val="0"/>
          <w:color w:val="000000"/>
        </w:rPr>
        <w:t>. N 499»,</w:t>
      </w:r>
    </w:p>
    <w:p w:rsidR="00C13DC8" w:rsidRPr="008C3864" w:rsidRDefault="00C13DC8" w:rsidP="008C3864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8C3864">
        <w:rPr>
          <w:rFonts w:ascii="Times New Roman" w:hAnsi="Times New Roman" w:cs="Times New Roman"/>
          <w:b w:val="0"/>
          <w:color w:val="000000"/>
        </w:rPr>
        <w:t>- приказ Министерства здравоохранения РФ № 822н от 05.11.2013 года «Об утверждении Порядка оказания медицинской помощи несовершеннолетним, в том числе в период обучения и воспитания в образовательных организациях»,</w:t>
      </w:r>
    </w:p>
    <w:p w:rsidR="00C13DC8" w:rsidRPr="008C3864" w:rsidRDefault="00C13DC8" w:rsidP="008C3864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8C3864">
        <w:rPr>
          <w:rFonts w:ascii="Times New Roman" w:hAnsi="Times New Roman" w:cs="Times New Roman"/>
          <w:b w:val="0"/>
          <w:color w:val="000000"/>
        </w:rPr>
        <w:t xml:space="preserve">- </w:t>
      </w:r>
      <w:hyperlink r:id="rId14" w:history="1">
        <w:r w:rsidRPr="008C3864">
          <w:rPr>
            <w:rStyle w:val="af5"/>
            <w:rFonts w:ascii="Times New Roman" w:hAnsi="Times New Roman" w:cs="Times New Roman"/>
            <w:bCs/>
            <w:color w:val="000000"/>
          </w:rPr>
          <w:t>приказ Министерства образования и науки РФ от 23 августа 2017 г. N 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  </w:r>
      </w:hyperlink>
      <w:r w:rsidRPr="008C3864">
        <w:rPr>
          <w:rFonts w:ascii="Times New Roman" w:hAnsi="Times New Roman" w:cs="Times New Roman"/>
          <w:b w:val="0"/>
          <w:color w:val="000000"/>
        </w:rPr>
        <w:t>».</w:t>
      </w:r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3864">
        <w:rPr>
          <w:rFonts w:ascii="Times New Roman" w:hAnsi="Times New Roman"/>
          <w:sz w:val="26"/>
          <w:szCs w:val="26"/>
        </w:rPr>
        <w:t>1.1.2. Дополнительная профессиональная программа (программа повышения квалификации) «Особенности работы педагога с детьми, имеющими  интеллектуальные нарушения в дошкольном учреждении» разработана на основе профессиональных стандартов (квалификационных требований):</w:t>
      </w:r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3864">
        <w:rPr>
          <w:rFonts w:ascii="Times New Roman" w:hAnsi="Times New Roman"/>
          <w:sz w:val="26"/>
          <w:szCs w:val="26"/>
        </w:rPr>
        <w:lastRenderedPageBreak/>
        <w:t>- Федеральный государственный образовательный стандарт высшего профессионального образования (Приказ Министерства образования и науки Российской Федерации от 22 декабря 2009 года № 788);</w:t>
      </w:r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8C3864">
        <w:rPr>
          <w:rFonts w:ascii="Times New Roman" w:hAnsi="Times New Roman"/>
          <w:sz w:val="26"/>
          <w:szCs w:val="26"/>
        </w:rPr>
        <w:t>- Профессиональный стандарт педагога (приказ Минтруда РФ от 18.10.2013 г. N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  <w:proofErr w:type="gramEnd"/>
      <w:r w:rsidRPr="008C386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C3864">
        <w:rPr>
          <w:rFonts w:ascii="Times New Roman" w:hAnsi="Times New Roman"/>
          <w:sz w:val="26"/>
          <w:szCs w:val="26"/>
        </w:rPr>
        <w:t xml:space="preserve">Зарегистрирован в Минюсте РФ 6.12.2013 г. Регистрационный N 30550). </w:t>
      </w:r>
      <w:proofErr w:type="gramEnd"/>
    </w:p>
    <w:p w:rsidR="00C13DC8" w:rsidRPr="008C3864" w:rsidRDefault="00C13DC8" w:rsidP="008C3864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C13DC8" w:rsidRPr="008C3864" w:rsidRDefault="00C13DC8" w:rsidP="008C3864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8C3864">
        <w:rPr>
          <w:rFonts w:ascii="Times New Roman" w:hAnsi="Times New Roman"/>
          <w:b/>
          <w:sz w:val="26"/>
          <w:szCs w:val="26"/>
        </w:rPr>
        <w:t>1.2. Цель программы</w:t>
      </w:r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3864">
        <w:rPr>
          <w:rFonts w:ascii="Times New Roman" w:hAnsi="Times New Roman"/>
          <w:sz w:val="26"/>
          <w:szCs w:val="26"/>
        </w:rPr>
        <w:t xml:space="preserve">Цель программы - совершенствование профессиональных компетенций педагогических работников дошкольных образовательных организаций в организации психолого-педагогического сопровождения обучающихся с интеллектуальными нарушениями в условиях </w:t>
      </w:r>
      <w:r w:rsidR="0030518A">
        <w:rPr>
          <w:rFonts w:ascii="Times New Roman" w:hAnsi="Times New Roman"/>
          <w:sz w:val="26"/>
          <w:szCs w:val="26"/>
        </w:rPr>
        <w:t xml:space="preserve">образовательного </w:t>
      </w:r>
      <w:r w:rsidRPr="008C3864">
        <w:rPr>
          <w:rFonts w:ascii="Times New Roman" w:hAnsi="Times New Roman"/>
          <w:sz w:val="26"/>
          <w:szCs w:val="26"/>
        </w:rPr>
        <w:t>учреждения</w:t>
      </w:r>
      <w:r w:rsidR="00B73279">
        <w:rPr>
          <w:rFonts w:ascii="Times New Roman" w:hAnsi="Times New Roman"/>
          <w:sz w:val="26"/>
          <w:szCs w:val="26"/>
        </w:rPr>
        <w:t>.</w:t>
      </w:r>
    </w:p>
    <w:p w:rsidR="00C13DC8" w:rsidRPr="008C3864" w:rsidRDefault="00C13DC8" w:rsidP="008C3864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8C386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1.3. </w:t>
      </w:r>
      <w:r w:rsidRPr="008C3864">
        <w:rPr>
          <w:rFonts w:ascii="Times New Roman" w:hAnsi="Times New Roman"/>
          <w:b/>
          <w:sz w:val="26"/>
          <w:szCs w:val="26"/>
        </w:rPr>
        <w:t>Планируемые результаты обучения</w:t>
      </w:r>
    </w:p>
    <w:p w:rsidR="00C13DC8" w:rsidRPr="008C3864" w:rsidRDefault="00C13DC8" w:rsidP="008C3864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8C3864">
        <w:rPr>
          <w:rFonts w:ascii="Times New Roman" w:hAnsi="Times New Roman"/>
          <w:sz w:val="26"/>
          <w:szCs w:val="26"/>
        </w:rPr>
        <w:t xml:space="preserve">В результате освоения программы обучающийся должен усовершенствовать и/или приобрести новые знания и умения для цели развития определенных трудовых функций, трудовых действий (по </w:t>
      </w:r>
      <w:proofErr w:type="spellStart"/>
      <w:r w:rsidRPr="008C3864">
        <w:rPr>
          <w:rFonts w:ascii="Times New Roman" w:hAnsi="Times New Roman"/>
          <w:sz w:val="26"/>
          <w:szCs w:val="26"/>
        </w:rPr>
        <w:t>профстандарту</w:t>
      </w:r>
      <w:proofErr w:type="spellEnd"/>
      <w:r w:rsidRPr="008C3864">
        <w:rPr>
          <w:rFonts w:ascii="Times New Roman" w:hAnsi="Times New Roman"/>
          <w:sz w:val="26"/>
          <w:szCs w:val="26"/>
        </w:rPr>
        <w:t>) / должностных обязанностей (по ЕКС).</w:t>
      </w:r>
      <w:r w:rsidRPr="008C3864">
        <w:rPr>
          <w:rStyle w:val="af4"/>
          <w:rFonts w:ascii="Times New Roman" w:hAnsi="Times New Roman"/>
          <w:sz w:val="26"/>
          <w:szCs w:val="26"/>
        </w:rPr>
        <w:footnoteReference w:id="1"/>
      </w:r>
      <w:r w:rsidRPr="008C3864">
        <w:rPr>
          <w:rFonts w:ascii="Times New Roman" w:hAnsi="Times New Roman"/>
          <w:sz w:val="26"/>
          <w:szCs w:val="26"/>
        </w:rPr>
        <w:t xml:space="preserve"> </w:t>
      </w:r>
      <w:r w:rsidRPr="008C3864">
        <w:rPr>
          <w:rFonts w:ascii="Times New Roman" w:hAnsi="Times New Roman"/>
          <w:b/>
          <w:sz w:val="26"/>
          <w:szCs w:val="26"/>
        </w:rPr>
        <w:t xml:space="preserve"> </w:t>
      </w:r>
    </w:p>
    <w:p w:rsidR="00C13DC8" w:rsidRPr="00C13DC8" w:rsidRDefault="00C13DC8" w:rsidP="00C13DC8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4794" w:type="pct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2622"/>
        <w:gridCol w:w="4085"/>
        <w:gridCol w:w="2568"/>
        <w:gridCol w:w="2596"/>
        <w:gridCol w:w="2329"/>
      </w:tblGrid>
      <w:tr w:rsidR="00C13DC8" w:rsidRPr="00C13DC8" w:rsidTr="0054715F">
        <w:trPr>
          <w:jc w:val="center"/>
        </w:trPr>
        <w:tc>
          <w:tcPr>
            <w:tcW w:w="9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13DC8" w:rsidRPr="0076726A" w:rsidRDefault="00C13DC8" w:rsidP="00C13DC8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</w:pPr>
            <w:r w:rsidRPr="0076726A">
              <w:t xml:space="preserve">Категория </w:t>
            </w:r>
            <w:proofErr w:type="gramStart"/>
            <w:r w:rsidRPr="0076726A">
              <w:t>обучающихся</w:t>
            </w:r>
            <w:proofErr w:type="gramEnd"/>
          </w:p>
        </w:tc>
        <w:tc>
          <w:tcPr>
            <w:tcW w:w="14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13DC8" w:rsidRPr="0076726A" w:rsidRDefault="00C13DC8" w:rsidP="00C13DC8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</w:pPr>
            <w:r w:rsidRPr="0076726A">
              <w:t xml:space="preserve">Трудовая </w:t>
            </w:r>
          </w:p>
          <w:p w:rsidR="00C13DC8" w:rsidRPr="0076726A" w:rsidRDefault="00C13DC8" w:rsidP="00C13DC8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</w:pPr>
            <w:r w:rsidRPr="0076726A">
              <w:t>функция</w:t>
            </w:r>
          </w:p>
        </w:tc>
        <w:tc>
          <w:tcPr>
            <w:tcW w:w="9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13DC8" w:rsidRPr="0076726A" w:rsidRDefault="00C13DC8" w:rsidP="00C13DC8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</w:pPr>
            <w:r w:rsidRPr="0076726A">
              <w:t xml:space="preserve">Трудовое </w:t>
            </w:r>
          </w:p>
          <w:p w:rsidR="00C13DC8" w:rsidRPr="0076726A" w:rsidRDefault="00C13DC8" w:rsidP="00C13DC8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</w:pPr>
            <w:r w:rsidRPr="0076726A">
              <w:t>действие</w:t>
            </w:r>
          </w:p>
        </w:tc>
        <w:tc>
          <w:tcPr>
            <w:tcW w:w="9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13DC8" w:rsidRPr="0076726A" w:rsidRDefault="00C13DC8" w:rsidP="00C13DC8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</w:pPr>
            <w:r w:rsidRPr="0076726A">
              <w:t>Знать</w:t>
            </w:r>
          </w:p>
        </w:tc>
        <w:tc>
          <w:tcPr>
            <w:tcW w:w="8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13DC8" w:rsidRPr="0076726A" w:rsidRDefault="00C13DC8" w:rsidP="00C13DC8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</w:pPr>
            <w:r w:rsidRPr="0076726A">
              <w:t>Уметь</w:t>
            </w:r>
          </w:p>
        </w:tc>
      </w:tr>
      <w:tr w:rsidR="00C13DC8" w:rsidRPr="00C13DC8" w:rsidTr="0054715F">
        <w:trPr>
          <w:jc w:val="center"/>
        </w:trPr>
        <w:tc>
          <w:tcPr>
            <w:tcW w:w="9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13DC8" w:rsidRPr="0076726A" w:rsidRDefault="00C13DC8" w:rsidP="00C13DC8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</w:pPr>
            <w:r w:rsidRPr="0076726A">
              <w:t>Педагогические работники дошкольных образовательных организаций</w:t>
            </w:r>
          </w:p>
        </w:tc>
        <w:tc>
          <w:tcPr>
            <w:tcW w:w="14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13DC8" w:rsidRPr="0076726A" w:rsidRDefault="00C13DC8" w:rsidP="00C13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26A">
              <w:rPr>
                <w:rFonts w:ascii="Times New Roman" w:hAnsi="Times New Roman"/>
                <w:sz w:val="24"/>
                <w:szCs w:val="24"/>
              </w:rPr>
              <w:t>Общепедагогическая</w:t>
            </w:r>
          </w:p>
          <w:p w:rsidR="00C13DC8" w:rsidRPr="0076726A" w:rsidRDefault="00C13DC8" w:rsidP="00C13DC8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</w:pPr>
            <w:r w:rsidRPr="0076726A">
              <w:t>функция. Обучение</w:t>
            </w:r>
          </w:p>
        </w:tc>
        <w:tc>
          <w:tcPr>
            <w:tcW w:w="9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13DC8" w:rsidRPr="0076726A" w:rsidRDefault="00C13DC8" w:rsidP="00C13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26A">
              <w:rPr>
                <w:rFonts w:ascii="Times New Roman" w:hAnsi="Times New Roman"/>
                <w:sz w:val="24"/>
                <w:szCs w:val="24"/>
              </w:rPr>
              <w:t xml:space="preserve">Осуществление профессиональной деятельности в соответствии </w:t>
            </w:r>
            <w:proofErr w:type="gramStart"/>
            <w:r w:rsidRPr="0076726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C13DC8" w:rsidRPr="0076726A" w:rsidRDefault="00C13DC8" w:rsidP="00C13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26A">
              <w:rPr>
                <w:rFonts w:ascii="Times New Roman" w:hAnsi="Times New Roman"/>
                <w:sz w:val="24"/>
                <w:szCs w:val="24"/>
              </w:rPr>
              <w:t>требованиями федеральных государственных образовательных стандартов</w:t>
            </w:r>
          </w:p>
          <w:p w:rsidR="00C13DC8" w:rsidRPr="0076726A" w:rsidRDefault="00C13DC8" w:rsidP="00C13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26A">
              <w:rPr>
                <w:rFonts w:ascii="Times New Roman" w:hAnsi="Times New Roman"/>
                <w:sz w:val="24"/>
                <w:szCs w:val="24"/>
              </w:rPr>
              <w:t>дошкольного, начального общего, основного общего, среднего общего</w:t>
            </w:r>
          </w:p>
          <w:p w:rsidR="00C13DC8" w:rsidRPr="0076726A" w:rsidRDefault="00C13DC8" w:rsidP="00C13DC8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</w:pPr>
            <w:r w:rsidRPr="0076726A">
              <w:t>образования</w:t>
            </w:r>
          </w:p>
        </w:tc>
        <w:tc>
          <w:tcPr>
            <w:tcW w:w="9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13DC8" w:rsidRPr="0076726A" w:rsidRDefault="00C13DC8" w:rsidP="00C13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26A">
              <w:rPr>
                <w:rFonts w:ascii="Times New Roman" w:hAnsi="Times New Roman"/>
                <w:sz w:val="24"/>
                <w:szCs w:val="24"/>
              </w:rPr>
              <w:t>-Основные закономерности возрастного развития детей с нарушением интеллекта</w:t>
            </w:r>
          </w:p>
          <w:p w:rsidR="00C13DC8" w:rsidRPr="0076726A" w:rsidRDefault="00C13DC8" w:rsidP="00C13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26A">
              <w:rPr>
                <w:rFonts w:ascii="Times New Roman" w:hAnsi="Times New Roman"/>
                <w:sz w:val="24"/>
                <w:szCs w:val="24"/>
              </w:rPr>
              <w:t xml:space="preserve">- Основы </w:t>
            </w:r>
            <w:r w:rsidR="0076726A">
              <w:rPr>
                <w:rFonts w:ascii="Times New Roman" w:hAnsi="Times New Roman"/>
                <w:sz w:val="24"/>
                <w:szCs w:val="24"/>
              </w:rPr>
              <w:t>коррекционно-воспитательной работы с дошкольниками, имеющими интеллектуальные нарушения</w:t>
            </w:r>
          </w:p>
          <w:p w:rsidR="00C13DC8" w:rsidRPr="0076726A" w:rsidRDefault="00C13DC8" w:rsidP="00C13DC8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</w:pPr>
          </w:p>
        </w:tc>
        <w:tc>
          <w:tcPr>
            <w:tcW w:w="8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13DC8" w:rsidRPr="0076726A" w:rsidRDefault="00C13DC8" w:rsidP="00C13DC8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  <w:rPr>
                <w:rFonts w:eastAsia="Times New Roman"/>
              </w:rPr>
            </w:pPr>
            <w:r w:rsidRPr="0076726A">
              <w:t>-</w:t>
            </w:r>
            <w:r w:rsidRPr="0076726A">
              <w:rPr>
                <w:rFonts w:eastAsia="Times New Roman"/>
              </w:rPr>
              <w:t xml:space="preserve"> формировать систему психолого-педагогического сопровождения дошкольников с на</w:t>
            </w:r>
            <w:r w:rsidR="0076726A">
              <w:rPr>
                <w:rFonts w:eastAsia="Times New Roman"/>
              </w:rPr>
              <w:t>рушением интеллекта</w:t>
            </w:r>
          </w:p>
          <w:p w:rsidR="00C13DC8" w:rsidRPr="0076726A" w:rsidRDefault="00C13DC8" w:rsidP="0076726A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</w:pPr>
          </w:p>
        </w:tc>
      </w:tr>
    </w:tbl>
    <w:p w:rsidR="00C13DC8" w:rsidRPr="00C13DC8" w:rsidRDefault="00C13DC8" w:rsidP="00C13DC8">
      <w:pPr>
        <w:pStyle w:val="normacttext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</w:p>
    <w:p w:rsidR="008C3864" w:rsidRDefault="008C3864" w:rsidP="00C13DC8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8C3864" w:rsidRDefault="008C3864" w:rsidP="00C13DC8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C13DC8" w:rsidRPr="00C13DC8" w:rsidRDefault="00C13DC8" w:rsidP="008C3864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i/>
          <w:sz w:val="26"/>
          <w:szCs w:val="26"/>
        </w:rPr>
      </w:pPr>
      <w:r w:rsidRPr="00C13DC8">
        <w:rPr>
          <w:rFonts w:ascii="Times New Roman" w:hAnsi="Times New Roman"/>
          <w:b/>
          <w:sz w:val="26"/>
          <w:szCs w:val="26"/>
        </w:rPr>
        <w:t xml:space="preserve">1.4. Категория </w:t>
      </w:r>
      <w:proofErr w:type="gramStart"/>
      <w:r w:rsidRPr="00C13DC8"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 w:rsidRPr="00C13DC8">
        <w:rPr>
          <w:rFonts w:ascii="Times New Roman" w:hAnsi="Times New Roman"/>
          <w:b/>
          <w:sz w:val="26"/>
          <w:szCs w:val="26"/>
        </w:rPr>
        <w:t xml:space="preserve"> </w:t>
      </w:r>
    </w:p>
    <w:p w:rsidR="00C13DC8" w:rsidRPr="00C13DC8" w:rsidRDefault="00C13DC8" w:rsidP="008C3864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13DC8">
        <w:rPr>
          <w:rFonts w:ascii="Times New Roman" w:hAnsi="Times New Roman"/>
          <w:sz w:val="26"/>
          <w:szCs w:val="26"/>
        </w:rPr>
        <w:tab/>
        <w:t xml:space="preserve">1.Педагогические работники </w:t>
      </w:r>
      <w:r w:rsidRPr="00C13DC8">
        <w:rPr>
          <w:rFonts w:ascii="Times New Roman" w:hAnsi="Times New Roman"/>
          <w:iCs/>
          <w:sz w:val="26"/>
          <w:szCs w:val="26"/>
        </w:rPr>
        <w:t>дошкольных образовательных организаций.</w:t>
      </w:r>
    </w:p>
    <w:p w:rsidR="00C13DC8" w:rsidRPr="00C13DC8" w:rsidRDefault="00C13DC8" w:rsidP="008C3864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C13DC8">
        <w:rPr>
          <w:rFonts w:ascii="Times New Roman" w:hAnsi="Times New Roman"/>
          <w:b/>
          <w:bCs/>
          <w:sz w:val="26"/>
          <w:szCs w:val="26"/>
        </w:rPr>
        <w:t>1.5. Форма обучения</w:t>
      </w:r>
      <w:r w:rsidRPr="00C13DC8">
        <w:rPr>
          <w:rFonts w:ascii="Times New Roman" w:hAnsi="Times New Roman"/>
          <w:b/>
          <w:sz w:val="26"/>
          <w:szCs w:val="26"/>
        </w:rPr>
        <w:t>:</w:t>
      </w:r>
    </w:p>
    <w:p w:rsidR="00C13DC8" w:rsidRPr="00C13DC8" w:rsidRDefault="00C13DC8" w:rsidP="008C3864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13DC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C13DC8">
        <w:rPr>
          <w:rFonts w:ascii="Times New Roman" w:hAnsi="Times New Roman"/>
          <w:sz w:val="26"/>
          <w:szCs w:val="26"/>
        </w:rPr>
        <w:t>очно-заочная</w:t>
      </w:r>
      <w:proofErr w:type="spellEnd"/>
      <w:r w:rsidRPr="00C13DC8">
        <w:rPr>
          <w:rFonts w:ascii="Times New Roman" w:hAnsi="Times New Roman"/>
          <w:sz w:val="26"/>
          <w:szCs w:val="26"/>
        </w:rPr>
        <w:t xml:space="preserve"> с применением дистанционных образовательных технологий</w:t>
      </w:r>
    </w:p>
    <w:p w:rsidR="00C13DC8" w:rsidRPr="00C13DC8" w:rsidRDefault="00C13DC8" w:rsidP="008C3864">
      <w:pPr>
        <w:pStyle w:val="11"/>
        <w:spacing w:after="0"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C13DC8">
        <w:rPr>
          <w:rFonts w:ascii="Times New Roman" w:hAnsi="Times New Roman"/>
          <w:b/>
          <w:bCs/>
          <w:sz w:val="26"/>
          <w:szCs w:val="26"/>
        </w:rPr>
        <w:t>1.6. Режим занятий, срок освоения программы</w:t>
      </w:r>
    </w:p>
    <w:p w:rsidR="00C13DC8" w:rsidRPr="00C13DC8" w:rsidRDefault="00C13DC8" w:rsidP="008C386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3DC8">
        <w:rPr>
          <w:rFonts w:ascii="Times New Roman" w:hAnsi="Times New Roman"/>
          <w:iCs/>
          <w:sz w:val="26"/>
          <w:szCs w:val="26"/>
        </w:rPr>
        <w:t>- Режим занятий – 4</w:t>
      </w:r>
      <w:r w:rsidRPr="00C13DC8">
        <w:rPr>
          <w:rFonts w:ascii="Times New Roman" w:hAnsi="Times New Roman"/>
          <w:sz w:val="26"/>
          <w:szCs w:val="26"/>
        </w:rPr>
        <w:t xml:space="preserve"> часа в день.</w:t>
      </w:r>
    </w:p>
    <w:p w:rsidR="00C13DC8" w:rsidRPr="00C13DC8" w:rsidRDefault="00C13DC8" w:rsidP="008C386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C13DC8">
        <w:rPr>
          <w:rFonts w:ascii="Times New Roman" w:hAnsi="Times New Roman"/>
          <w:iCs/>
          <w:sz w:val="26"/>
          <w:szCs w:val="26"/>
        </w:rPr>
        <w:t>- Срок освоения программы –</w:t>
      </w:r>
      <w:r w:rsidRPr="00C13DC8">
        <w:rPr>
          <w:rFonts w:ascii="Times New Roman" w:hAnsi="Times New Roman"/>
          <w:sz w:val="26"/>
          <w:szCs w:val="26"/>
        </w:rPr>
        <w:t xml:space="preserve"> 16 часов.</w:t>
      </w:r>
    </w:p>
    <w:p w:rsidR="00C13DC8" w:rsidRPr="00C13DC8" w:rsidRDefault="00C13DC8" w:rsidP="00C13DC8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CC"/>
          <w:sz w:val="26"/>
          <w:szCs w:val="26"/>
        </w:rPr>
      </w:pPr>
    </w:p>
    <w:p w:rsidR="00C13DC8" w:rsidRPr="008C3864" w:rsidRDefault="00C13DC8" w:rsidP="008C3864">
      <w:pPr>
        <w:pStyle w:val="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_Раздел_2._«Содержание"/>
      <w:bookmarkEnd w:id="1"/>
      <w:r w:rsidRPr="008C3864">
        <w:rPr>
          <w:rFonts w:ascii="Times New Roman" w:hAnsi="Times New Roman" w:cs="Times New Roman"/>
          <w:color w:val="000000" w:themeColor="text1"/>
          <w:sz w:val="26"/>
          <w:szCs w:val="26"/>
        </w:rPr>
        <w:t>Раздел 2. «Содержание программы»</w:t>
      </w:r>
    </w:p>
    <w:p w:rsidR="00C13DC8" w:rsidRPr="00C13DC8" w:rsidRDefault="00C13DC8" w:rsidP="00C13DC8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C13DC8" w:rsidRDefault="00C13DC8" w:rsidP="00C13DC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13DC8">
        <w:rPr>
          <w:rFonts w:ascii="Times New Roman" w:hAnsi="Times New Roman"/>
          <w:b/>
          <w:sz w:val="26"/>
          <w:szCs w:val="26"/>
        </w:rPr>
        <w:t>2.1. Учебный (тематический) план</w:t>
      </w:r>
    </w:p>
    <w:p w:rsidR="008C3864" w:rsidRPr="00C13DC8" w:rsidRDefault="008C3864" w:rsidP="00C13DC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1"/>
        <w:gridCol w:w="3472"/>
        <w:gridCol w:w="1363"/>
        <w:gridCol w:w="1366"/>
        <w:gridCol w:w="1363"/>
        <w:gridCol w:w="1366"/>
        <w:gridCol w:w="1479"/>
        <w:gridCol w:w="1975"/>
        <w:gridCol w:w="1671"/>
      </w:tblGrid>
      <w:tr w:rsidR="00C13DC8" w:rsidRPr="00C13DC8" w:rsidTr="0054715F">
        <w:trPr>
          <w:trHeight w:val="20"/>
          <w:jc w:val="center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3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13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13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модулей (разделов) и тем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часов </w:t>
            </w:r>
          </w:p>
        </w:tc>
        <w:tc>
          <w:tcPr>
            <w:tcW w:w="1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учебных занятий, </w:t>
            </w:r>
          </w:p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учебных работ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13D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Трудоемкость для ППС</w:t>
            </w:r>
          </w:p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13DC8" w:rsidRPr="00C13DC8" w:rsidTr="0054715F">
        <w:trPr>
          <w:trHeight w:val="20"/>
          <w:jc w:val="center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Аудиторные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13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Внеаудиторные</w:t>
            </w:r>
            <w:proofErr w:type="gramEnd"/>
            <w:r w:rsidRPr="00C13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(СРС, заочное обучение)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13DC8" w:rsidRPr="00C13DC8" w:rsidTr="0054715F">
        <w:trPr>
          <w:trHeight w:val="20"/>
          <w:jc w:val="center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Лекции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Интерактивные занятия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Теоретическая</w:t>
            </w:r>
          </w:p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</w:t>
            </w:r>
          </w:p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C13DC8" w:rsidRPr="00C13DC8" w:rsidTr="0054715F">
        <w:trPr>
          <w:trHeight w:val="2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Профессиональный блок</w:t>
            </w:r>
          </w:p>
        </w:tc>
      </w:tr>
      <w:tr w:rsidR="00C13DC8" w:rsidRPr="00C13DC8" w:rsidTr="0054715F">
        <w:trPr>
          <w:trHeight w:val="2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3DC8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1.</w:t>
            </w:r>
          </w:p>
          <w:p w:rsidR="00C13DC8" w:rsidRPr="00C13DC8" w:rsidRDefault="00C13DC8" w:rsidP="00C13D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3DC8">
              <w:rPr>
                <w:rFonts w:ascii="Times New Roman" w:hAnsi="Times New Roman"/>
                <w:b/>
                <w:sz w:val="24"/>
                <w:szCs w:val="24"/>
              </w:rPr>
              <w:t>«Особенности психического развития дошкольников с нарушениями интеллекта»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3DC8" w:rsidRPr="00C13DC8" w:rsidTr="0054715F">
        <w:trPr>
          <w:trHeight w:val="2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3DC8">
              <w:rPr>
                <w:rFonts w:ascii="Times New Roman" w:hAnsi="Times New Roman"/>
                <w:sz w:val="24"/>
                <w:szCs w:val="24"/>
              </w:rPr>
              <w:t>Особенности развития дошкольников с нарушениями интеллекта младенческого, раннего возраста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3DC8" w:rsidRPr="00C13DC8" w:rsidTr="0054715F">
        <w:trPr>
          <w:trHeight w:val="2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3DC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восприятия, мышления, деятельности, речи и общения, </w:t>
            </w:r>
            <w:r w:rsidRPr="00C13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 детей с нарушениями интеллекта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3DC8" w:rsidRPr="00C13DC8" w:rsidTr="0054715F">
        <w:trPr>
          <w:trHeight w:val="2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13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 2. «Коррекционно-воспитательная работа с дошкольниками с нарушениями интеллекта»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3DC8" w:rsidRPr="00C13DC8" w:rsidTr="0054715F">
        <w:trPr>
          <w:trHeight w:val="2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3DC8">
              <w:rPr>
                <w:rFonts w:ascii="Times New Roman" w:hAnsi="Times New Roman"/>
                <w:sz w:val="24"/>
                <w:szCs w:val="24"/>
              </w:rPr>
              <w:t>Педагогическая система обучения и воспитания детей с нарушениями интеллекта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3DC8" w:rsidRPr="00C13DC8" w:rsidTr="0054715F">
        <w:trPr>
          <w:trHeight w:val="2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3DC8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способов усвоения общественного опыта как коррекционная задача обучения детей с нарушениями интеллекта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3DC8" w:rsidRPr="00C13DC8" w:rsidTr="0054715F">
        <w:trPr>
          <w:trHeight w:val="2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3DC8">
              <w:rPr>
                <w:rFonts w:ascii="Times New Roman" w:hAnsi="Times New Roman" w:cs="Times New Roman"/>
                <w:sz w:val="24"/>
                <w:szCs w:val="24"/>
              </w:rPr>
              <w:t>Умственное воспитание дошкольников с нарушением интеллекта (внимание, восприятие, мышление, знания об окружающем, развитие речи)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3DC8" w:rsidRPr="00C13DC8" w:rsidTr="0054715F">
        <w:trPr>
          <w:trHeight w:val="2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3DC8">
              <w:rPr>
                <w:rFonts w:ascii="Times New Roman" w:hAnsi="Times New Roman" w:cs="Times New Roman"/>
                <w:sz w:val="24"/>
                <w:szCs w:val="24"/>
              </w:rPr>
              <w:t>Формирование деятельности детей с нарушением интеллекта: формирование игровой деятельности, формирование продуктивных видов деятельности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3DC8" w:rsidRPr="00C13DC8" w:rsidTr="0054715F">
        <w:trPr>
          <w:trHeight w:val="2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«Структура и содержание адаптированной программы»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3DC8" w:rsidRPr="00C13DC8" w:rsidTr="0054715F">
        <w:trPr>
          <w:trHeight w:val="2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адаптированной программы. Индивидуальный образовательный маршрут.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3DC8" w:rsidRPr="00C13DC8" w:rsidTr="0054715F">
        <w:trPr>
          <w:trHeight w:val="2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АООП на основе рекомендаций ПМПК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3DC8" w:rsidRPr="00C13DC8" w:rsidTr="0054715F">
        <w:trPr>
          <w:trHeight w:val="2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sz w:val="24"/>
                <w:szCs w:val="24"/>
              </w:rPr>
              <w:t>Итоговая работа в форме обсуждения актуальных вопросов тематики семинара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3DC8" w:rsidRPr="00C13DC8" w:rsidTr="0054715F">
        <w:trPr>
          <w:trHeight w:val="20"/>
          <w:jc w:val="center"/>
        </w:trPr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D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8" w:rsidRPr="00C13DC8" w:rsidRDefault="00C13DC8" w:rsidP="00C13DC8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3DC8" w:rsidRPr="00C13DC8" w:rsidRDefault="00C13DC8" w:rsidP="00C13DC8">
      <w:pPr>
        <w:pStyle w:val="11"/>
        <w:spacing w:after="0" w:line="240" w:lineRule="auto"/>
        <w:ind w:left="0" w:firstLine="540"/>
        <w:rPr>
          <w:rFonts w:ascii="Times New Roman" w:hAnsi="Times New Roman"/>
          <w:b/>
          <w:bCs/>
          <w:sz w:val="26"/>
          <w:szCs w:val="26"/>
        </w:rPr>
      </w:pPr>
    </w:p>
    <w:p w:rsidR="00C13DC8" w:rsidRPr="008C3864" w:rsidRDefault="00C13DC8" w:rsidP="008C3864">
      <w:pPr>
        <w:pStyle w:val="12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C386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2.2. Календарный учебный график</w:t>
      </w:r>
    </w:p>
    <w:p w:rsidR="00DC7921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C3864">
        <w:rPr>
          <w:rFonts w:ascii="Times New Roman" w:hAnsi="Times New Roman"/>
          <w:sz w:val="26"/>
          <w:szCs w:val="26"/>
          <w:shd w:val="clear" w:color="auto" w:fill="FFFFFF"/>
        </w:rPr>
        <w:t xml:space="preserve">Календарным графиком является расписание учебных занятий, которое составляется и утверждается для </w:t>
      </w:r>
      <w:r w:rsidR="008C3864">
        <w:rPr>
          <w:rFonts w:ascii="Times New Roman" w:hAnsi="Times New Roman"/>
          <w:sz w:val="26"/>
          <w:szCs w:val="26"/>
          <w:shd w:val="clear" w:color="auto" w:fill="FFFFFF"/>
        </w:rPr>
        <w:t>каждой учебной группы.</w:t>
      </w:r>
    </w:p>
    <w:p w:rsidR="008C3864" w:rsidRDefault="008C3864" w:rsidP="008C386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C3864">
        <w:rPr>
          <w:rFonts w:ascii="Times New Roman" w:hAnsi="Times New Roman"/>
          <w:b/>
          <w:sz w:val="26"/>
          <w:szCs w:val="26"/>
        </w:rPr>
        <w:t xml:space="preserve">2.3. </w:t>
      </w:r>
      <w:r w:rsidRPr="008C3864">
        <w:rPr>
          <w:rFonts w:ascii="Times New Roman" w:hAnsi="Times New Roman"/>
          <w:b/>
          <w:bCs/>
          <w:sz w:val="26"/>
          <w:szCs w:val="26"/>
        </w:rPr>
        <w:t>Рабочая программа (содержание)</w:t>
      </w:r>
    </w:p>
    <w:p w:rsidR="008C3864" w:rsidRDefault="008C3864" w:rsidP="008C386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C3864">
        <w:rPr>
          <w:rFonts w:ascii="Times New Roman" w:hAnsi="Times New Roman"/>
          <w:b/>
          <w:sz w:val="26"/>
          <w:szCs w:val="26"/>
        </w:rPr>
        <w:t>2.3.1. Рабочая программа учебного модуля «Особенности работы педагога с детьми, имеющими  интеллектуальные нарушения в дошкольном учреждении»</w:t>
      </w:r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3864">
        <w:rPr>
          <w:rFonts w:ascii="Times New Roman" w:hAnsi="Times New Roman"/>
          <w:b/>
          <w:sz w:val="26"/>
          <w:szCs w:val="26"/>
        </w:rPr>
        <w:t>Модуль 1.</w:t>
      </w:r>
      <w:r w:rsidRPr="008C3864">
        <w:rPr>
          <w:rFonts w:ascii="Times New Roman" w:hAnsi="Times New Roman"/>
          <w:sz w:val="26"/>
          <w:szCs w:val="26"/>
        </w:rPr>
        <w:t xml:space="preserve"> </w:t>
      </w:r>
      <w:r w:rsidRPr="008C3864">
        <w:rPr>
          <w:rFonts w:ascii="Times New Roman" w:hAnsi="Times New Roman"/>
          <w:b/>
          <w:sz w:val="26"/>
          <w:szCs w:val="26"/>
        </w:rPr>
        <w:t>Особенности психического развития дошкольников с нарушениями интеллекта</w:t>
      </w:r>
      <w:r w:rsidRPr="008C3864">
        <w:rPr>
          <w:rFonts w:ascii="Times New Roman" w:hAnsi="Times New Roman"/>
          <w:sz w:val="26"/>
          <w:szCs w:val="26"/>
        </w:rPr>
        <w:t xml:space="preserve"> (4 часа)</w:t>
      </w:r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3864">
        <w:rPr>
          <w:rFonts w:ascii="Times New Roman" w:hAnsi="Times New Roman"/>
          <w:b/>
          <w:sz w:val="26"/>
          <w:szCs w:val="26"/>
        </w:rPr>
        <w:t>Тема 1.1.</w:t>
      </w:r>
      <w:r w:rsidRPr="008C3864">
        <w:rPr>
          <w:rFonts w:ascii="Times New Roman" w:hAnsi="Times New Roman"/>
          <w:sz w:val="26"/>
          <w:szCs w:val="26"/>
        </w:rPr>
        <w:t xml:space="preserve"> Особенности развития дошкольников с нарушениями интеллекта младенческого, раннего возраста (2 часа)</w:t>
      </w:r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3864">
        <w:rPr>
          <w:rFonts w:ascii="Times New Roman" w:hAnsi="Times New Roman"/>
          <w:sz w:val="26"/>
          <w:szCs w:val="26"/>
        </w:rPr>
        <w:t xml:space="preserve">Биологические признаки умственной отсталости. «Комплекс оживления», зрительно-двигательная координация. </w:t>
      </w:r>
      <w:r w:rsidRPr="008C3864">
        <w:rPr>
          <w:rFonts w:ascii="Times New Roman" w:hAnsi="Times New Roman"/>
          <w:iCs/>
          <w:sz w:val="26"/>
          <w:szCs w:val="26"/>
        </w:rPr>
        <w:t>Овладение ходьбой и развитие предметных действий</w:t>
      </w:r>
      <w:r w:rsidRPr="008C3864">
        <w:rPr>
          <w:rFonts w:ascii="Times New Roman" w:hAnsi="Times New Roman"/>
          <w:sz w:val="26"/>
          <w:szCs w:val="26"/>
        </w:rPr>
        <w:t xml:space="preserve">. Познание окружающего мира, эмоциональное общение, предпосылки развития речи: предметное восприятие и предметные действия, эмоциональное общение </w:t>
      </w:r>
      <w:proofErr w:type="gramStart"/>
      <w:r w:rsidRPr="008C3864">
        <w:rPr>
          <w:rFonts w:ascii="Times New Roman" w:hAnsi="Times New Roman"/>
          <w:sz w:val="26"/>
          <w:szCs w:val="26"/>
        </w:rPr>
        <w:t>со</w:t>
      </w:r>
      <w:proofErr w:type="gramEnd"/>
      <w:r w:rsidRPr="008C3864">
        <w:rPr>
          <w:rFonts w:ascii="Times New Roman" w:hAnsi="Times New Roman"/>
          <w:sz w:val="26"/>
          <w:szCs w:val="26"/>
        </w:rPr>
        <w:t xml:space="preserve"> взрослым и, в частности, </w:t>
      </w:r>
      <w:proofErr w:type="spellStart"/>
      <w:r w:rsidRPr="008C3864">
        <w:rPr>
          <w:rFonts w:ascii="Times New Roman" w:hAnsi="Times New Roman"/>
          <w:sz w:val="26"/>
          <w:szCs w:val="26"/>
        </w:rPr>
        <w:t>доречевые</w:t>
      </w:r>
      <w:proofErr w:type="spellEnd"/>
      <w:r w:rsidRPr="008C3864">
        <w:rPr>
          <w:rFonts w:ascii="Times New Roman" w:hAnsi="Times New Roman"/>
          <w:sz w:val="26"/>
          <w:szCs w:val="26"/>
        </w:rPr>
        <w:t xml:space="preserve"> средства общения (мимика, указательный жест), развитие артикуляционного аппарата и фонематического слуха. </w:t>
      </w:r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3864">
        <w:rPr>
          <w:rFonts w:ascii="Times New Roman" w:hAnsi="Times New Roman"/>
          <w:sz w:val="26"/>
          <w:szCs w:val="26"/>
        </w:rPr>
        <w:t>Вторичные отклонения в психическом и речевом развитии ребенка раннего возраста.</w:t>
      </w:r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3864">
        <w:rPr>
          <w:rFonts w:ascii="Times New Roman" w:hAnsi="Times New Roman"/>
          <w:b/>
          <w:sz w:val="26"/>
          <w:szCs w:val="26"/>
        </w:rPr>
        <w:t>Тема 1.2.</w:t>
      </w:r>
      <w:r w:rsidRPr="008C3864">
        <w:rPr>
          <w:rFonts w:ascii="Times New Roman" w:hAnsi="Times New Roman"/>
          <w:sz w:val="26"/>
          <w:szCs w:val="26"/>
        </w:rPr>
        <w:t xml:space="preserve"> Особенности развития восприятия, мышления, деятельности, речи и общения, личности детей с нарушениями интеллекта (2 часа)</w:t>
      </w:r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3864">
        <w:rPr>
          <w:rFonts w:ascii="Times New Roman" w:hAnsi="Times New Roman"/>
          <w:sz w:val="26"/>
          <w:szCs w:val="26"/>
        </w:rPr>
        <w:t>Развитие познания: виды ориентировочных действий, обобщение, действие по образцу, формирование целостного образа, ориентировочно-исследовательской деятельности детей с нарушениями интеллекта.</w:t>
      </w:r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3864">
        <w:rPr>
          <w:rFonts w:ascii="Times New Roman" w:hAnsi="Times New Roman"/>
          <w:sz w:val="26"/>
          <w:szCs w:val="26"/>
        </w:rPr>
        <w:t>Развитие мышления: наглядно-действенное, наглядно-образное, словесно-логическое мышление.</w:t>
      </w:r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3864">
        <w:rPr>
          <w:rFonts w:ascii="Times New Roman" w:hAnsi="Times New Roman"/>
          <w:sz w:val="26"/>
          <w:szCs w:val="26"/>
        </w:rPr>
        <w:t xml:space="preserve">Развитие деятельности: игровая, изобразительная, конструктивная, элементы трудовой деятельности. </w:t>
      </w:r>
      <w:r w:rsidRPr="008C3864">
        <w:rPr>
          <w:rFonts w:ascii="Times New Roman" w:hAnsi="Times New Roman"/>
          <w:iCs/>
          <w:sz w:val="26"/>
          <w:szCs w:val="26"/>
        </w:rPr>
        <w:t>Особенности развития игры у ребенка с нарушениями интеллекта.</w:t>
      </w:r>
      <w:r w:rsidRPr="008C3864">
        <w:rPr>
          <w:rFonts w:ascii="Times New Roman" w:hAnsi="Times New Roman"/>
          <w:sz w:val="26"/>
          <w:szCs w:val="26"/>
        </w:rPr>
        <w:t xml:space="preserve"> Функции речи в игровой деятельности. </w:t>
      </w:r>
      <w:r w:rsidRPr="008C3864">
        <w:rPr>
          <w:rFonts w:ascii="Times New Roman" w:hAnsi="Times New Roman"/>
          <w:iCs/>
          <w:sz w:val="26"/>
          <w:szCs w:val="26"/>
        </w:rPr>
        <w:t xml:space="preserve">Продуктивная деятельность (изобразительная и конструктивная): </w:t>
      </w:r>
      <w:r w:rsidRPr="008C3864">
        <w:rPr>
          <w:rFonts w:ascii="Times New Roman" w:hAnsi="Times New Roman"/>
          <w:sz w:val="26"/>
          <w:szCs w:val="26"/>
        </w:rPr>
        <w:t xml:space="preserve">предметные рисунки. </w:t>
      </w:r>
      <w:r w:rsidRPr="008C3864">
        <w:rPr>
          <w:rFonts w:ascii="Times New Roman" w:hAnsi="Times New Roman"/>
          <w:iCs/>
          <w:sz w:val="26"/>
          <w:szCs w:val="26"/>
        </w:rPr>
        <w:t xml:space="preserve">Элементы трудовой деятельности. Развитие элементов трудовой </w:t>
      </w:r>
      <w:r w:rsidRPr="008C3864">
        <w:rPr>
          <w:rFonts w:ascii="Times New Roman" w:hAnsi="Times New Roman"/>
          <w:iCs/>
          <w:sz w:val="26"/>
          <w:szCs w:val="26"/>
        </w:rPr>
        <w:lastRenderedPageBreak/>
        <w:t>деятельности у детей с нарушениями интеллекта</w:t>
      </w:r>
      <w:r w:rsidRPr="008C3864">
        <w:rPr>
          <w:rFonts w:ascii="Times New Roman" w:hAnsi="Times New Roman"/>
          <w:sz w:val="26"/>
          <w:szCs w:val="26"/>
        </w:rPr>
        <w:t>: навыки самообслуживания. Развитие речи и общения. Ограниченное понимание обращенной речи, привязанность к ситуации, оторванность речи от деятельности. Связная речь.</w:t>
      </w:r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3864">
        <w:rPr>
          <w:rFonts w:ascii="Times New Roman" w:hAnsi="Times New Roman"/>
          <w:sz w:val="26"/>
          <w:szCs w:val="26"/>
        </w:rPr>
        <w:t xml:space="preserve">Развитие личности: самосознание, волевые проявления, поведение. Социальные мотивы. </w:t>
      </w:r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8C3864">
        <w:rPr>
          <w:rFonts w:ascii="Times New Roman" w:hAnsi="Times New Roman"/>
          <w:b/>
          <w:sz w:val="26"/>
          <w:szCs w:val="26"/>
        </w:rPr>
        <w:t xml:space="preserve">Модуль 2. </w:t>
      </w:r>
      <w:r w:rsidRPr="008C3864">
        <w:rPr>
          <w:rFonts w:ascii="Times New Roman" w:hAnsi="Times New Roman"/>
          <w:b/>
          <w:bCs/>
          <w:sz w:val="26"/>
          <w:szCs w:val="26"/>
        </w:rPr>
        <w:t>Коррекционно-воспитательная работа с дошкольниками с нарушениями интеллекта (10 часов)</w:t>
      </w:r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3864">
        <w:rPr>
          <w:rFonts w:ascii="Times New Roman" w:hAnsi="Times New Roman"/>
          <w:b/>
          <w:bCs/>
          <w:sz w:val="26"/>
          <w:szCs w:val="26"/>
        </w:rPr>
        <w:t>Тема 2.1.</w:t>
      </w:r>
      <w:r w:rsidRPr="008C3864">
        <w:rPr>
          <w:rFonts w:ascii="Times New Roman" w:hAnsi="Times New Roman"/>
          <w:sz w:val="26"/>
          <w:szCs w:val="26"/>
        </w:rPr>
        <w:t xml:space="preserve"> Педагогическая система обучения и воспитания детей с нарушениями интеллекта (2 часа)</w:t>
      </w:r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3864">
        <w:rPr>
          <w:rFonts w:ascii="Times New Roman" w:hAnsi="Times New Roman"/>
          <w:sz w:val="26"/>
          <w:szCs w:val="26"/>
        </w:rPr>
        <w:t>Методические принципы подхода к обучению. Методы по форме воздействия на ребенка. Принципы построения занятий: смена видов деятельности, повторяемость программного материала. Игровая форма.</w:t>
      </w:r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3864">
        <w:rPr>
          <w:rFonts w:ascii="Times New Roman" w:hAnsi="Times New Roman"/>
          <w:b/>
          <w:sz w:val="26"/>
          <w:szCs w:val="26"/>
        </w:rPr>
        <w:t>Тема 2.2.</w:t>
      </w:r>
      <w:r w:rsidRPr="008C3864">
        <w:rPr>
          <w:rFonts w:ascii="Times New Roman" w:hAnsi="Times New Roman"/>
          <w:sz w:val="26"/>
          <w:szCs w:val="26"/>
        </w:rPr>
        <w:t xml:space="preserve"> Формирование способов усвоения общественного опыта как коррекционная задача обучения детей с нарушениями интеллекта (2 часа).</w:t>
      </w:r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3864">
        <w:rPr>
          <w:rFonts w:ascii="Times New Roman" w:hAnsi="Times New Roman"/>
          <w:sz w:val="26"/>
          <w:szCs w:val="26"/>
        </w:rPr>
        <w:t>Формирование сотрудничества взрослого с ребенком. Эмоциональный конта</w:t>
      </w:r>
      <w:proofErr w:type="gramStart"/>
      <w:r w:rsidRPr="008C3864">
        <w:rPr>
          <w:rFonts w:ascii="Times New Roman" w:hAnsi="Times New Roman"/>
          <w:sz w:val="26"/>
          <w:szCs w:val="26"/>
        </w:rPr>
        <w:t>кт взр</w:t>
      </w:r>
      <w:proofErr w:type="gramEnd"/>
      <w:r w:rsidRPr="008C3864">
        <w:rPr>
          <w:rFonts w:ascii="Times New Roman" w:hAnsi="Times New Roman"/>
          <w:sz w:val="26"/>
          <w:szCs w:val="26"/>
        </w:rPr>
        <w:t>ослого и ребенка. Различные педагогические приемы для создания эмоционального контакта взрослого с ребенком.</w:t>
      </w:r>
      <w:r w:rsidRPr="008C3864">
        <w:rPr>
          <w:rFonts w:ascii="Times New Roman" w:hAnsi="Times New Roman"/>
          <w:bCs/>
          <w:sz w:val="26"/>
          <w:szCs w:val="26"/>
        </w:rPr>
        <w:t xml:space="preserve"> Формирование способов усвоения общественного опыта: </w:t>
      </w:r>
      <w:r w:rsidRPr="008C3864">
        <w:rPr>
          <w:rFonts w:ascii="Times New Roman" w:hAnsi="Times New Roman"/>
          <w:sz w:val="26"/>
          <w:szCs w:val="26"/>
        </w:rPr>
        <w:t>совместные действия взрослого и ребенка; употребление жестов, особенно указательного («жестовая инструкция»), подражание действиям взрослого; действия по образцу и речевой инструкции; поисковые способы ориентировки. Этапы обучения умственно отсталого ребенка.</w:t>
      </w:r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3864">
        <w:rPr>
          <w:rFonts w:ascii="Times New Roman" w:hAnsi="Times New Roman"/>
          <w:b/>
          <w:sz w:val="26"/>
          <w:szCs w:val="26"/>
        </w:rPr>
        <w:t>Тема 2.3.</w:t>
      </w:r>
      <w:r w:rsidRPr="008C3864">
        <w:rPr>
          <w:rFonts w:ascii="Times New Roman" w:hAnsi="Times New Roman"/>
          <w:sz w:val="26"/>
          <w:szCs w:val="26"/>
        </w:rPr>
        <w:t xml:space="preserve"> Умственное воспитание дошкольников с нарушением интеллекта (внимание, восприятие, мышление, знания об окружающем, развитие речи) (3 часа)</w:t>
      </w:r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C3864">
        <w:rPr>
          <w:rFonts w:ascii="Times New Roman" w:hAnsi="Times New Roman"/>
          <w:bCs/>
          <w:sz w:val="26"/>
          <w:szCs w:val="26"/>
        </w:rPr>
        <w:t xml:space="preserve">Развитие внимания и запоминания, </w:t>
      </w:r>
      <w:r w:rsidRPr="008C3864">
        <w:rPr>
          <w:rFonts w:ascii="Times New Roman" w:hAnsi="Times New Roman"/>
          <w:sz w:val="26"/>
          <w:szCs w:val="26"/>
        </w:rPr>
        <w:t>формирование произвольной памяти</w:t>
      </w:r>
      <w:r w:rsidRPr="008C3864">
        <w:rPr>
          <w:rFonts w:ascii="Times New Roman" w:hAnsi="Times New Roman"/>
          <w:bCs/>
          <w:sz w:val="26"/>
          <w:szCs w:val="26"/>
        </w:rPr>
        <w:t xml:space="preserve"> </w:t>
      </w:r>
      <w:r w:rsidRPr="008C3864">
        <w:rPr>
          <w:rFonts w:ascii="Times New Roman" w:hAnsi="Times New Roman"/>
          <w:sz w:val="26"/>
          <w:szCs w:val="26"/>
        </w:rPr>
        <w:t>Игры с перемещением предметов в пространстве. Зрительное внимание. Дидактические игры.</w:t>
      </w:r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3864">
        <w:rPr>
          <w:rFonts w:ascii="Times New Roman" w:hAnsi="Times New Roman"/>
          <w:bCs/>
          <w:sz w:val="26"/>
          <w:szCs w:val="26"/>
        </w:rPr>
        <w:t xml:space="preserve">Развитие восприятия и представлений: </w:t>
      </w:r>
      <w:r w:rsidRPr="008C3864">
        <w:rPr>
          <w:rFonts w:ascii="Times New Roman" w:hAnsi="Times New Roman"/>
          <w:sz w:val="26"/>
          <w:szCs w:val="26"/>
        </w:rPr>
        <w:t>восприятие и наглядное мышление. Действия по образцу и выбор по образцу. Использование игровых методов. Дидактические игрушки. Выбор по образцу, выбор с отсрочкой. Создание целостного образа предмета. Связь развития восприятия с развитием деятельности - предметной, игровой, трудовой, изобразительной, конструктивной и т.п.</w:t>
      </w:r>
      <w:r w:rsidR="008C3864">
        <w:rPr>
          <w:rFonts w:ascii="Times New Roman" w:hAnsi="Times New Roman"/>
          <w:sz w:val="26"/>
          <w:szCs w:val="26"/>
        </w:rPr>
        <w:t xml:space="preserve"> </w:t>
      </w:r>
      <w:r w:rsidRPr="008C3864">
        <w:rPr>
          <w:rFonts w:ascii="Times New Roman" w:hAnsi="Times New Roman"/>
          <w:bCs/>
          <w:sz w:val="26"/>
          <w:szCs w:val="26"/>
        </w:rPr>
        <w:tab/>
        <w:t xml:space="preserve">Формирование мышления, </w:t>
      </w:r>
      <w:r w:rsidRPr="008C3864">
        <w:rPr>
          <w:rFonts w:ascii="Times New Roman" w:hAnsi="Times New Roman"/>
          <w:sz w:val="26"/>
          <w:szCs w:val="26"/>
        </w:rPr>
        <w:t>формы: наглядно-действенное, наглядно-образное и словесно-логическое. Ориентировочно-исследовательская деятельность.</w:t>
      </w:r>
      <w:r w:rsidR="008C3864">
        <w:rPr>
          <w:rFonts w:ascii="Times New Roman" w:hAnsi="Times New Roman"/>
          <w:sz w:val="26"/>
          <w:szCs w:val="26"/>
        </w:rPr>
        <w:t xml:space="preserve"> </w:t>
      </w:r>
      <w:r w:rsidRPr="008C3864">
        <w:rPr>
          <w:rFonts w:ascii="Times New Roman" w:hAnsi="Times New Roman"/>
          <w:sz w:val="26"/>
          <w:szCs w:val="26"/>
        </w:rPr>
        <w:t>Ознакомление и с неживыми объектами, и с живой природой, и с явлениями общественной жизни.</w:t>
      </w:r>
    </w:p>
    <w:p w:rsidR="008C3864" w:rsidRDefault="00C13DC8" w:rsidP="008C3864">
      <w:pPr>
        <w:pStyle w:val="af6"/>
        <w:spacing w:before="0" w:beforeAutospacing="0" w:after="0" w:afterAutospacing="0"/>
        <w:jc w:val="both"/>
        <w:rPr>
          <w:bCs/>
          <w:sz w:val="26"/>
          <w:szCs w:val="26"/>
        </w:rPr>
      </w:pPr>
      <w:r w:rsidRPr="008C3864">
        <w:rPr>
          <w:bCs/>
          <w:sz w:val="26"/>
          <w:szCs w:val="26"/>
        </w:rPr>
        <w:t>Формирование предпосылок развития речи. Функция общения. Познавательная функция речи. Регулирующая функция речи</w:t>
      </w:r>
      <w:r w:rsidR="008C3864">
        <w:rPr>
          <w:bCs/>
          <w:sz w:val="26"/>
          <w:szCs w:val="26"/>
        </w:rPr>
        <w:t xml:space="preserve">. </w:t>
      </w:r>
    </w:p>
    <w:p w:rsidR="00C13DC8" w:rsidRPr="008C3864" w:rsidRDefault="00C13DC8" w:rsidP="008C3864">
      <w:pPr>
        <w:pStyle w:val="af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C3864">
        <w:rPr>
          <w:b/>
          <w:sz w:val="26"/>
          <w:szCs w:val="26"/>
        </w:rPr>
        <w:t>Тема 2.4.</w:t>
      </w:r>
      <w:r w:rsidRPr="008C3864">
        <w:rPr>
          <w:sz w:val="26"/>
          <w:szCs w:val="26"/>
        </w:rPr>
        <w:t xml:space="preserve"> Формирование деятельности детей с нарушением интеллекта: формирование игровой деятельности, формирование продуктивных видов деятельности (3 часа).</w:t>
      </w:r>
    </w:p>
    <w:p w:rsidR="00C13DC8" w:rsidRPr="008C3864" w:rsidRDefault="00C13DC8" w:rsidP="008C3864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8C3864">
        <w:rPr>
          <w:rFonts w:ascii="Times New Roman" w:hAnsi="Times New Roman"/>
          <w:b/>
          <w:bCs/>
          <w:sz w:val="26"/>
          <w:szCs w:val="26"/>
        </w:rPr>
        <w:tab/>
      </w:r>
      <w:r w:rsidRPr="008C3864">
        <w:rPr>
          <w:rFonts w:ascii="Times New Roman" w:hAnsi="Times New Roman"/>
          <w:bCs/>
          <w:sz w:val="26"/>
          <w:szCs w:val="26"/>
        </w:rPr>
        <w:t>Деятельность и развитее ребенка. Формирование игровой деятельности. Формирование продуктивных видов деятельности. Развитие и формирование предметной деятельности, элементов трудовой деятельности</w:t>
      </w:r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C3864">
        <w:rPr>
          <w:rFonts w:ascii="Times New Roman" w:hAnsi="Times New Roman"/>
          <w:b/>
          <w:sz w:val="26"/>
          <w:szCs w:val="26"/>
        </w:rPr>
        <w:t>Модуль 3. Структура и содержание адаптированной программы (2 часа).</w:t>
      </w:r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3864">
        <w:rPr>
          <w:rFonts w:ascii="Times New Roman" w:hAnsi="Times New Roman"/>
          <w:b/>
          <w:sz w:val="26"/>
          <w:szCs w:val="26"/>
        </w:rPr>
        <w:t xml:space="preserve">Тема 3.1. </w:t>
      </w:r>
      <w:r w:rsidRPr="008C3864">
        <w:rPr>
          <w:rFonts w:ascii="Times New Roman" w:hAnsi="Times New Roman"/>
          <w:sz w:val="26"/>
          <w:szCs w:val="26"/>
        </w:rPr>
        <w:t>Структура и содержание адаптированной программы. Индивидуальный образовательный маршрут (1 час).</w:t>
      </w:r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3864">
        <w:rPr>
          <w:rFonts w:ascii="Times New Roman" w:hAnsi="Times New Roman"/>
          <w:sz w:val="26"/>
          <w:szCs w:val="26"/>
        </w:rPr>
        <w:t>Целевой, содержательный и организационный разделы программы. АОП, АООП. Индивидуальный образовательный маршрут.</w:t>
      </w:r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3864">
        <w:rPr>
          <w:rFonts w:ascii="Times New Roman" w:hAnsi="Times New Roman"/>
          <w:b/>
          <w:sz w:val="26"/>
          <w:szCs w:val="26"/>
        </w:rPr>
        <w:lastRenderedPageBreak/>
        <w:t>Тема 3.2.</w:t>
      </w:r>
      <w:r w:rsidRPr="008C3864">
        <w:rPr>
          <w:rFonts w:ascii="Times New Roman" w:hAnsi="Times New Roman"/>
          <w:sz w:val="26"/>
          <w:szCs w:val="26"/>
        </w:rPr>
        <w:t xml:space="preserve"> Разработка АООП на основе рекомендаций ПМПК (1 час)</w:t>
      </w:r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6"/>
          <w:szCs w:val="26"/>
        </w:rPr>
      </w:pPr>
      <w:r w:rsidRPr="008C3864">
        <w:rPr>
          <w:rFonts w:ascii="Times New Roman" w:hAnsi="Times New Roman"/>
          <w:sz w:val="26"/>
          <w:szCs w:val="26"/>
        </w:rPr>
        <w:t xml:space="preserve">Примерная адаптированная основная образовательная программа дошкольного образования детей с умственной отсталостью. Методические рекомендации: </w:t>
      </w:r>
      <w:r w:rsidR="0076726A" w:rsidRPr="008C3864">
        <w:rPr>
          <w:rFonts w:ascii="Times New Roman" w:hAnsi="Times New Roman"/>
          <w:sz w:val="26"/>
          <w:szCs w:val="26"/>
        </w:rPr>
        <w:t>к</w:t>
      </w:r>
      <w:r w:rsidRPr="008C3864">
        <w:rPr>
          <w:rFonts w:ascii="Times New Roman" w:hAnsi="Times New Roman"/>
          <w:bCs/>
          <w:kern w:val="36"/>
          <w:sz w:val="26"/>
          <w:szCs w:val="26"/>
        </w:rPr>
        <w:t>ак разработать адаптированную образовательную программу для детей с ОВЗ.</w:t>
      </w:r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3DC8" w:rsidRDefault="00C13DC8" w:rsidP="008C3864">
      <w:pPr>
        <w:pStyle w:val="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_Раздел_3._«Организационно-педагогич"/>
      <w:bookmarkEnd w:id="2"/>
      <w:r w:rsidRPr="008C3864">
        <w:rPr>
          <w:rFonts w:ascii="Times New Roman" w:hAnsi="Times New Roman" w:cs="Times New Roman"/>
          <w:color w:val="000000" w:themeColor="text1"/>
          <w:sz w:val="26"/>
          <w:szCs w:val="26"/>
        </w:rPr>
        <w:t>Раздел 3. «Организационно-педагогические условия реализации программы»</w:t>
      </w:r>
    </w:p>
    <w:p w:rsidR="008C3864" w:rsidRDefault="008C3864" w:rsidP="008C38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C3864">
        <w:rPr>
          <w:rFonts w:ascii="Times New Roman" w:hAnsi="Times New Roman"/>
          <w:b/>
          <w:bCs/>
          <w:sz w:val="26"/>
          <w:szCs w:val="26"/>
        </w:rPr>
        <w:t>3.1. Учебно-методическое обеспечение и информационное обеспечение программы</w:t>
      </w:r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C3864">
        <w:rPr>
          <w:rFonts w:ascii="Times New Roman" w:hAnsi="Times New Roman"/>
          <w:b/>
          <w:sz w:val="26"/>
          <w:szCs w:val="26"/>
        </w:rPr>
        <w:t>Список основной литературы</w:t>
      </w:r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3864"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Pr="008C3864">
        <w:rPr>
          <w:rFonts w:ascii="Times New Roman" w:hAnsi="Times New Roman"/>
          <w:sz w:val="26"/>
          <w:szCs w:val="26"/>
        </w:rPr>
        <w:t>Гаврилушкина</w:t>
      </w:r>
      <w:proofErr w:type="spellEnd"/>
      <w:r w:rsidRPr="008C3864">
        <w:rPr>
          <w:rFonts w:ascii="Times New Roman" w:hAnsi="Times New Roman"/>
          <w:sz w:val="26"/>
          <w:szCs w:val="26"/>
        </w:rPr>
        <w:t xml:space="preserve"> О.П. Обучение конструированию в дошкольных учреждениях для умственно отсталых детей. — М., 1991.</w:t>
      </w:r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3864">
        <w:rPr>
          <w:rFonts w:ascii="Times New Roman" w:hAnsi="Times New Roman"/>
          <w:sz w:val="26"/>
          <w:szCs w:val="26"/>
        </w:rPr>
        <w:t>2.Гаврилушкина О.П. Организация подготовительного периода к обучению умственно отсталых дошкольников изобразительной деятельности. // Дефектология. — 1975. — № 3. — С. 79—85.</w:t>
      </w:r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3864">
        <w:rPr>
          <w:rFonts w:ascii="Times New Roman" w:hAnsi="Times New Roman"/>
          <w:sz w:val="26"/>
          <w:szCs w:val="26"/>
        </w:rPr>
        <w:t xml:space="preserve">3. </w:t>
      </w:r>
      <w:proofErr w:type="spellStart"/>
      <w:r w:rsidRPr="008C3864">
        <w:rPr>
          <w:rFonts w:ascii="Times New Roman" w:hAnsi="Times New Roman"/>
          <w:sz w:val="26"/>
          <w:szCs w:val="26"/>
        </w:rPr>
        <w:t>Гаврилушкина</w:t>
      </w:r>
      <w:proofErr w:type="spellEnd"/>
      <w:r w:rsidRPr="008C3864">
        <w:rPr>
          <w:rFonts w:ascii="Times New Roman" w:hAnsi="Times New Roman"/>
          <w:sz w:val="26"/>
          <w:szCs w:val="26"/>
        </w:rPr>
        <w:t xml:space="preserve"> О.П. Развитие изобразительной деятельности умственно отсталых детей дошкольного возраста. / В сб. Особенности развития и воспитания детей дошкольного возраста с недостатками слуха и интеллекта. // Под ред. </w:t>
      </w:r>
      <w:proofErr w:type="spellStart"/>
      <w:r w:rsidRPr="008C3864">
        <w:rPr>
          <w:rFonts w:ascii="Times New Roman" w:hAnsi="Times New Roman"/>
          <w:sz w:val="26"/>
          <w:szCs w:val="26"/>
        </w:rPr>
        <w:t>Л.П.Носковой</w:t>
      </w:r>
      <w:proofErr w:type="spellEnd"/>
      <w:r w:rsidRPr="008C3864">
        <w:rPr>
          <w:rFonts w:ascii="Times New Roman" w:hAnsi="Times New Roman"/>
          <w:sz w:val="26"/>
          <w:szCs w:val="26"/>
        </w:rPr>
        <w:t xml:space="preserve"> — М., 1984. - С. 47-64.</w:t>
      </w:r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3864">
        <w:rPr>
          <w:rFonts w:ascii="Times New Roman" w:hAnsi="Times New Roman"/>
          <w:sz w:val="26"/>
          <w:szCs w:val="26"/>
        </w:rPr>
        <w:t xml:space="preserve">4. </w:t>
      </w:r>
      <w:proofErr w:type="spellStart"/>
      <w:r w:rsidRPr="008C3864">
        <w:rPr>
          <w:rFonts w:ascii="Times New Roman" w:hAnsi="Times New Roman"/>
          <w:sz w:val="26"/>
          <w:szCs w:val="26"/>
        </w:rPr>
        <w:t>Гаврилушкина</w:t>
      </w:r>
      <w:proofErr w:type="spellEnd"/>
      <w:r w:rsidRPr="008C3864">
        <w:rPr>
          <w:rFonts w:ascii="Times New Roman" w:hAnsi="Times New Roman"/>
          <w:sz w:val="26"/>
          <w:szCs w:val="26"/>
        </w:rPr>
        <w:t xml:space="preserve"> О.П., Соколова ЯД. Воспитание и обучение умственно отсталых дошкольников. — М., 1987.</w:t>
      </w:r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3864">
        <w:rPr>
          <w:rFonts w:ascii="Times New Roman" w:hAnsi="Times New Roman"/>
          <w:sz w:val="26"/>
          <w:szCs w:val="26"/>
        </w:rPr>
        <w:t xml:space="preserve">5. </w:t>
      </w:r>
      <w:proofErr w:type="spellStart"/>
      <w:r w:rsidRPr="008C3864">
        <w:rPr>
          <w:rFonts w:ascii="Times New Roman" w:hAnsi="Times New Roman"/>
          <w:sz w:val="26"/>
          <w:szCs w:val="26"/>
        </w:rPr>
        <w:t>Гаврилушкша</w:t>
      </w:r>
      <w:proofErr w:type="spellEnd"/>
      <w:r w:rsidRPr="008C3864">
        <w:rPr>
          <w:rFonts w:ascii="Times New Roman" w:hAnsi="Times New Roman"/>
          <w:sz w:val="26"/>
          <w:szCs w:val="26"/>
        </w:rPr>
        <w:t xml:space="preserve"> О.П. Обучение изобразительной деятельности умственно отсталых дошкольников (2-ой год обучения). / Сб. Коррекционно-воспитательная работа в специальных дошкольных учреждениях</w:t>
      </w:r>
      <w:proofErr w:type="gramStart"/>
      <w:r w:rsidRPr="008C3864">
        <w:rPr>
          <w:rFonts w:ascii="Times New Roman" w:hAnsi="Times New Roman"/>
          <w:sz w:val="26"/>
          <w:szCs w:val="26"/>
        </w:rPr>
        <w:t xml:space="preserve"> // П</w:t>
      </w:r>
      <w:proofErr w:type="gramEnd"/>
      <w:r w:rsidRPr="008C3864">
        <w:rPr>
          <w:rFonts w:ascii="Times New Roman" w:hAnsi="Times New Roman"/>
          <w:sz w:val="26"/>
          <w:szCs w:val="26"/>
        </w:rPr>
        <w:t>од ред. Н.Г.Морозовой. — М., 1976. - С. 34-40.</w:t>
      </w:r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3864">
        <w:rPr>
          <w:rFonts w:ascii="Times New Roman" w:hAnsi="Times New Roman"/>
          <w:sz w:val="26"/>
          <w:szCs w:val="26"/>
        </w:rPr>
        <w:t>6. Катаева</w:t>
      </w:r>
      <w:proofErr w:type="gramStart"/>
      <w:r w:rsidRPr="008C3864">
        <w:rPr>
          <w:rFonts w:ascii="Times New Roman" w:hAnsi="Times New Roman"/>
          <w:sz w:val="26"/>
          <w:szCs w:val="26"/>
        </w:rPr>
        <w:t xml:space="preserve"> А</w:t>
      </w:r>
      <w:proofErr w:type="gramEnd"/>
      <w:r w:rsidRPr="008C386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864">
        <w:rPr>
          <w:rFonts w:ascii="Times New Roman" w:hAnsi="Times New Roman"/>
          <w:sz w:val="26"/>
          <w:szCs w:val="26"/>
        </w:rPr>
        <w:t>А</w:t>
      </w:r>
      <w:proofErr w:type="spellEnd"/>
      <w:r w:rsidRPr="008C3864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Pr="008C3864">
        <w:rPr>
          <w:rFonts w:ascii="Times New Roman" w:hAnsi="Times New Roman"/>
          <w:sz w:val="26"/>
          <w:szCs w:val="26"/>
        </w:rPr>
        <w:t>Стребелева</w:t>
      </w:r>
      <w:proofErr w:type="spellEnd"/>
      <w:r w:rsidRPr="008C3864">
        <w:rPr>
          <w:rFonts w:ascii="Times New Roman" w:hAnsi="Times New Roman"/>
          <w:sz w:val="26"/>
          <w:szCs w:val="26"/>
        </w:rPr>
        <w:t xml:space="preserve"> ЕЛ. Дидактические игры и упражнения в обучении умственно отсталых дошкольников. — М., 1991, 1993.</w:t>
      </w:r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3864">
        <w:rPr>
          <w:rFonts w:ascii="Times New Roman" w:hAnsi="Times New Roman"/>
          <w:sz w:val="26"/>
          <w:szCs w:val="26"/>
        </w:rPr>
        <w:t>7. Кулеша</w:t>
      </w:r>
      <w:proofErr w:type="gramStart"/>
      <w:r w:rsidRPr="008C3864">
        <w:rPr>
          <w:rFonts w:ascii="Times New Roman" w:hAnsi="Times New Roman"/>
          <w:sz w:val="26"/>
          <w:szCs w:val="26"/>
        </w:rPr>
        <w:t xml:space="preserve"> Э</w:t>
      </w:r>
      <w:proofErr w:type="gramEnd"/>
      <w:r w:rsidRPr="008C3864">
        <w:rPr>
          <w:rFonts w:ascii="Times New Roman" w:hAnsi="Times New Roman"/>
          <w:sz w:val="26"/>
          <w:szCs w:val="26"/>
        </w:rPr>
        <w:t>ва. Освоение предметных действий умственно отсталыми детьми. // Дефектология. — 1989. — № 3. — С 65—68.</w:t>
      </w:r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3864">
        <w:rPr>
          <w:rFonts w:ascii="Times New Roman" w:hAnsi="Times New Roman"/>
          <w:sz w:val="26"/>
          <w:szCs w:val="26"/>
        </w:rPr>
        <w:t xml:space="preserve">8. Соколова H.Д. О содержании и методах трудового воспитания в старших группах специального детского сада для умственно отсталых детей. / Сб. Вопросы воспитания и обучения аномальных детей дошкольного возраста. // Под ред. </w:t>
      </w:r>
      <w:proofErr w:type="spellStart"/>
      <w:r w:rsidRPr="008C3864">
        <w:rPr>
          <w:rFonts w:ascii="Times New Roman" w:hAnsi="Times New Roman"/>
          <w:sz w:val="26"/>
          <w:szCs w:val="26"/>
        </w:rPr>
        <w:t>Л.П.Носковой</w:t>
      </w:r>
      <w:proofErr w:type="spellEnd"/>
      <w:r w:rsidRPr="008C3864">
        <w:rPr>
          <w:rFonts w:ascii="Times New Roman" w:hAnsi="Times New Roman"/>
          <w:sz w:val="26"/>
          <w:szCs w:val="26"/>
        </w:rPr>
        <w:t>. — М., 1980. — С. 3—13.</w:t>
      </w:r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3864">
        <w:rPr>
          <w:rFonts w:ascii="Times New Roman" w:hAnsi="Times New Roman"/>
          <w:sz w:val="26"/>
          <w:szCs w:val="26"/>
        </w:rPr>
        <w:t>9. Соколова НД. Развитие игровой деятельности умственно отсталых дошкольников в процессе целенаправленного обучения. / В сб</w:t>
      </w:r>
      <w:proofErr w:type="gramStart"/>
      <w:r w:rsidRPr="008C3864">
        <w:rPr>
          <w:rFonts w:ascii="Times New Roman" w:hAnsi="Times New Roman"/>
          <w:sz w:val="26"/>
          <w:szCs w:val="26"/>
        </w:rPr>
        <w:t>.О</w:t>
      </w:r>
      <w:proofErr w:type="gramEnd"/>
      <w:r w:rsidRPr="008C3864">
        <w:rPr>
          <w:rFonts w:ascii="Times New Roman" w:hAnsi="Times New Roman"/>
          <w:sz w:val="26"/>
          <w:szCs w:val="26"/>
        </w:rPr>
        <w:t xml:space="preserve">собенности развития и воспитания детей дошкольного возраста с недостатками слуха и интеллекта. // Под </w:t>
      </w:r>
      <w:proofErr w:type="spellStart"/>
      <w:proofErr w:type="gramStart"/>
      <w:r w:rsidRPr="008C3864">
        <w:rPr>
          <w:rFonts w:ascii="Times New Roman" w:hAnsi="Times New Roman"/>
          <w:sz w:val="26"/>
          <w:szCs w:val="26"/>
        </w:rPr>
        <w:t>ред</w:t>
      </w:r>
      <w:proofErr w:type="spellEnd"/>
      <w:proofErr w:type="gramEnd"/>
      <w:r w:rsidRPr="008C386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864">
        <w:rPr>
          <w:rFonts w:ascii="Times New Roman" w:hAnsi="Times New Roman"/>
          <w:sz w:val="26"/>
          <w:szCs w:val="26"/>
        </w:rPr>
        <w:t>Л.П.Носковой</w:t>
      </w:r>
      <w:proofErr w:type="spellEnd"/>
      <w:r w:rsidRPr="008C3864">
        <w:rPr>
          <w:rFonts w:ascii="Times New Roman" w:hAnsi="Times New Roman"/>
          <w:sz w:val="26"/>
          <w:szCs w:val="26"/>
        </w:rPr>
        <w:t>. - М., 1984. - С. 30—46.</w:t>
      </w:r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3864">
        <w:rPr>
          <w:rFonts w:ascii="Times New Roman" w:hAnsi="Times New Roman"/>
          <w:sz w:val="26"/>
          <w:szCs w:val="26"/>
        </w:rPr>
        <w:t>10.Стребелева Е.А. Коррекционно-педагогическая работа с аномальными детьми раннего возраста. // Дефектология. — 1995. - № 4.</w:t>
      </w:r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3864">
        <w:rPr>
          <w:rFonts w:ascii="Times New Roman" w:hAnsi="Times New Roman"/>
          <w:sz w:val="26"/>
          <w:szCs w:val="26"/>
        </w:rPr>
        <w:lastRenderedPageBreak/>
        <w:t>11.Шинкаренко Г.И. Развитие самостоятельности умственно отсталых дошкольников (на занятиях по формированию навыков самообслуживания). / Сб. Воспитание аномальных детей в дошкольных учреждениях. // Под ред. Н.Г.Морозовой. — М., 1978. -С. 50-56.</w:t>
      </w:r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3864">
        <w:rPr>
          <w:rFonts w:ascii="Times New Roman" w:hAnsi="Times New Roman"/>
          <w:b/>
          <w:bCs/>
          <w:sz w:val="26"/>
          <w:szCs w:val="26"/>
        </w:rPr>
        <w:t>3.2.</w:t>
      </w:r>
      <w:r w:rsidRPr="008C3864">
        <w:rPr>
          <w:rFonts w:ascii="Times New Roman" w:hAnsi="Times New Roman"/>
          <w:sz w:val="26"/>
          <w:szCs w:val="26"/>
        </w:rPr>
        <w:t xml:space="preserve"> </w:t>
      </w:r>
      <w:r w:rsidRPr="008C3864">
        <w:rPr>
          <w:rFonts w:ascii="Times New Roman" w:hAnsi="Times New Roman"/>
          <w:b/>
          <w:bCs/>
          <w:sz w:val="26"/>
          <w:szCs w:val="26"/>
        </w:rPr>
        <w:t>Материально-технические условия реализации программы</w:t>
      </w:r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3864">
        <w:rPr>
          <w:rFonts w:ascii="Times New Roman" w:hAnsi="Times New Roman"/>
          <w:sz w:val="26"/>
          <w:szCs w:val="26"/>
        </w:rPr>
        <w:t>Минимально необходимый перечень материально-технического обеспечения для реализации программы включает:</w:t>
      </w:r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3864">
        <w:rPr>
          <w:rFonts w:ascii="Times New Roman" w:hAnsi="Times New Roman"/>
          <w:sz w:val="26"/>
          <w:szCs w:val="26"/>
        </w:rPr>
        <w:t>- наличие учебной аудитории, оборудованной мультимедийным демонстрационным комплексом и автоматизированными учебными местами с выходом в Интернет,</w:t>
      </w:r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3864">
        <w:rPr>
          <w:rFonts w:ascii="Times New Roman" w:hAnsi="Times New Roman"/>
          <w:sz w:val="26"/>
          <w:szCs w:val="26"/>
        </w:rPr>
        <w:t>- наличие комплекта необходимого лицензионного программного обеспечения.</w:t>
      </w:r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3864">
        <w:rPr>
          <w:rFonts w:ascii="Times New Roman" w:hAnsi="Times New Roman"/>
          <w:b/>
          <w:bCs/>
          <w:sz w:val="26"/>
          <w:szCs w:val="26"/>
        </w:rPr>
        <w:t>3.3. Кадровое обеспечение программы</w:t>
      </w:r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3864">
        <w:rPr>
          <w:rFonts w:ascii="Times New Roman" w:hAnsi="Times New Roman"/>
          <w:sz w:val="26"/>
          <w:szCs w:val="26"/>
        </w:rPr>
        <w:t xml:space="preserve">Программа реализуется педагогическими работниками ГАУ ДПО </w:t>
      </w:r>
      <w:proofErr w:type="spellStart"/>
      <w:r w:rsidRPr="008C3864">
        <w:rPr>
          <w:rFonts w:ascii="Times New Roman" w:hAnsi="Times New Roman"/>
          <w:sz w:val="26"/>
          <w:szCs w:val="26"/>
        </w:rPr>
        <w:t>ЧИРОиПК</w:t>
      </w:r>
      <w:proofErr w:type="spellEnd"/>
      <w:r w:rsidRPr="008C3864">
        <w:rPr>
          <w:rFonts w:ascii="Times New Roman" w:hAnsi="Times New Roman"/>
          <w:sz w:val="26"/>
          <w:szCs w:val="26"/>
        </w:rPr>
        <w:t>. К реализации отдельных тем могут быть привлечены ведущие специалисты по проблематике программы.</w:t>
      </w:r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C3864">
        <w:rPr>
          <w:rFonts w:ascii="Times New Roman" w:hAnsi="Times New Roman"/>
          <w:b/>
          <w:sz w:val="26"/>
          <w:szCs w:val="26"/>
        </w:rPr>
        <w:t>Основные требования к педагогическим кадрам, обеспечивающим реализацию программы:</w:t>
      </w:r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C3864">
        <w:rPr>
          <w:rFonts w:ascii="Times New Roman" w:hAnsi="Times New Roman"/>
          <w:sz w:val="26"/>
          <w:szCs w:val="26"/>
        </w:rPr>
        <w:t>- наличие, как правило, базового образования и (или) учёной степени (и (или) учёного звания), соответствующих профилю преподаваемой учебного предмета, курса, дисциплины (модуля),</w:t>
      </w:r>
      <w:proofErr w:type="gramEnd"/>
    </w:p>
    <w:p w:rsidR="00C13DC8" w:rsidRP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3864">
        <w:rPr>
          <w:rFonts w:ascii="Times New Roman" w:hAnsi="Times New Roman"/>
          <w:sz w:val="26"/>
          <w:szCs w:val="26"/>
        </w:rPr>
        <w:t>- наличие опыта научной и (или) научно-методической деятельности и (или) практический опыт работы не менее 5 лет на должностях руководителей или специалистов профильных организаций.</w:t>
      </w:r>
    </w:p>
    <w:p w:rsidR="00C13DC8" w:rsidRPr="008C3864" w:rsidRDefault="00C13DC8" w:rsidP="008C3864">
      <w:pPr>
        <w:pStyle w:val="ConsNormal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13DC8" w:rsidRPr="008C3864" w:rsidRDefault="00C13DC8" w:rsidP="008C3864">
      <w:pPr>
        <w:pStyle w:val="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_Раздел_4._«Формы"/>
      <w:bookmarkEnd w:id="3"/>
      <w:r w:rsidRPr="008C3864">
        <w:rPr>
          <w:rFonts w:ascii="Times New Roman" w:hAnsi="Times New Roman" w:cs="Times New Roman"/>
          <w:color w:val="000000" w:themeColor="text1"/>
          <w:sz w:val="26"/>
          <w:szCs w:val="26"/>
        </w:rPr>
        <w:t>Раздел 4. «Формы аттестации и оценочные материалы»</w:t>
      </w:r>
    </w:p>
    <w:p w:rsidR="00C13DC8" w:rsidRPr="008C3864" w:rsidRDefault="00C13DC8" w:rsidP="008C3864">
      <w:pPr>
        <w:pStyle w:val="ConsNormal"/>
        <w:suppressAutoHyphens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C3864">
        <w:rPr>
          <w:rFonts w:ascii="Times New Roman" w:hAnsi="Times New Roman" w:cs="Times New Roman"/>
          <w:b/>
          <w:bCs/>
          <w:sz w:val="26"/>
          <w:szCs w:val="26"/>
        </w:rPr>
        <w:t>4.1. Итоговая аттестация</w:t>
      </w:r>
    </w:p>
    <w:p w:rsidR="008C3864" w:rsidRDefault="00C13DC8" w:rsidP="008C38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3864">
        <w:rPr>
          <w:rFonts w:ascii="Times New Roman" w:hAnsi="Times New Roman"/>
          <w:sz w:val="26"/>
          <w:szCs w:val="26"/>
        </w:rPr>
        <w:t>Представляет собой обсуждение практических проблемных вопросов, наиболее часто возникающих в профессиональной деятельности специалистов (психологов, воспитателей) по сопровождению детей с нарушениями интеллекта.</w:t>
      </w:r>
    </w:p>
    <w:p w:rsidR="008C3864" w:rsidRDefault="008C3864" w:rsidP="008C3864">
      <w:pPr>
        <w:tabs>
          <w:tab w:val="left" w:pos="2469"/>
        </w:tabs>
        <w:rPr>
          <w:rFonts w:ascii="Times New Roman" w:hAnsi="Times New Roman"/>
          <w:noProof/>
          <w:sz w:val="26"/>
          <w:szCs w:val="26"/>
        </w:rPr>
      </w:pPr>
    </w:p>
    <w:p w:rsidR="008C3864" w:rsidRDefault="008C3864" w:rsidP="008C3864">
      <w:pPr>
        <w:tabs>
          <w:tab w:val="left" w:pos="2469"/>
        </w:tabs>
        <w:rPr>
          <w:rFonts w:ascii="Times New Roman" w:hAnsi="Times New Roman"/>
          <w:noProof/>
          <w:sz w:val="26"/>
          <w:szCs w:val="26"/>
        </w:rPr>
      </w:pPr>
    </w:p>
    <w:p w:rsidR="008C3864" w:rsidRPr="008C3864" w:rsidRDefault="008C3864" w:rsidP="008C3864">
      <w:pPr>
        <w:tabs>
          <w:tab w:val="left" w:pos="2469"/>
        </w:tabs>
        <w:rPr>
          <w:rFonts w:ascii="Times New Roman" w:hAnsi="Times New Roman"/>
          <w:bCs/>
          <w:sz w:val="26"/>
          <w:szCs w:val="26"/>
        </w:rPr>
      </w:pPr>
      <w:r w:rsidRPr="008C3864">
        <w:rPr>
          <w:rFonts w:ascii="Times New Roman" w:hAnsi="Times New Roman"/>
          <w:noProof/>
          <w:sz w:val="26"/>
          <w:szCs w:val="26"/>
        </w:rPr>
        <w:t xml:space="preserve">Директор                                                          </w:t>
      </w:r>
      <w:r w:rsidR="0045146A">
        <w:rPr>
          <w:rFonts w:ascii="Times New Roman" w:hAnsi="Times New Roman"/>
          <w:noProof/>
          <w:sz w:val="26"/>
          <w:szCs w:val="26"/>
        </w:rPr>
        <w:t xml:space="preserve">   </w:t>
      </w:r>
      <w:r w:rsidRPr="008C3864">
        <w:rPr>
          <w:rFonts w:ascii="Times New Roman" w:hAnsi="Times New Roman"/>
          <w:noProof/>
          <w:sz w:val="26"/>
          <w:szCs w:val="26"/>
        </w:rPr>
        <w:t xml:space="preserve">       </w:t>
      </w:r>
      <w:r w:rsidRPr="008C3864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54225" cy="831215"/>
            <wp:effectExtent l="19050" t="0" r="3175" b="0"/>
            <wp:docPr id="2" name="Рисунок 1" descr="C:\Users\bibl107\Desktop\Подпись ГАУ ДПО ЧИРОи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ibl107\Desktop\Подпись ГАУ ДПО ЧИРОиПК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864">
        <w:rPr>
          <w:rFonts w:ascii="Times New Roman" w:hAnsi="Times New Roman"/>
          <w:noProof/>
          <w:sz w:val="26"/>
          <w:szCs w:val="26"/>
        </w:rPr>
        <w:t xml:space="preserve">                                                                В.В. Синкевич</w:t>
      </w:r>
    </w:p>
    <w:p w:rsidR="00097172" w:rsidRPr="008C3864" w:rsidRDefault="00097172" w:rsidP="008C3864">
      <w:pPr>
        <w:tabs>
          <w:tab w:val="left" w:pos="1085"/>
        </w:tabs>
        <w:rPr>
          <w:rFonts w:ascii="Times New Roman" w:hAnsi="Times New Roman"/>
          <w:sz w:val="26"/>
          <w:szCs w:val="26"/>
        </w:rPr>
      </w:pPr>
    </w:p>
    <w:sectPr w:rsidR="00097172" w:rsidRPr="008C3864" w:rsidSect="008C3864">
      <w:headerReference w:type="default" r:id="rId16"/>
      <w:headerReference w:type="first" r:id="rId17"/>
      <w:footerReference w:type="first" r:id="rId18"/>
      <w:pgSz w:w="16838" w:h="11906" w:orient="landscape"/>
      <w:pgMar w:top="567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A01" w:rsidRDefault="00AF5A01" w:rsidP="00761B32">
      <w:pPr>
        <w:spacing w:after="0" w:line="240" w:lineRule="auto"/>
      </w:pPr>
      <w:r>
        <w:separator/>
      </w:r>
    </w:p>
  </w:endnote>
  <w:endnote w:type="continuationSeparator" w:id="0">
    <w:p w:rsidR="00AF5A01" w:rsidRDefault="00AF5A01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31" w:rsidRPr="007D28BD" w:rsidRDefault="00243B31" w:rsidP="007B0BF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A01" w:rsidRDefault="00AF5A01" w:rsidP="00761B32">
      <w:pPr>
        <w:spacing w:after="0" w:line="240" w:lineRule="auto"/>
      </w:pPr>
      <w:r>
        <w:separator/>
      </w:r>
    </w:p>
  </w:footnote>
  <w:footnote w:type="continuationSeparator" w:id="0">
    <w:p w:rsidR="00AF5A01" w:rsidRDefault="00AF5A01" w:rsidP="00761B32">
      <w:pPr>
        <w:spacing w:after="0" w:line="240" w:lineRule="auto"/>
      </w:pPr>
      <w:r>
        <w:continuationSeparator/>
      </w:r>
    </w:p>
  </w:footnote>
  <w:footnote w:id="1">
    <w:p w:rsidR="00C13DC8" w:rsidRPr="00FF730A" w:rsidRDefault="00C13DC8" w:rsidP="00C13DC8">
      <w:pPr>
        <w:pStyle w:val="af2"/>
        <w:jc w:val="both"/>
      </w:pPr>
      <w:r w:rsidRPr="00FF730A">
        <w:rPr>
          <w:rStyle w:val="af4"/>
          <w:rFonts w:ascii="Times New Roman" w:hAnsi="Times New Roman"/>
        </w:rPr>
        <w:footnoteRef/>
      </w:r>
      <w:r w:rsidRPr="00FF730A">
        <w:rPr>
          <w:rFonts w:ascii="Times New Roman" w:hAnsi="Times New Roman"/>
        </w:rPr>
        <w:t xml:space="preserve"> В соответствии со ст.76, ч.4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F730A">
          <w:rPr>
            <w:rFonts w:ascii="Times New Roman" w:hAnsi="Times New Roman"/>
          </w:rPr>
          <w:t>2012 г</w:t>
        </w:r>
      </w:smartTag>
      <w:r w:rsidRPr="00FF730A">
        <w:rPr>
          <w:rFonts w:ascii="Times New Roman" w:hAnsi="Times New Roman"/>
        </w:rPr>
        <w:t>. №273-ФЗ «Об образовании в Российской Федерации».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31" w:rsidRDefault="00CA2B86">
    <w:pPr>
      <w:pStyle w:val="a3"/>
      <w:jc w:val="center"/>
    </w:pPr>
    <w:fldSimple w:instr=" PAGE   \* MERGEFORMAT ">
      <w:r w:rsidR="0030518A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31" w:rsidRDefault="00CA2B86">
    <w:pPr>
      <w:pStyle w:val="a3"/>
      <w:jc w:val="center"/>
    </w:pPr>
    <w:fldSimple w:instr=" PAGE   \* MERGEFORMAT ">
      <w:r w:rsidR="008C3864">
        <w:rPr>
          <w:noProof/>
        </w:rPr>
        <w:t>9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31" w:rsidRDefault="00CA2B86">
    <w:pPr>
      <w:pStyle w:val="a3"/>
      <w:jc w:val="center"/>
    </w:pPr>
    <w:fldSimple w:instr=" PAGE   \* MERGEFORMAT ">
      <w:r w:rsidR="0030518A">
        <w:rPr>
          <w:noProof/>
        </w:rPr>
        <w:t>3</w:t>
      </w:r>
    </w:fldSimple>
  </w:p>
  <w:p w:rsidR="00243B31" w:rsidRDefault="00243B31" w:rsidP="00761B32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31" w:rsidRDefault="00CA2B86">
    <w:pPr>
      <w:pStyle w:val="a3"/>
      <w:jc w:val="center"/>
    </w:pPr>
    <w:fldSimple w:instr=" PAGE   \* MERGEFORMAT ">
      <w:r w:rsidR="0030518A">
        <w:rPr>
          <w:noProof/>
        </w:rPr>
        <w:t>2</w:t>
      </w:r>
    </w:fldSimple>
  </w:p>
  <w:p w:rsidR="00243B31" w:rsidRDefault="00243B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6B6E"/>
    <w:multiLevelType w:val="hybridMultilevel"/>
    <w:tmpl w:val="3676B7AE"/>
    <w:lvl w:ilvl="0" w:tplc="28B8634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317A4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C66"/>
    <w:rsid w:val="00013E70"/>
    <w:rsid w:val="000162B9"/>
    <w:rsid w:val="00056886"/>
    <w:rsid w:val="00073310"/>
    <w:rsid w:val="0009486E"/>
    <w:rsid w:val="00097172"/>
    <w:rsid w:val="000A5CE4"/>
    <w:rsid w:val="000B052F"/>
    <w:rsid w:val="000B1C07"/>
    <w:rsid w:val="000D4537"/>
    <w:rsid w:val="00101A15"/>
    <w:rsid w:val="00133FF1"/>
    <w:rsid w:val="0014217E"/>
    <w:rsid w:val="0016403F"/>
    <w:rsid w:val="001704F4"/>
    <w:rsid w:val="00172425"/>
    <w:rsid w:val="001744B7"/>
    <w:rsid w:val="00176454"/>
    <w:rsid w:val="00177C04"/>
    <w:rsid w:val="00190647"/>
    <w:rsid w:val="001955EC"/>
    <w:rsid w:val="001C5C1A"/>
    <w:rsid w:val="001D1A27"/>
    <w:rsid w:val="001E42EB"/>
    <w:rsid w:val="001F3560"/>
    <w:rsid w:val="001F73D1"/>
    <w:rsid w:val="0020337D"/>
    <w:rsid w:val="00224937"/>
    <w:rsid w:val="00234B83"/>
    <w:rsid w:val="0023684F"/>
    <w:rsid w:val="00243A21"/>
    <w:rsid w:val="00243B31"/>
    <w:rsid w:val="0026501E"/>
    <w:rsid w:val="002A65E5"/>
    <w:rsid w:val="002C75DC"/>
    <w:rsid w:val="002D08F6"/>
    <w:rsid w:val="002D5B42"/>
    <w:rsid w:val="002F0EBD"/>
    <w:rsid w:val="0030518A"/>
    <w:rsid w:val="00305BDD"/>
    <w:rsid w:val="003130E0"/>
    <w:rsid w:val="00377143"/>
    <w:rsid w:val="00382FE9"/>
    <w:rsid w:val="003A341D"/>
    <w:rsid w:val="003E7E2D"/>
    <w:rsid w:val="00430EB5"/>
    <w:rsid w:val="00431FDC"/>
    <w:rsid w:val="00443E90"/>
    <w:rsid w:val="0044698B"/>
    <w:rsid w:val="0045146A"/>
    <w:rsid w:val="00456769"/>
    <w:rsid w:val="00463EC7"/>
    <w:rsid w:val="00470D45"/>
    <w:rsid w:val="00474FAF"/>
    <w:rsid w:val="00476FD9"/>
    <w:rsid w:val="00485DD2"/>
    <w:rsid w:val="004860AB"/>
    <w:rsid w:val="004A72F0"/>
    <w:rsid w:val="004B1ABF"/>
    <w:rsid w:val="004C3461"/>
    <w:rsid w:val="004F714B"/>
    <w:rsid w:val="0052557C"/>
    <w:rsid w:val="00530448"/>
    <w:rsid w:val="0053642F"/>
    <w:rsid w:val="005427B4"/>
    <w:rsid w:val="00554CF9"/>
    <w:rsid w:val="00594A06"/>
    <w:rsid w:val="0059555D"/>
    <w:rsid w:val="005D7612"/>
    <w:rsid w:val="005E3D1F"/>
    <w:rsid w:val="006045A1"/>
    <w:rsid w:val="00614C50"/>
    <w:rsid w:val="00626E40"/>
    <w:rsid w:val="006757C1"/>
    <w:rsid w:val="00676D86"/>
    <w:rsid w:val="006816E2"/>
    <w:rsid w:val="006A0836"/>
    <w:rsid w:val="006F036C"/>
    <w:rsid w:val="006F04C2"/>
    <w:rsid w:val="00720A53"/>
    <w:rsid w:val="00722931"/>
    <w:rsid w:val="00736C03"/>
    <w:rsid w:val="007441BB"/>
    <w:rsid w:val="00746058"/>
    <w:rsid w:val="00757966"/>
    <w:rsid w:val="007608AD"/>
    <w:rsid w:val="00761B32"/>
    <w:rsid w:val="0076726A"/>
    <w:rsid w:val="00767343"/>
    <w:rsid w:val="0078770B"/>
    <w:rsid w:val="007975A5"/>
    <w:rsid w:val="007B0BF9"/>
    <w:rsid w:val="007C1DDF"/>
    <w:rsid w:val="007E278D"/>
    <w:rsid w:val="007F5E25"/>
    <w:rsid w:val="00806851"/>
    <w:rsid w:val="00834540"/>
    <w:rsid w:val="0083694D"/>
    <w:rsid w:val="00862FE6"/>
    <w:rsid w:val="00870DAF"/>
    <w:rsid w:val="0089625D"/>
    <w:rsid w:val="008C3864"/>
    <w:rsid w:val="008D1A61"/>
    <w:rsid w:val="008D2D10"/>
    <w:rsid w:val="008E39CA"/>
    <w:rsid w:val="008E7094"/>
    <w:rsid w:val="008F4A91"/>
    <w:rsid w:val="0090025A"/>
    <w:rsid w:val="009042B5"/>
    <w:rsid w:val="009310F8"/>
    <w:rsid w:val="00935404"/>
    <w:rsid w:val="00940A99"/>
    <w:rsid w:val="00951F7C"/>
    <w:rsid w:val="00962917"/>
    <w:rsid w:val="00983767"/>
    <w:rsid w:val="009A4EF5"/>
    <w:rsid w:val="009B49DF"/>
    <w:rsid w:val="009C590D"/>
    <w:rsid w:val="009F468D"/>
    <w:rsid w:val="00A030E9"/>
    <w:rsid w:val="00A15195"/>
    <w:rsid w:val="00A23A6D"/>
    <w:rsid w:val="00A46DDC"/>
    <w:rsid w:val="00A60270"/>
    <w:rsid w:val="00A77F8B"/>
    <w:rsid w:val="00A87EF7"/>
    <w:rsid w:val="00A971C5"/>
    <w:rsid w:val="00AA629E"/>
    <w:rsid w:val="00AD0BEB"/>
    <w:rsid w:val="00AD19BA"/>
    <w:rsid w:val="00AF5A01"/>
    <w:rsid w:val="00B139DF"/>
    <w:rsid w:val="00B171C5"/>
    <w:rsid w:val="00B17CCD"/>
    <w:rsid w:val="00B213E6"/>
    <w:rsid w:val="00B27A9D"/>
    <w:rsid w:val="00B31BF3"/>
    <w:rsid w:val="00B60255"/>
    <w:rsid w:val="00B73279"/>
    <w:rsid w:val="00B74603"/>
    <w:rsid w:val="00B83CC0"/>
    <w:rsid w:val="00B91DF4"/>
    <w:rsid w:val="00B9220F"/>
    <w:rsid w:val="00B92C56"/>
    <w:rsid w:val="00B95C66"/>
    <w:rsid w:val="00B979AD"/>
    <w:rsid w:val="00BD71F9"/>
    <w:rsid w:val="00BE1E58"/>
    <w:rsid w:val="00BF2D24"/>
    <w:rsid w:val="00BF7719"/>
    <w:rsid w:val="00C02721"/>
    <w:rsid w:val="00C07F61"/>
    <w:rsid w:val="00C134E7"/>
    <w:rsid w:val="00C13DC8"/>
    <w:rsid w:val="00C23C0D"/>
    <w:rsid w:val="00C554A9"/>
    <w:rsid w:val="00C80D8F"/>
    <w:rsid w:val="00C92BEE"/>
    <w:rsid w:val="00C93D21"/>
    <w:rsid w:val="00CA2B86"/>
    <w:rsid w:val="00CA65AA"/>
    <w:rsid w:val="00CB3CDB"/>
    <w:rsid w:val="00CB673B"/>
    <w:rsid w:val="00CE67DC"/>
    <w:rsid w:val="00CE6E79"/>
    <w:rsid w:val="00CF7C4D"/>
    <w:rsid w:val="00D24B2B"/>
    <w:rsid w:val="00D541E5"/>
    <w:rsid w:val="00D77907"/>
    <w:rsid w:val="00D84D8A"/>
    <w:rsid w:val="00D90865"/>
    <w:rsid w:val="00DB1DE9"/>
    <w:rsid w:val="00DC26FE"/>
    <w:rsid w:val="00DC7921"/>
    <w:rsid w:val="00DD7323"/>
    <w:rsid w:val="00DF2A41"/>
    <w:rsid w:val="00E168B9"/>
    <w:rsid w:val="00E24B75"/>
    <w:rsid w:val="00E363A0"/>
    <w:rsid w:val="00E416CC"/>
    <w:rsid w:val="00E47C54"/>
    <w:rsid w:val="00E529EB"/>
    <w:rsid w:val="00E619BF"/>
    <w:rsid w:val="00E67145"/>
    <w:rsid w:val="00E90339"/>
    <w:rsid w:val="00E977AC"/>
    <w:rsid w:val="00EB56A2"/>
    <w:rsid w:val="00EC5CF6"/>
    <w:rsid w:val="00EF3066"/>
    <w:rsid w:val="00F005AF"/>
    <w:rsid w:val="00F116FB"/>
    <w:rsid w:val="00F276D8"/>
    <w:rsid w:val="00F555C2"/>
    <w:rsid w:val="00F65B16"/>
    <w:rsid w:val="00F75EB4"/>
    <w:rsid w:val="00F84567"/>
    <w:rsid w:val="00F97493"/>
    <w:rsid w:val="00FB6CD7"/>
    <w:rsid w:val="00FE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95C66"/>
    <w:pPr>
      <w:keepNext/>
      <w:spacing w:after="0" w:line="240" w:lineRule="auto"/>
      <w:jc w:val="center"/>
      <w:outlineLvl w:val="0"/>
    </w:pPr>
    <w:rPr>
      <w:rFonts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cs="Calibri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C38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Emphasis"/>
    <w:basedOn w:val="a0"/>
    <w:uiPriority w:val="20"/>
    <w:qFormat/>
    <w:rsid w:val="00073310"/>
    <w:rPr>
      <w:i/>
      <w:iCs/>
    </w:rPr>
  </w:style>
  <w:style w:type="paragraph" w:styleId="af1">
    <w:name w:val="List Paragraph"/>
    <w:basedOn w:val="a"/>
    <w:uiPriority w:val="34"/>
    <w:qFormat/>
    <w:rsid w:val="00676D86"/>
    <w:pPr>
      <w:ind w:left="720"/>
      <w:contextualSpacing/>
    </w:pPr>
  </w:style>
  <w:style w:type="paragraph" w:customStyle="1" w:styleId="ConsNormal">
    <w:name w:val="ConsNormal"/>
    <w:rsid w:val="00C13D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C13DC8"/>
    <w:pPr>
      <w:ind w:left="720"/>
    </w:pPr>
    <w:rPr>
      <w:lang w:eastAsia="en-US"/>
    </w:rPr>
  </w:style>
  <w:style w:type="paragraph" w:styleId="af2">
    <w:name w:val="footnote text"/>
    <w:basedOn w:val="a"/>
    <w:link w:val="af3"/>
    <w:semiHidden/>
    <w:rsid w:val="00C13DC8"/>
    <w:pPr>
      <w:spacing w:after="0" w:line="240" w:lineRule="auto"/>
    </w:pPr>
    <w:rPr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semiHidden/>
    <w:rsid w:val="00C13DC8"/>
    <w:rPr>
      <w:lang w:eastAsia="en-US"/>
    </w:rPr>
  </w:style>
  <w:style w:type="character" w:styleId="af4">
    <w:name w:val="footnote reference"/>
    <w:basedOn w:val="a0"/>
    <w:semiHidden/>
    <w:rsid w:val="00C13DC8"/>
    <w:rPr>
      <w:rFonts w:cs="Times New Roman"/>
      <w:vertAlign w:val="superscript"/>
    </w:rPr>
  </w:style>
  <w:style w:type="paragraph" w:customStyle="1" w:styleId="normacttext">
    <w:name w:val="norm_act_text"/>
    <w:basedOn w:val="a"/>
    <w:rsid w:val="00C13DC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2">
    <w:name w:val="Без интервала1"/>
    <w:rsid w:val="00C13DC8"/>
    <w:rPr>
      <w:rFonts w:eastAsia="Calibri" w:cs="Calibri"/>
      <w:sz w:val="22"/>
      <w:szCs w:val="22"/>
      <w:lang w:eastAsia="en-US"/>
    </w:rPr>
  </w:style>
  <w:style w:type="character" w:customStyle="1" w:styleId="af5">
    <w:name w:val="Гипертекстовая ссылка"/>
    <w:rsid w:val="00C13DC8"/>
    <w:rPr>
      <w:b/>
      <w:bCs/>
      <w:color w:val="106BBE"/>
      <w:sz w:val="26"/>
      <w:szCs w:val="26"/>
    </w:rPr>
  </w:style>
  <w:style w:type="paragraph" w:styleId="af6">
    <w:name w:val="Normal (Web)"/>
    <w:basedOn w:val="a"/>
    <w:uiPriority w:val="99"/>
    <w:unhideWhenUsed/>
    <w:rsid w:val="00C13D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C386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0340506.0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191362.108206/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191362.108190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7167001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rmuf0OJJ25SQBKw8KhFAWGXBgHE=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RQGrZHT5XgBKXnLxj6S3tdyXgojSaYgQ4ZW3lcz6Ro4QoIxvunwJBPpu43jGttlXShyDF0Uq
    ciFs9K0bD7Qz9bjt4MWJPKrDZA9/R1yO+IfjeLNuDPxiG0tsVAMDVPUXY/GZ6XMboqZ3cfGJ
    HBbcOC3RmZNGITkofrAIZehYF3M=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3"/>
            <mdssi:RelationshipReference SourceId="rId7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9RLOAbCmGs3Vt85F/dHsx7/ISlI=</DigestValue>
      </Reference>
      <Reference URI="/word/document.xml?ContentType=application/vnd.openxmlformats-officedocument.wordprocessingml.document.main+xml">
        <DigestMethod Algorithm="http://www.w3.org/2000/09/xmldsig#sha1"/>
        <DigestValue>7g6LLn69Eb53qu7IVqBF75KIki4=</DigestValue>
      </Reference>
      <Reference URI="/word/endnotes.xml?ContentType=application/vnd.openxmlformats-officedocument.wordprocessingml.endnotes+xml">
        <DigestMethod Algorithm="http://www.w3.org/2000/09/xmldsig#sha1"/>
        <DigestValue>+crTI1652bto8DoiB7LtY0JPax0=</DigestValue>
      </Reference>
      <Reference URI="/word/fontTable.xml?ContentType=application/vnd.openxmlformats-officedocument.wordprocessingml.fontTable+xml">
        <DigestMethod Algorithm="http://www.w3.org/2000/09/xmldsig#sha1"/>
        <DigestValue>k5g6e/Io3VIH21j9KEzZSKjRlzA=</DigestValue>
      </Reference>
      <Reference URI="/word/footer1.xml?ContentType=application/vnd.openxmlformats-officedocument.wordprocessingml.footer+xml">
        <DigestMethod Algorithm="http://www.w3.org/2000/09/xmldsig#sha1"/>
        <DigestValue>vAdBmM9Zng59DPEfXGw6IWOGht0=</DigestValue>
      </Reference>
      <Reference URI="/word/footnotes.xml?ContentType=application/vnd.openxmlformats-officedocument.wordprocessingml.footnotes+xml">
        <DigestMethod Algorithm="http://www.w3.org/2000/09/xmldsig#sha1"/>
        <DigestValue>QbfbEUCYotqikWWBTzK2GUIGYbU=</DigestValue>
      </Reference>
      <Reference URI="/word/header1.xml?ContentType=application/vnd.openxmlformats-officedocument.wordprocessingml.header+xml">
        <DigestMethod Algorithm="http://www.w3.org/2000/09/xmldsig#sha1"/>
        <DigestValue>s1Zq48IR9q4l0FBriSg7TYzwGkY=</DigestValue>
      </Reference>
      <Reference URI="/word/header2.xml?ContentType=application/vnd.openxmlformats-officedocument.wordprocessingml.header+xml">
        <DigestMethod Algorithm="http://www.w3.org/2000/09/xmldsig#sha1"/>
        <DigestValue>XmHOKTbkPMHerIw+6bU6q7aE2XU=</DigestValue>
      </Reference>
      <Reference URI="/word/header3.xml?ContentType=application/vnd.openxmlformats-officedocument.wordprocessingml.header+xml">
        <DigestMethod Algorithm="http://www.w3.org/2000/09/xmldsig#sha1"/>
        <DigestValue>W+ujFBX54Tquc4VbMQYZWE1BO3w=</DigestValue>
      </Reference>
      <Reference URI="/word/header4.xml?ContentType=application/vnd.openxmlformats-officedocument.wordprocessingml.header+xml">
        <DigestMethod Algorithm="http://www.w3.org/2000/09/xmldsig#sha1"/>
        <DigestValue>cKnFLjoYb9bRcOgMFdEsXa++Ew4=</DigestValue>
      </Reference>
      <Reference URI="/word/media/image1.png?ContentType=image/png">
        <DigestMethod Algorithm="http://www.w3.org/2000/09/xmldsig#sha1"/>
        <DigestValue>pKjJz8pFYoShx6nhJYHfY1xTu94=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RtiNRpPaK58sYLGZFLY7KFyp3fQ=</DigestValue>
      </Reference>
      <Reference URI="/word/settings.xml?ContentType=application/vnd.openxmlformats-officedocument.wordprocessingml.settings+xml">
        <DigestMethod Algorithm="http://www.w3.org/2000/09/xmldsig#sha1"/>
        <DigestValue>0iOm1tPomnAMuvYdP9vKZwfmniY=</DigestValue>
      </Reference>
      <Reference URI="/word/styles.xml?ContentType=application/vnd.openxmlformats-officedocument.wordprocessingml.styles+xml">
        <DigestMethod Algorithm="http://www.w3.org/2000/09/xmldsig#sha1"/>
        <DigestValue>zzOkHJwGALV9DlhTATuvzQX334Q=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W1dsGQANu5CuS4XKyOf3eBSSjM8=</DigestValue>
      </Reference>
    </Manifest>
    <SignatureProperties>
      <SignatureProperty Id="idSignatureTime" Target="#idPackageSignature">
        <mdssi:SignatureTime>
          <mdssi:Format>YYYY-MM-DDThh:mm:ssTZD</mdssi:Format>
          <mdssi:Value>2022-06-16T07:43:55Z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64C66-4D73-4FE8-B83D-0020AB88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18</cp:revision>
  <cp:lastPrinted>2022-04-14T22:15:00Z</cp:lastPrinted>
  <dcterms:created xsi:type="dcterms:W3CDTF">2022-01-24T11:07:00Z</dcterms:created>
  <dcterms:modified xsi:type="dcterms:W3CDTF">2022-06-09T03:44:00Z</dcterms:modified>
</cp:coreProperties>
</file>