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904539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904539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904539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904539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90453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904539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90453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90453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90453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90453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90453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491B1D" w:rsidRPr="0090453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4E7ED6" w:rsidRPr="00862E76">
        <w:rPr>
          <w:rFonts w:ascii="Times New Roman" w:hAnsi="Times New Roman"/>
          <w:b/>
          <w:i w:val="0"/>
          <w:sz w:val="26"/>
          <w:szCs w:val="26"/>
        </w:rPr>
        <w:t xml:space="preserve">Школа современного учителя информатики: обучение языку программирования </w:t>
      </w:r>
      <w:r w:rsidR="004E7ED6" w:rsidRPr="00862E76">
        <w:rPr>
          <w:rFonts w:ascii="Times New Roman" w:hAnsi="Times New Roman"/>
          <w:b/>
          <w:i w:val="0"/>
          <w:sz w:val="26"/>
          <w:szCs w:val="26"/>
          <w:lang w:val="en-US"/>
        </w:rPr>
        <w:t>Java</w:t>
      </w:r>
      <w:r w:rsidR="00491B1D" w:rsidRPr="0090453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="00AD0F38" w:rsidRPr="0090453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90453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90453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7E0129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7E0129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7E0129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491B1D" w:rsidRPr="007E0129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4E7ED6" w:rsidRPr="004E7ED6">
        <w:rPr>
          <w:rFonts w:ascii="Times New Roman" w:hAnsi="Times New Roman"/>
          <w:b/>
          <w:i w:val="0"/>
          <w:sz w:val="26"/>
          <w:szCs w:val="26"/>
        </w:rPr>
        <w:t xml:space="preserve">Школа современного учителя информатики: обучение языку программирования </w:t>
      </w:r>
      <w:r w:rsidR="004E7ED6" w:rsidRPr="004E7ED6">
        <w:rPr>
          <w:rFonts w:ascii="Times New Roman" w:hAnsi="Times New Roman"/>
          <w:b/>
          <w:i w:val="0"/>
          <w:sz w:val="26"/>
          <w:szCs w:val="26"/>
          <w:lang w:val="en-US"/>
        </w:rPr>
        <w:t>Java</w:t>
      </w:r>
      <w:r w:rsidR="00491B1D" w:rsidRPr="004E7ED6">
        <w:rPr>
          <w:rFonts w:ascii="Times New Roman" w:hAnsi="Times New Roman" w:cs="Times New Roman"/>
          <w:b/>
          <w:i w:val="0"/>
          <w:sz w:val="26"/>
          <w:szCs w:val="26"/>
        </w:rPr>
        <w:t>»</w:t>
      </w:r>
      <w:r w:rsidR="00A541AE" w:rsidRPr="007E0129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862E76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E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4169A0" w:rsidRPr="00862E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целью </w:t>
      </w:r>
      <w:r w:rsidR="00862E76" w:rsidRPr="00862E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совершенствования профессиональных компетенций слушателей в области обучения языку программирования </w:t>
      </w:r>
      <w:r w:rsidR="00862E76" w:rsidRPr="00862E76">
        <w:rPr>
          <w:rFonts w:ascii="Times New Roman" w:hAnsi="Times New Roman"/>
          <w:sz w:val="26"/>
          <w:szCs w:val="26"/>
          <w:lang w:val="en-US"/>
        </w:rPr>
        <w:t>Java</w:t>
      </w:r>
      <w:r w:rsidR="00862E76" w:rsidRPr="00862E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реализации элементов проектной деятельности с использованием языка программирования </w:t>
      </w:r>
      <w:r w:rsidR="00862E76" w:rsidRPr="00862E76">
        <w:rPr>
          <w:rFonts w:ascii="Times New Roman" w:hAnsi="Times New Roman"/>
          <w:sz w:val="26"/>
          <w:szCs w:val="26"/>
          <w:lang w:val="en-US"/>
        </w:rPr>
        <w:t>Java</w:t>
      </w:r>
      <w:r w:rsidR="00862E76" w:rsidRPr="00862E76">
        <w:rPr>
          <w:rFonts w:ascii="Times New Roman" w:hAnsi="Times New Roman" w:cs="Times New Roman"/>
          <w:sz w:val="26"/>
          <w:szCs w:val="26"/>
        </w:rPr>
        <w:t xml:space="preserve"> </w:t>
      </w:r>
      <w:r w:rsidRPr="00862E76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862E76">
        <w:rPr>
          <w:rFonts w:ascii="Times New Roman" w:hAnsi="Times New Roman" w:cs="Times New Roman"/>
          <w:sz w:val="26"/>
          <w:szCs w:val="26"/>
        </w:rPr>
        <w:t xml:space="preserve"> </w:t>
      </w:r>
      <w:r w:rsidRPr="00862E76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862E76">
        <w:rPr>
          <w:rFonts w:ascii="Times New Roman" w:hAnsi="Times New Roman" w:cs="Times New Roman"/>
          <w:sz w:val="26"/>
          <w:szCs w:val="26"/>
        </w:rPr>
        <w:t xml:space="preserve"> </w:t>
      </w:r>
      <w:r w:rsidRPr="00862E76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862E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62E76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862E76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862E76">
        <w:rPr>
          <w:rFonts w:ascii="Times New Roman" w:hAnsi="Times New Roman" w:cs="Times New Roman"/>
          <w:sz w:val="26"/>
          <w:szCs w:val="26"/>
        </w:rPr>
        <w:t>«</w:t>
      </w:r>
      <w:r w:rsidR="00862E76" w:rsidRPr="00862E76">
        <w:rPr>
          <w:rFonts w:ascii="Times New Roman" w:hAnsi="Times New Roman"/>
          <w:sz w:val="26"/>
          <w:szCs w:val="26"/>
        </w:rPr>
        <w:t xml:space="preserve">Школа современного учителя информатики: обучение языку программирования </w:t>
      </w:r>
      <w:r w:rsidR="00862E76" w:rsidRPr="00862E76">
        <w:rPr>
          <w:rFonts w:ascii="Times New Roman" w:hAnsi="Times New Roman"/>
          <w:sz w:val="26"/>
          <w:szCs w:val="26"/>
          <w:lang w:val="en-US"/>
        </w:rPr>
        <w:t>Java</w:t>
      </w:r>
      <w:r w:rsidR="00FE166B" w:rsidRPr="00862E76">
        <w:rPr>
          <w:rFonts w:ascii="Times New Roman" w:hAnsi="Times New Roman" w:cs="Times New Roman"/>
          <w:sz w:val="26"/>
          <w:szCs w:val="26"/>
        </w:rPr>
        <w:t>»</w:t>
      </w:r>
      <w:r w:rsidR="00862E76" w:rsidRPr="00862E76">
        <w:rPr>
          <w:rFonts w:ascii="Times New Roman" w:hAnsi="Times New Roman" w:cs="Times New Roman"/>
          <w:sz w:val="26"/>
          <w:szCs w:val="26"/>
        </w:rPr>
        <w:t>.</w:t>
      </w:r>
      <w:r w:rsidR="008A35E9" w:rsidRPr="00862E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0F38" w:rsidRPr="007E0129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129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7E01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7E0129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7E0129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7E0129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3638D3">
        <w:rPr>
          <w:rFonts w:ascii="Times New Roman" w:hAnsi="Times New Roman" w:cs="Times New Roman"/>
          <w:bCs/>
          <w:sz w:val="26"/>
          <w:szCs w:val="26"/>
        </w:rPr>
        <w:t xml:space="preserve">42 </w:t>
      </w:r>
      <w:r w:rsidRPr="007E0129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3638D3">
        <w:rPr>
          <w:rFonts w:ascii="Times New Roman" w:hAnsi="Times New Roman" w:cs="Times New Roman"/>
          <w:bCs/>
          <w:sz w:val="26"/>
          <w:szCs w:val="26"/>
        </w:rPr>
        <w:t>а</w:t>
      </w:r>
      <w:r w:rsidR="006072ED" w:rsidRPr="007E0129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7E0129" w:rsidRDefault="00AD0F38" w:rsidP="00EB6C8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7E0129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7E0129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7E0129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7E0129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7E0129">
        <w:rPr>
          <w:rFonts w:ascii="Times New Roman" w:eastAsia="Calibri" w:hAnsi="Times New Roman" w:cs="Times New Roman"/>
          <w:i w:val="0"/>
          <w:sz w:val="26"/>
          <w:szCs w:val="26"/>
        </w:rPr>
        <w:t>заочная</w:t>
      </w:r>
      <w:r w:rsidR="003638D3">
        <w:rPr>
          <w:rFonts w:ascii="Times New Roman" w:eastAsia="Calibri" w:hAnsi="Times New Roman" w:cs="Times New Roman"/>
          <w:i w:val="0"/>
          <w:sz w:val="26"/>
          <w:szCs w:val="26"/>
        </w:rPr>
        <w:t xml:space="preserve">, с применением электронного обучения, </w:t>
      </w:r>
      <w:r w:rsidR="003C4DD7" w:rsidRPr="007E0129">
        <w:rPr>
          <w:rFonts w:ascii="Times New Roman" w:eastAsia="Calibri" w:hAnsi="Times New Roman" w:cs="Times New Roman"/>
          <w:i w:val="0"/>
          <w:sz w:val="26"/>
          <w:szCs w:val="26"/>
        </w:rPr>
        <w:t>дистанционных образовательных технологий.</w:t>
      </w:r>
    </w:p>
    <w:p w:rsidR="00AD0F38" w:rsidRPr="007E0129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7E0129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7E0129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7E0129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4E7ED6">
        <w:rPr>
          <w:rFonts w:ascii="Times New Roman" w:eastAsia="Calibri" w:hAnsi="Times New Roman" w:cs="Times New Roman"/>
          <w:i w:val="0"/>
          <w:sz w:val="26"/>
          <w:szCs w:val="26"/>
        </w:rPr>
        <w:t xml:space="preserve">17 сентября по 22 октября </w:t>
      </w:r>
      <w:r w:rsidR="00EC112C" w:rsidRPr="007E0129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7E0129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7E0129" w:rsidRPr="007E0129" w:rsidRDefault="00AD0F38" w:rsidP="007E0129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7E0129">
        <w:rPr>
          <w:rFonts w:ascii="Times New Roman" w:eastAsia="Calibri" w:hAnsi="Times New Roman" w:cs="Times New Roman"/>
          <w:b/>
          <w:i w:val="0"/>
          <w:sz w:val="26"/>
          <w:szCs w:val="26"/>
        </w:rPr>
        <w:t>5.</w:t>
      </w:r>
      <w:r w:rsidR="008E6C5B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 </w:t>
      </w:r>
      <w:r w:rsidR="008E6C5B" w:rsidRPr="000B7E5F">
        <w:rPr>
          <w:rFonts w:ascii="Times New Roman" w:eastAsia="Calibri" w:hAnsi="Times New Roman" w:cs="Times New Roman"/>
          <w:i w:val="0"/>
          <w:sz w:val="26"/>
          <w:szCs w:val="26"/>
        </w:rPr>
        <w:t xml:space="preserve">Регистрация на обучение по ДПП (пк) осуществлялась </w:t>
      </w:r>
      <w:r w:rsidR="008E6C5B">
        <w:rPr>
          <w:rFonts w:ascii="Times New Roman" w:eastAsia="Calibri" w:hAnsi="Times New Roman" w:cs="Times New Roman"/>
          <w:i w:val="0"/>
          <w:sz w:val="26"/>
          <w:szCs w:val="26"/>
        </w:rPr>
        <w:t xml:space="preserve">на основе </w:t>
      </w:r>
      <w:r w:rsidR="008E6C5B" w:rsidRPr="0008408C">
        <w:rPr>
          <w:rFonts w:ascii="Times New Roman" w:eastAsia="Calibri" w:hAnsi="Times New Roman" w:cs="Times New Roman"/>
          <w:i w:val="0"/>
          <w:sz w:val="26"/>
          <w:szCs w:val="26"/>
        </w:rPr>
        <w:t>списка слушателей по установленной форме</w:t>
      </w:r>
      <w:r w:rsidR="008E6C5B">
        <w:rPr>
          <w:rFonts w:ascii="Times New Roman" w:eastAsia="Calibri" w:hAnsi="Times New Roman" w:cs="Times New Roman"/>
          <w:i w:val="0"/>
          <w:sz w:val="26"/>
          <w:szCs w:val="26"/>
        </w:rPr>
        <w:t xml:space="preserve">, импортированного </w:t>
      </w:r>
      <w:r w:rsidR="00D62113">
        <w:rPr>
          <w:rFonts w:ascii="Times New Roman" w:eastAsia="Calibri" w:hAnsi="Times New Roman" w:cs="Times New Roman"/>
          <w:i w:val="0"/>
          <w:sz w:val="26"/>
          <w:szCs w:val="26"/>
        </w:rPr>
        <w:t>в Цифровую экосистему ДПО</w:t>
      </w:r>
      <w:r w:rsidR="007E0129" w:rsidRPr="007E0129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4F44FC" w:rsidRDefault="00AD0F38" w:rsidP="005F5CB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7E0129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7E0129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491B1D" w:rsidRPr="007E012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5F5CBC" w:rsidRPr="004E7ED6">
        <w:rPr>
          <w:rFonts w:ascii="Times New Roman" w:hAnsi="Times New Roman"/>
          <w:b/>
          <w:i w:val="0"/>
          <w:sz w:val="26"/>
          <w:szCs w:val="26"/>
        </w:rPr>
        <w:t xml:space="preserve">Школа современного учителя информатики: обучение языку программирования </w:t>
      </w:r>
      <w:r w:rsidR="005F5CBC" w:rsidRPr="004E7ED6">
        <w:rPr>
          <w:rFonts w:ascii="Times New Roman" w:hAnsi="Times New Roman"/>
          <w:b/>
          <w:i w:val="0"/>
          <w:sz w:val="26"/>
          <w:szCs w:val="26"/>
          <w:lang w:val="en-US"/>
        </w:rPr>
        <w:t>Java</w:t>
      </w:r>
      <w:r w:rsidR="00491B1D" w:rsidRPr="007E012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» </w:t>
      </w:r>
      <w:r w:rsidR="007D32D2" w:rsidRPr="007E0129">
        <w:rPr>
          <w:rFonts w:ascii="Times New Roman" w:hAnsi="Times New Roman" w:cs="Times New Roman"/>
          <w:i w:val="0"/>
          <w:color w:val="000000"/>
          <w:sz w:val="26"/>
          <w:szCs w:val="26"/>
        </w:rPr>
        <w:t>успешно</w:t>
      </w:r>
      <w:r w:rsidR="007D32D2" w:rsidRPr="007E012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5F5CBC">
        <w:rPr>
          <w:rFonts w:ascii="Times New Roman" w:hAnsi="Times New Roman" w:cs="Times New Roman"/>
          <w:i w:val="0"/>
          <w:sz w:val="26"/>
          <w:szCs w:val="26"/>
        </w:rPr>
        <w:t>прошел</w:t>
      </w:r>
      <w:r w:rsidR="00EB09E9" w:rsidRPr="007E0129">
        <w:rPr>
          <w:rFonts w:ascii="Times New Roman" w:hAnsi="Times New Roman" w:cs="Times New Roman"/>
          <w:i w:val="0"/>
          <w:sz w:val="26"/>
          <w:szCs w:val="26"/>
        </w:rPr>
        <w:t xml:space="preserve"> обучение </w:t>
      </w:r>
      <w:r w:rsidR="005F5CBC">
        <w:rPr>
          <w:rFonts w:ascii="Times New Roman" w:hAnsi="Times New Roman" w:cs="Times New Roman"/>
          <w:b/>
          <w:i w:val="0"/>
          <w:sz w:val="26"/>
          <w:szCs w:val="26"/>
        </w:rPr>
        <w:t xml:space="preserve">1 педагогический работник </w:t>
      </w:r>
      <w:r w:rsidR="007D13D1">
        <w:rPr>
          <w:rFonts w:ascii="Times New Roman" w:hAnsi="Times New Roman" w:cs="Times New Roman"/>
          <w:b/>
          <w:i w:val="0"/>
          <w:sz w:val="26"/>
          <w:szCs w:val="26"/>
        </w:rPr>
        <w:t xml:space="preserve">(учитель информатики) </w:t>
      </w:r>
      <w:r w:rsidR="005F5CBC" w:rsidRPr="007D13D1">
        <w:rPr>
          <w:rFonts w:ascii="Times New Roman" w:hAnsi="Times New Roman" w:cs="Times New Roman"/>
          <w:i w:val="0"/>
          <w:sz w:val="26"/>
          <w:szCs w:val="26"/>
        </w:rPr>
        <w:t>из</w:t>
      </w:r>
      <w:r w:rsidR="005F5CBC" w:rsidRPr="007D13D1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4F44FC" w:rsidRPr="007E0129">
        <w:rPr>
          <w:rFonts w:ascii="Times New Roman" w:hAnsi="Times New Roman" w:cs="Times New Roman"/>
          <w:i w:val="0"/>
          <w:sz w:val="26"/>
          <w:szCs w:val="26"/>
        </w:rPr>
        <w:t>МАОУ «СОШ г. Билибино ЧАО»</w:t>
      </w:r>
      <w:r w:rsidR="005F5CBC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5F5CBC" w:rsidRPr="005F5CBC" w:rsidRDefault="005F5CBC" w:rsidP="005F5CB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</w:p>
    <w:p w:rsidR="008E2B7D" w:rsidRPr="00904539" w:rsidRDefault="008E2B7D" w:rsidP="004F44FC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904539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904539">
        <w:rPr>
          <w:sz w:val="26"/>
          <w:szCs w:val="26"/>
        </w:rPr>
        <w:t xml:space="preserve">Региональный координатор программ ДПО, </w:t>
      </w:r>
    </w:p>
    <w:p w:rsidR="00AD0F38" w:rsidRPr="00904539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904539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904539">
        <w:rPr>
          <w:sz w:val="26"/>
          <w:szCs w:val="26"/>
        </w:rPr>
        <w:t xml:space="preserve">                </w:t>
      </w:r>
      <w:r w:rsidRPr="00904539">
        <w:rPr>
          <w:sz w:val="26"/>
          <w:szCs w:val="26"/>
        </w:rPr>
        <w:t xml:space="preserve">К.И. Новикова </w:t>
      </w:r>
    </w:p>
    <w:sectPr w:rsidR="00AD0F38" w:rsidRPr="00904539" w:rsidSect="00EE0B97">
      <w:pgSz w:w="11906" w:h="16838"/>
      <w:pgMar w:top="851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178" w:rsidRDefault="00A30178" w:rsidP="00DF0FFA">
      <w:pPr>
        <w:spacing w:after="0" w:line="240" w:lineRule="auto"/>
      </w:pPr>
      <w:r>
        <w:separator/>
      </w:r>
    </w:p>
  </w:endnote>
  <w:endnote w:type="continuationSeparator" w:id="0">
    <w:p w:rsidR="00A30178" w:rsidRDefault="00A30178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178" w:rsidRDefault="00A30178" w:rsidP="00DF0FFA">
      <w:pPr>
        <w:spacing w:after="0" w:line="240" w:lineRule="auto"/>
      </w:pPr>
      <w:r>
        <w:separator/>
      </w:r>
    </w:p>
  </w:footnote>
  <w:footnote w:type="continuationSeparator" w:id="0">
    <w:p w:rsidR="00A30178" w:rsidRDefault="00A30178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33F7D"/>
    <w:rsid w:val="00034EBC"/>
    <w:rsid w:val="00066CBA"/>
    <w:rsid w:val="00077DC7"/>
    <w:rsid w:val="0008368B"/>
    <w:rsid w:val="0008408C"/>
    <w:rsid w:val="000B7E5F"/>
    <w:rsid w:val="000E36C4"/>
    <w:rsid w:val="000F418D"/>
    <w:rsid w:val="00103DF1"/>
    <w:rsid w:val="0014287F"/>
    <w:rsid w:val="0014706B"/>
    <w:rsid w:val="00161FA3"/>
    <w:rsid w:val="00166EDF"/>
    <w:rsid w:val="001B6789"/>
    <w:rsid w:val="001C59C4"/>
    <w:rsid w:val="00212EFD"/>
    <w:rsid w:val="00260456"/>
    <w:rsid w:val="00285B16"/>
    <w:rsid w:val="00290E5C"/>
    <w:rsid w:val="00296BFC"/>
    <w:rsid w:val="002B7E41"/>
    <w:rsid w:val="002C5A89"/>
    <w:rsid w:val="003051D8"/>
    <w:rsid w:val="00316985"/>
    <w:rsid w:val="00354DE0"/>
    <w:rsid w:val="00360355"/>
    <w:rsid w:val="003638D3"/>
    <w:rsid w:val="003C4DD7"/>
    <w:rsid w:val="003F1F54"/>
    <w:rsid w:val="003F73F2"/>
    <w:rsid w:val="004120CD"/>
    <w:rsid w:val="004169A0"/>
    <w:rsid w:val="00457465"/>
    <w:rsid w:val="00457985"/>
    <w:rsid w:val="00465203"/>
    <w:rsid w:val="00472A48"/>
    <w:rsid w:val="00491B1D"/>
    <w:rsid w:val="004B5717"/>
    <w:rsid w:val="004D20ED"/>
    <w:rsid w:val="004E7ED6"/>
    <w:rsid w:val="004F2A80"/>
    <w:rsid w:val="004F44FC"/>
    <w:rsid w:val="004F719A"/>
    <w:rsid w:val="005146C4"/>
    <w:rsid w:val="00521D76"/>
    <w:rsid w:val="005304FB"/>
    <w:rsid w:val="0053708D"/>
    <w:rsid w:val="005D7B01"/>
    <w:rsid w:val="005F5CBC"/>
    <w:rsid w:val="006072ED"/>
    <w:rsid w:val="00680FD4"/>
    <w:rsid w:val="00693122"/>
    <w:rsid w:val="00695F7C"/>
    <w:rsid w:val="006C43E9"/>
    <w:rsid w:val="006D4F1D"/>
    <w:rsid w:val="00794BA9"/>
    <w:rsid w:val="007A0ADA"/>
    <w:rsid w:val="007D13D1"/>
    <w:rsid w:val="007D32D2"/>
    <w:rsid w:val="007E0129"/>
    <w:rsid w:val="008061B3"/>
    <w:rsid w:val="00806A53"/>
    <w:rsid w:val="00833B9C"/>
    <w:rsid w:val="00856D6A"/>
    <w:rsid w:val="00862E76"/>
    <w:rsid w:val="008A35E9"/>
    <w:rsid w:val="008E2B7D"/>
    <w:rsid w:val="008E6C5B"/>
    <w:rsid w:val="008F7439"/>
    <w:rsid w:val="008F7A2D"/>
    <w:rsid w:val="00904539"/>
    <w:rsid w:val="00932642"/>
    <w:rsid w:val="00956234"/>
    <w:rsid w:val="00961411"/>
    <w:rsid w:val="009E1D25"/>
    <w:rsid w:val="009E3BAB"/>
    <w:rsid w:val="00A047BE"/>
    <w:rsid w:val="00A06BA3"/>
    <w:rsid w:val="00A30178"/>
    <w:rsid w:val="00A541AE"/>
    <w:rsid w:val="00AB0E92"/>
    <w:rsid w:val="00AB64DD"/>
    <w:rsid w:val="00AD0F38"/>
    <w:rsid w:val="00AD6B47"/>
    <w:rsid w:val="00AF7454"/>
    <w:rsid w:val="00B22807"/>
    <w:rsid w:val="00BA35A3"/>
    <w:rsid w:val="00BC28F1"/>
    <w:rsid w:val="00BD07B8"/>
    <w:rsid w:val="00BF13CB"/>
    <w:rsid w:val="00BF3BC8"/>
    <w:rsid w:val="00C01855"/>
    <w:rsid w:val="00C03825"/>
    <w:rsid w:val="00C35180"/>
    <w:rsid w:val="00C9357F"/>
    <w:rsid w:val="00CA4DB4"/>
    <w:rsid w:val="00CA66A7"/>
    <w:rsid w:val="00CC07AC"/>
    <w:rsid w:val="00CD70D4"/>
    <w:rsid w:val="00CE2006"/>
    <w:rsid w:val="00CF348F"/>
    <w:rsid w:val="00CF68B2"/>
    <w:rsid w:val="00D62113"/>
    <w:rsid w:val="00D65FFA"/>
    <w:rsid w:val="00D83779"/>
    <w:rsid w:val="00DF0FFA"/>
    <w:rsid w:val="00E04EE4"/>
    <w:rsid w:val="00E56EC5"/>
    <w:rsid w:val="00E87B2B"/>
    <w:rsid w:val="00EB09E9"/>
    <w:rsid w:val="00EB6C8A"/>
    <w:rsid w:val="00EC112C"/>
    <w:rsid w:val="00F92AEA"/>
    <w:rsid w:val="00F93134"/>
    <w:rsid w:val="00FA528F"/>
    <w:rsid w:val="00FC2FD0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7B3C-C8D5-4E41-B1BC-BADAF72A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86</cp:revision>
  <dcterms:created xsi:type="dcterms:W3CDTF">2022-06-20T22:26:00Z</dcterms:created>
  <dcterms:modified xsi:type="dcterms:W3CDTF">2024-12-12T00:13:00Z</dcterms:modified>
</cp:coreProperties>
</file>