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F" w:rsidRDefault="00D2557F" w:rsidP="009F1009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557F" w:rsidRDefault="00D2557F" w:rsidP="009F100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7F" w:rsidRDefault="00D2557F" w:rsidP="009F1009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ГОСУДАРСТВЕННОЕ АВТОНОМНОЕУЧРЕЖДЕНИЕ </w:t>
      </w: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ЧУКОТСКОГО АВТОНОМНОГО ОКРУГА </w:t>
      </w: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D2557F" w:rsidRPr="00595A6B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D2557F" w:rsidRPr="00595A6B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2557F" w:rsidRDefault="00D2557F" w:rsidP="009F1009">
      <w:pPr>
        <w:keepNext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D2557F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Информационная справка </w:t>
      </w:r>
    </w:p>
    <w:p w:rsidR="00005141" w:rsidRPr="00D2557F" w:rsidRDefault="00B23629" w:rsidP="009F100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учёте</w:t>
      </w:r>
      <w:r w:rsidR="00D2557F" w:rsidRPr="00D2557F">
        <w:rPr>
          <w:rFonts w:ascii="Times New Roman" w:hAnsi="Times New Roman" w:cs="Times New Roman"/>
          <w:b/>
          <w:sz w:val="26"/>
          <w:szCs w:val="26"/>
        </w:rPr>
        <w:t xml:space="preserve">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</w:r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B23629" w:rsidRDefault="00D2557F" w:rsidP="009F100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57F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B23629">
        <w:rPr>
          <w:rFonts w:ascii="Times New Roman" w:hAnsi="Times New Roman" w:cs="Times New Roman"/>
          <w:b/>
          <w:sz w:val="26"/>
          <w:szCs w:val="26"/>
        </w:rPr>
        <w:t xml:space="preserve">освоения дополнительных профессиональных программ (программ повышения квалификации) </w:t>
      </w:r>
    </w:p>
    <w:p w:rsidR="00D2557F" w:rsidRDefault="00B23629" w:rsidP="009F100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базе</w:t>
      </w:r>
      <w:r w:rsidR="00D2557F" w:rsidRPr="00D2557F">
        <w:rPr>
          <w:rFonts w:ascii="Times New Roman" w:hAnsi="Times New Roman" w:cs="Times New Roman"/>
          <w:b/>
          <w:sz w:val="26"/>
          <w:szCs w:val="26"/>
        </w:rPr>
        <w:t xml:space="preserve"> Центра непрерывного повышения профессионального мастерства в 1 полугодии 2022 г.</w:t>
      </w:r>
    </w:p>
    <w:p w:rsidR="009F1009" w:rsidRDefault="009F1009" w:rsidP="009F10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854A75" w:rsidRDefault="00603C52" w:rsidP="009F10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B1C4A">
        <w:rPr>
          <w:rFonts w:ascii="Times New Roman" w:hAnsi="Times New Roman" w:cs="Times New Roman"/>
          <w:b w:val="0"/>
          <w:color w:val="auto"/>
        </w:rPr>
        <w:lastRenderedPageBreak/>
        <w:t xml:space="preserve">В целях восполнения профессиональных дефицитов обучающихся по </w:t>
      </w:r>
      <w:r w:rsidR="00F00799">
        <w:rPr>
          <w:rFonts w:ascii="Times New Roman" w:hAnsi="Times New Roman" w:cs="Times New Roman"/>
          <w:b w:val="0"/>
          <w:color w:val="auto"/>
        </w:rPr>
        <w:t xml:space="preserve">ДПП </w:t>
      </w:r>
      <w:r w:rsidRPr="005B1C4A">
        <w:rPr>
          <w:rFonts w:ascii="Times New Roman" w:hAnsi="Times New Roman" w:cs="Times New Roman"/>
          <w:b w:val="0"/>
          <w:color w:val="auto"/>
        </w:rPr>
        <w:t>(</w:t>
      </w:r>
      <w:proofErr w:type="spellStart"/>
      <w:r w:rsidR="00F00799">
        <w:rPr>
          <w:rFonts w:ascii="Times New Roman" w:hAnsi="Times New Roman" w:cs="Times New Roman"/>
          <w:b w:val="0"/>
          <w:color w:val="auto"/>
        </w:rPr>
        <w:t>пк</w:t>
      </w:r>
      <w:proofErr w:type="spellEnd"/>
      <w:r w:rsidRPr="005B1C4A">
        <w:rPr>
          <w:rFonts w:ascii="Times New Roman" w:hAnsi="Times New Roman" w:cs="Times New Roman"/>
          <w:b w:val="0"/>
          <w:color w:val="auto"/>
        </w:rPr>
        <w:t xml:space="preserve">), выявленных в процессе проведения входной диагностики и диагностики профессиональных затруднений учителей общеобразовательных организаций Чукотского автономного округа, а также в целях внедрения в учебный процесс персонифицированной модели повышения квалификации и </w:t>
      </w:r>
      <w:r w:rsidR="00B23629">
        <w:rPr>
          <w:rFonts w:ascii="Times New Roman" w:hAnsi="Times New Roman" w:cs="Times New Roman"/>
          <w:b w:val="0"/>
          <w:color w:val="auto"/>
        </w:rPr>
        <w:t xml:space="preserve">повышения </w:t>
      </w:r>
      <w:r w:rsidRPr="005B1C4A">
        <w:rPr>
          <w:rFonts w:ascii="Times New Roman" w:hAnsi="Times New Roman" w:cs="Times New Roman"/>
          <w:b w:val="0"/>
          <w:color w:val="auto"/>
        </w:rPr>
        <w:t xml:space="preserve">уровня профессионального мастерства работников образования </w:t>
      </w:r>
      <w:r w:rsidR="00B23629">
        <w:rPr>
          <w:rFonts w:ascii="Times New Roman" w:hAnsi="Times New Roman" w:cs="Times New Roman"/>
          <w:b w:val="0"/>
          <w:color w:val="auto"/>
        </w:rPr>
        <w:t>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</w:t>
      </w:r>
      <w:proofErr w:type="gramEnd"/>
      <w:r w:rsidR="00B23629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B23629">
        <w:rPr>
          <w:rFonts w:ascii="Times New Roman" w:hAnsi="Times New Roman" w:cs="Times New Roman"/>
          <w:b w:val="0"/>
          <w:color w:val="auto"/>
        </w:rPr>
        <w:t xml:space="preserve">квалификации» (далее – ГАУ ДПО </w:t>
      </w:r>
      <w:proofErr w:type="spellStart"/>
      <w:r w:rsidR="00B23629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="00B23629">
        <w:rPr>
          <w:rFonts w:ascii="Times New Roman" w:hAnsi="Times New Roman" w:cs="Times New Roman"/>
          <w:b w:val="0"/>
          <w:color w:val="auto"/>
        </w:rPr>
        <w:t xml:space="preserve">) в 1 полугодии 2022 г. </w:t>
      </w:r>
      <w:r w:rsidRPr="005B1C4A">
        <w:rPr>
          <w:rFonts w:ascii="Times New Roman" w:hAnsi="Times New Roman" w:cs="Times New Roman"/>
          <w:b w:val="0"/>
          <w:color w:val="auto"/>
        </w:rPr>
        <w:t xml:space="preserve">были разработаны </w:t>
      </w:r>
      <w:r w:rsidR="00F00799">
        <w:rPr>
          <w:rFonts w:ascii="Times New Roman" w:hAnsi="Times New Roman" w:cs="Times New Roman"/>
          <w:b w:val="0"/>
          <w:color w:val="auto"/>
        </w:rPr>
        <w:t xml:space="preserve">и </w:t>
      </w:r>
      <w:r w:rsidR="00B23629">
        <w:rPr>
          <w:rFonts w:ascii="Times New Roman" w:hAnsi="Times New Roman" w:cs="Times New Roman"/>
          <w:b w:val="0"/>
          <w:color w:val="auto"/>
        </w:rPr>
        <w:t>утверждены</w:t>
      </w:r>
      <w:r w:rsidR="00F00799">
        <w:rPr>
          <w:rFonts w:ascii="Times New Roman" w:hAnsi="Times New Roman" w:cs="Times New Roman"/>
          <w:b w:val="0"/>
          <w:color w:val="auto"/>
        </w:rPr>
        <w:t xml:space="preserve"> </w:t>
      </w:r>
      <w:r w:rsidRPr="005B1C4A">
        <w:rPr>
          <w:rFonts w:ascii="Times New Roman" w:hAnsi="Times New Roman" w:cs="Times New Roman"/>
          <w:b w:val="0"/>
          <w:color w:val="auto"/>
        </w:rPr>
        <w:t xml:space="preserve">дополнительные </w:t>
      </w:r>
      <w:r w:rsidR="00F00799">
        <w:rPr>
          <w:rFonts w:ascii="Times New Roman" w:hAnsi="Times New Roman" w:cs="Times New Roman"/>
          <w:b w:val="0"/>
          <w:color w:val="auto"/>
        </w:rPr>
        <w:t>к основн</w:t>
      </w:r>
      <w:r w:rsidR="00854A75">
        <w:rPr>
          <w:rFonts w:ascii="Times New Roman" w:hAnsi="Times New Roman" w:cs="Times New Roman"/>
          <w:b w:val="0"/>
          <w:color w:val="auto"/>
        </w:rPr>
        <w:t>ым</w:t>
      </w:r>
      <w:r w:rsidR="00F00799">
        <w:rPr>
          <w:rFonts w:ascii="Times New Roman" w:hAnsi="Times New Roman" w:cs="Times New Roman"/>
          <w:b w:val="0"/>
          <w:color w:val="auto"/>
        </w:rPr>
        <w:t xml:space="preserve"> рабоч</w:t>
      </w:r>
      <w:r w:rsidR="00854A75">
        <w:rPr>
          <w:rFonts w:ascii="Times New Roman" w:hAnsi="Times New Roman" w:cs="Times New Roman"/>
          <w:b w:val="0"/>
          <w:color w:val="auto"/>
        </w:rPr>
        <w:t xml:space="preserve">им </w:t>
      </w:r>
      <w:r w:rsidR="00F00799">
        <w:rPr>
          <w:rFonts w:ascii="Times New Roman" w:hAnsi="Times New Roman" w:cs="Times New Roman"/>
          <w:b w:val="0"/>
          <w:color w:val="auto"/>
        </w:rPr>
        <w:t>программ</w:t>
      </w:r>
      <w:r w:rsidR="00854A75">
        <w:rPr>
          <w:rFonts w:ascii="Times New Roman" w:hAnsi="Times New Roman" w:cs="Times New Roman"/>
          <w:b w:val="0"/>
          <w:color w:val="auto"/>
        </w:rPr>
        <w:t>ам ДПП</w:t>
      </w:r>
      <w:r w:rsidR="00C61D7C">
        <w:rPr>
          <w:rFonts w:ascii="Times New Roman" w:hAnsi="Times New Roman" w:cs="Times New Roman"/>
          <w:b w:val="0"/>
          <w:color w:val="auto"/>
        </w:rPr>
        <w:t xml:space="preserve"> </w:t>
      </w:r>
      <w:r w:rsidR="00854A75">
        <w:rPr>
          <w:rFonts w:ascii="Times New Roman" w:hAnsi="Times New Roman" w:cs="Times New Roman"/>
          <w:b w:val="0"/>
          <w:color w:val="auto"/>
        </w:rPr>
        <w:t>(</w:t>
      </w:r>
      <w:proofErr w:type="spellStart"/>
      <w:r w:rsidR="00854A75">
        <w:rPr>
          <w:rFonts w:ascii="Times New Roman" w:hAnsi="Times New Roman" w:cs="Times New Roman"/>
          <w:b w:val="0"/>
          <w:color w:val="auto"/>
        </w:rPr>
        <w:t>пк</w:t>
      </w:r>
      <w:proofErr w:type="spellEnd"/>
      <w:r w:rsidR="00854A75">
        <w:rPr>
          <w:rFonts w:ascii="Times New Roman" w:hAnsi="Times New Roman" w:cs="Times New Roman"/>
          <w:b w:val="0"/>
          <w:color w:val="auto"/>
        </w:rPr>
        <w:t>)</w:t>
      </w:r>
      <w:r w:rsidR="00F00799">
        <w:rPr>
          <w:rFonts w:ascii="Times New Roman" w:hAnsi="Times New Roman" w:cs="Times New Roman"/>
          <w:b w:val="0"/>
          <w:color w:val="auto"/>
        </w:rPr>
        <w:t xml:space="preserve"> </w:t>
      </w:r>
      <w:r w:rsidRPr="005B1C4A">
        <w:rPr>
          <w:rFonts w:ascii="Times New Roman" w:hAnsi="Times New Roman" w:cs="Times New Roman"/>
          <w:b w:val="0"/>
          <w:color w:val="auto"/>
        </w:rPr>
        <w:t xml:space="preserve">учебные модули </w:t>
      </w:r>
      <w:r w:rsidRPr="00854A75">
        <w:rPr>
          <w:rFonts w:ascii="Times New Roman" w:hAnsi="Times New Roman" w:cs="Times New Roman"/>
          <w:b w:val="0"/>
          <w:color w:val="auto"/>
        </w:rPr>
        <w:t xml:space="preserve">(приказ ГАУ ДПО </w:t>
      </w:r>
      <w:proofErr w:type="spellStart"/>
      <w:r w:rsidRPr="00854A75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Pr="00854A75">
        <w:rPr>
          <w:rFonts w:ascii="Times New Roman" w:hAnsi="Times New Roman" w:cs="Times New Roman"/>
          <w:b w:val="0"/>
          <w:color w:val="auto"/>
        </w:rPr>
        <w:t xml:space="preserve"> от 03.02.2022 г. № 01-03/20 «Об утверждении рабочих программ учебных модулей дополнительных профессиональных программ (программ повышения квалификации), разрабатываемых и реализуемых в ГАУ ДПО </w:t>
      </w:r>
      <w:proofErr w:type="spellStart"/>
      <w:r w:rsidRPr="00854A75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Pr="00854A75">
        <w:rPr>
          <w:rFonts w:ascii="Times New Roman" w:hAnsi="Times New Roman" w:cs="Times New Roman"/>
          <w:b w:val="0"/>
          <w:color w:val="auto"/>
        </w:rPr>
        <w:t xml:space="preserve"> в 2022 году в целях восполнения профессиональных дефицитов обучающихся</w:t>
      </w:r>
      <w:proofErr w:type="gramEnd"/>
      <w:r w:rsidRPr="00854A75">
        <w:rPr>
          <w:rFonts w:ascii="Times New Roman" w:hAnsi="Times New Roman" w:cs="Times New Roman"/>
          <w:b w:val="0"/>
          <w:color w:val="auto"/>
        </w:rPr>
        <w:t xml:space="preserve"> по ДПП (</w:t>
      </w:r>
      <w:proofErr w:type="spellStart"/>
      <w:r w:rsidRPr="00854A75">
        <w:rPr>
          <w:rFonts w:ascii="Times New Roman" w:hAnsi="Times New Roman" w:cs="Times New Roman"/>
          <w:b w:val="0"/>
          <w:color w:val="auto"/>
        </w:rPr>
        <w:t>пк</w:t>
      </w:r>
      <w:proofErr w:type="spellEnd"/>
      <w:r w:rsidRPr="00854A75">
        <w:rPr>
          <w:rFonts w:ascii="Times New Roman" w:hAnsi="Times New Roman" w:cs="Times New Roman"/>
          <w:b w:val="0"/>
          <w:color w:val="auto"/>
        </w:rPr>
        <w:t>)»</w:t>
      </w:r>
      <w:r w:rsidR="00AA58F6" w:rsidRPr="00854A75">
        <w:rPr>
          <w:rFonts w:ascii="Times New Roman" w:hAnsi="Times New Roman" w:cs="Times New Roman"/>
          <w:b w:val="0"/>
          <w:color w:val="auto"/>
        </w:rPr>
        <w:t xml:space="preserve">). </w:t>
      </w:r>
      <w:r w:rsidR="00F00799" w:rsidRPr="00854A7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54A75" w:rsidRDefault="00854A75" w:rsidP="009F1009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854A75">
        <w:rPr>
          <w:rFonts w:ascii="Times New Roman" w:hAnsi="Times New Roman" w:cs="Times New Roman"/>
          <w:b w:val="0"/>
          <w:color w:val="auto"/>
        </w:rPr>
        <w:t xml:space="preserve">В индивидуальные учебные планы обучающихся в ГАУ ДПО </w:t>
      </w:r>
      <w:proofErr w:type="spellStart"/>
      <w:r w:rsidRPr="00854A75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Pr="00854A75">
        <w:rPr>
          <w:rFonts w:ascii="Times New Roman" w:hAnsi="Times New Roman" w:cs="Times New Roman"/>
          <w:b w:val="0"/>
          <w:color w:val="auto"/>
        </w:rPr>
        <w:t xml:space="preserve"> в 2022 году вошли следующие </w:t>
      </w:r>
      <w:r w:rsidRPr="00854A75">
        <w:rPr>
          <w:rFonts w:ascii="Times New Roman" w:eastAsia="Calibri" w:hAnsi="Times New Roman" w:cs="Times New Roman"/>
          <w:b w:val="0"/>
          <w:bCs w:val="0"/>
          <w:color w:val="auto"/>
        </w:rPr>
        <w:t>рабочие программы дополнительных учебных модулей</w:t>
      </w:r>
      <w:r w:rsidR="009F1009" w:rsidRPr="009F1009">
        <w:t xml:space="preserve"> </w:t>
      </w:r>
      <w:hyperlink r:id="rId6" w:history="1">
        <w:r w:rsidR="009F1009" w:rsidRPr="001E4C33">
          <w:rPr>
            <w:rStyle w:val="a9"/>
            <w:rFonts w:ascii="Times New Roman" w:eastAsia="Calibri" w:hAnsi="Times New Roman" w:cs="Times New Roman"/>
            <w:b w:val="0"/>
            <w:bCs w:val="0"/>
          </w:rPr>
          <w:t>https://chao.chiroipk.ru/index.php/2016-12-20-03-43-29/2020-03-11-21-22-04</w:t>
        </w:r>
      </w:hyperlink>
      <w:proofErr w:type="gramStart"/>
      <w:r w:rsidR="009F1009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Pr="00854A75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  <w:proofErr w:type="gramEnd"/>
    </w:p>
    <w:p w:rsidR="00631942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1942">
        <w:rPr>
          <w:rFonts w:ascii="Times New Roman" w:eastAsia="Calibri" w:hAnsi="Times New Roman" w:cs="Times New Roman"/>
          <w:sz w:val="26"/>
        </w:rPr>
        <w:t>«Педагогическая поддержка одарённых детей»,</w:t>
      </w:r>
      <w:r w:rsidR="00631942" w:rsidRPr="00631942">
        <w:rPr>
          <w:rFonts w:ascii="Times New Roman" w:eastAsia="Calibri" w:hAnsi="Times New Roman" w:cs="Times New Roman"/>
          <w:sz w:val="26"/>
        </w:rPr>
        <w:t xml:space="preserve"> (6 </w:t>
      </w:r>
      <w:proofErr w:type="spellStart"/>
      <w:r w:rsidR="00631942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631942"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631942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1942">
        <w:rPr>
          <w:rFonts w:ascii="Times New Roman" w:eastAsia="Calibri" w:hAnsi="Times New Roman" w:cs="Times New Roman"/>
          <w:sz w:val="26"/>
        </w:rPr>
        <w:t>«</w:t>
      </w:r>
      <w:r w:rsidRPr="00631942">
        <w:rPr>
          <w:rFonts w:ascii="Times New Roman" w:eastAsia="Calibri" w:hAnsi="Times New Roman" w:cs="Times New Roman"/>
          <w:bCs/>
          <w:sz w:val="26"/>
          <w:szCs w:val="26"/>
        </w:rPr>
        <w:t>Профилактика синдрома профессионального (эмоционального) выгорания педагогов</w:t>
      </w:r>
      <w:r w:rsidRPr="00631942">
        <w:rPr>
          <w:rFonts w:ascii="Times New Roman" w:eastAsia="Calibri" w:hAnsi="Times New Roman" w:cs="Times New Roman"/>
          <w:sz w:val="26"/>
        </w:rPr>
        <w:t>»,</w:t>
      </w:r>
      <w:r w:rsidR="009F1009">
        <w:rPr>
          <w:rFonts w:ascii="Times New Roman" w:eastAsia="Calibri" w:hAnsi="Times New Roman" w:cs="Times New Roman"/>
          <w:sz w:val="26"/>
        </w:rPr>
        <w:t xml:space="preserve"> (4 </w:t>
      </w:r>
      <w:proofErr w:type="spellStart"/>
      <w:r w:rsidR="009F1009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9F1009">
        <w:rPr>
          <w:rFonts w:ascii="Times New Roman" w:eastAsia="Calibri" w:hAnsi="Times New Roman" w:cs="Times New Roman"/>
          <w:sz w:val="26"/>
        </w:rPr>
        <w:t>. часа</w:t>
      </w:r>
      <w:r w:rsidR="00631942" w:rsidRPr="00631942">
        <w:rPr>
          <w:rFonts w:ascii="Times New Roman" w:eastAsia="Calibri" w:hAnsi="Times New Roman" w:cs="Times New Roman"/>
          <w:sz w:val="26"/>
        </w:rPr>
        <w:t>)</w:t>
      </w:r>
    </w:p>
    <w:p w:rsidR="00631942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1942">
        <w:rPr>
          <w:rFonts w:ascii="Times New Roman" w:eastAsia="Calibri" w:hAnsi="Times New Roman" w:cs="Times New Roman"/>
          <w:sz w:val="26"/>
        </w:rPr>
        <w:t>«</w:t>
      </w:r>
      <w:r w:rsidRPr="00631942">
        <w:rPr>
          <w:rFonts w:ascii="Times New Roman" w:eastAsia="Calibri" w:hAnsi="Times New Roman" w:cs="Times New Roman"/>
          <w:bCs/>
          <w:sz w:val="26"/>
          <w:szCs w:val="26"/>
        </w:rPr>
        <w:t>Организация учебно-воспитательного процесса для детей с ОВЗ</w:t>
      </w:r>
      <w:r w:rsidRPr="00631942">
        <w:rPr>
          <w:rFonts w:ascii="Times New Roman" w:eastAsia="Calibri" w:hAnsi="Times New Roman" w:cs="Times New Roman"/>
          <w:sz w:val="26"/>
        </w:rPr>
        <w:t>»,</w:t>
      </w:r>
      <w:r w:rsidR="00631942" w:rsidRPr="00631942">
        <w:rPr>
          <w:rFonts w:ascii="Times New Roman" w:eastAsia="Calibri" w:hAnsi="Times New Roman" w:cs="Times New Roman"/>
          <w:sz w:val="26"/>
        </w:rPr>
        <w:t xml:space="preserve"> (10 </w:t>
      </w:r>
      <w:proofErr w:type="spellStart"/>
      <w:r w:rsidR="00631942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631942"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631942" w:rsidRPr="00631942" w:rsidRDefault="00BA3F1D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631942" w:rsidRPr="00631942">
        <w:rPr>
          <w:rFonts w:ascii="Times New Roman" w:hAnsi="Times New Roman"/>
          <w:bCs/>
          <w:sz w:val="26"/>
          <w:szCs w:val="26"/>
        </w:rPr>
        <w:t>Развивающая предметно-пространственная среда в дошкольной образовательной организации»</w:t>
      </w:r>
      <w:r w:rsidR="00631942">
        <w:rPr>
          <w:rFonts w:ascii="Times New Roman" w:hAnsi="Times New Roman"/>
          <w:bCs/>
          <w:sz w:val="26"/>
          <w:szCs w:val="26"/>
        </w:rPr>
        <w:t xml:space="preserve"> </w:t>
      </w:r>
      <w:r w:rsidR="00631942" w:rsidRPr="00631942">
        <w:rPr>
          <w:rFonts w:ascii="Times New Roman" w:eastAsia="Calibri" w:hAnsi="Times New Roman" w:cs="Times New Roman"/>
          <w:sz w:val="26"/>
        </w:rPr>
        <w:t>(</w:t>
      </w:r>
      <w:r>
        <w:rPr>
          <w:rFonts w:ascii="Times New Roman" w:eastAsia="Calibri" w:hAnsi="Times New Roman" w:cs="Times New Roman"/>
          <w:sz w:val="26"/>
        </w:rPr>
        <w:t>6</w:t>
      </w:r>
      <w:r w:rsidR="00631942" w:rsidRPr="00631942">
        <w:rPr>
          <w:rFonts w:ascii="Times New Roman" w:eastAsia="Calibri" w:hAnsi="Times New Roman" w:cs="Times New Roman"/>
          <w:sz w:val="26"/>
        </w:rPr>
        <w:t xml:space="preserve"> </w:t>
      </w:r>
      <w:proofErr w:type="spellStart"/>
      <w:r w:rsidR="00631942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631942"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854A75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hAnsi="Times New Roman" w:cs="Times New Roman"/>
          <w:sz w:val="26"/>
        </w:rPr>
        <w:t xml:space="preserve"> </w:t>
      </w:r>
      <w:r w:rsidRPr="00631942">
        <w:rPr>
          <w:rFonts w:ascii="Times New Roman" w:eastAsia="Calibri" w:hAnsi="Times New Roman" w:cs="Times New Roman"/>
          <w:sz w:val="26"/>
        </w:rPr>
        <w:t>«</w:t>
      </w:r>
      <w:r w:rsidRPr="00631942">
        <w:rPr>
          <w:rFonts w:ascii="Times New Roman" w:eastAsia="Calibri" w:hAnsi="Times New Roman" w:cs="Times New Roman"/>
          <w:bCs/>
          <w:sz w:val="26"/>
          <w:szCs w:val="26"/>
        </w:rPr>
        <w:t>Метод проектов как педагогическая технология</w:t>
      </w:r>
      <w:r w:rsidRPr="00631942">
        <w:rPr>
          <w:rFonts w:ascii="Times New Roman" w:eastAsia="Calibri" w:hAnsi="Times New Roman" w:cs="Times New Roman"/>
          <w:sz w:val="26"/>
        </w:rPr>
        <w:t>»,</w:t>
      </w:r>
      <w:r w:rsidR="00BA3F1D">
        <w:rPr>
          <w:rFonts w:ascii="Times New Roman" w:eastAsia="Calibri" w:hAnsi="Times New Roman" w:cs="Times New Roman"/>
          <w:sz w:val="26"/>
        </w:rPr>
        <w:t xml:space="preserve"> </w:t>
      </w:r>
      <w:r w:rsidR="00BA3F1D" w:rsidRPr="00631942">
        <w:rPr>
          <w:rFonts w:ascii="Times New Roman" w:eastAsia="Calibri" w:hAnsi="Times New Roman" w:cs="Times New Roman"/>
          <w:sz w:val="26"/>
        </w:rPr>
        <w:t>(</w:t>
      </w:r>
      <w:r w:rsidR="00BA3F1D">
        <w:rPr>
          <w:rFonts w:ascii="Times New Roman" w:eastAsia="Calibri" w:hAnsi="Times New Roman" w:cs="Times New Roman"/>
          <w:sz w:val="26"/>
        </w:rPr>
        <w:t>6</w:t>
      </w:r>
      <w:r w:rsidR="00BA3F1D" w:rsidRPr="00631942">
        <w:rPr>
          <w:rFonts w:ascii="Times New Roman" w:eastAsia="Calibri" w:hAnsi="Times New Roman" w:cs="Times New Roman"/>
          <w:sz w:val="26"/>
        </w:rPr>
        <w:t xml:space="preserve"> </w:t>
      </w:r>
      <w:proofErr w:type="spellStart"/>
      <w:r w:rsidR="00BA3F1D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BA3F1D"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854A75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sz w:val="26"/>
        </w:rPr>
        <w:t>«Трансляция собственного педагогического опыта»,</w:t>
      </w:r>
      <w:r w:rsidR="00E77C93">
        <w:rPr>
          <w:rFonts w:ascii="Times New Roman" w:eastAsia="Calibri" w:hAnsi="Times New Roman" w:cs="Times New Roman"/>
          <w:sz w:val="26"/>
        </w:rPr>
        <w:t xml:space="preserve"> </w:t>
      </w:r>
      <w:r w:rsidR="00E77C93" w:rsidRPr="00631942">
        <w:rPr>
          <w:rFonts w:ascii="Times New Roman" w:eastAsia="Calibri" w:hAnsi="Times New Roman" w:cs="Times New Roman"/>
          <w:sz w:val="26"/>
        </w:rPr>
        <w:t>(1</w:t>
      </w:r>
      <w:r w:rsidR="00E77C93">
        <w:rPr>
          <w:rFonts w:ascii="Times New Roman" w:eastAsia="Calibri" w:hAnsi="Times New Roman" w:cs="Times New Roman"/>
          <w:sz w:val="26"/>
        </w:rPr>
        <w:t>2</w:t>
      </w:r>
      <w:r w:rsidR="00E77C93" w:rsidRPr="00631942">
        <w:rPr>
          <w:rFonts w:ascii="Times New Roman" w:eastAsia="Calibri" w:hAnsi="Times New Roman" w:cs="Times New Roman"/>
          <w:sz w:val="26"/>
        </w:rPr>
        <w:t xml:space="preserve"> </w:t>
      </w:r>
      <w:proofErr w:type="spellStart"/>
      <w:r w:rsidR="00E77C93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E77C93"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854A75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sz w:val="26"/>
          <w:szCs w:val="28"/>
        </w:rPr>
        <w:t>«Технология проблемного обучения»,</w:t>
      </w:r>
      <w:r w:rsidR="00E77C93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9F1009">
        <w:rPr>
          <w:rFonts w:ascii="Times New Roman" w:eastAsia="Calibri" w:hAnsi="Times New Roman" w:cs="Times New Roman"/>
          <w:sz w:val="26"/>
        </w:rPr>
        <w:t xml:space="preserve">(4 </w:t>
      </w:r>
      <w:proofErr w:type="spellStart"/>
      <w:r w:rsidR="009F1009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9F1009">
        <w:rPr>
          <w:rFonts w:ascii="Times New Roman" w:eastAsia="Calibri" w:hAnsi="Times New Roman" w:cs="Times New Roman"/>
          <w:sz w:val="26"/>
        </w:rPr>
        <w:t>. часа</w:t>
      </w:r>
      <w:r w:rsidR="00E77C93" w:rsidRPr="00631942">
        <w:rPr>
          <w:rFonts w:ascii="Times New Roman" w:eastAsia="Calibri" w:hAnsi="Times New Roman" w:cs="Times New Roman"/>
          <w:sz w:val="26"/>
        </w:rPr>
        <w:t>)</w:t>
      </w:r>
    </w:p>
    <w:p w:rsidR="00854A75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bCs/>
          <w:sz w:val="26"/>
          <w:szCs w:val="26"/>
        </w:rPr>
        <w:t>«Технология модульного обучения»,</w:t>
      </w:r>
      <w:r w:rsidR="00E77C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F1009">
        <w:rPr>
          <w:rFonts w:ascii="Times New Roman" w:eastAsia="Calibri" w:hAnsi="Times New Roman" w:cs="Times New Roman"/>
          <w:sz w:val="26"/>
        </w:rPr>
        <w:t xml:space="preserve">(4 </w:t>
      </w:r>
      <w:proofErr w:type="spellStart"/>
      <w:r w:rsidR="009F1009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9F1009">
        <w:rPr>
          <w:rFonts w:ascii="Times New Roman" w:eastAsia="Calibri" w:hAnsi="Times New Roman" w:cs="Times New Roman"/>
          <w:sz w:val="26"/>
        </w:rPr>
        <w:t>. часа</w:t>
      </w:r>
      <w:r w:rsidR="00E77C93" w:rsidRPr="00631942">
        <w:rPr>
          <w:rFonts w:ascii="Times New Roman" w:eastAsia="Calibri" w:hAnsi="Times New Roman" w:cs="Times New Roman"/>
          <w:sz w:val="26"/>
        </w:rPr>
        <w:t>)</w:t>
      </w:r>
    </w:p>
    <w:p w:rsidR="00854A75" w:rsidRPr="00631942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bCs/>
          <w:sz w:val="26"/>
          <w:szCs w:val="26"/>
        </w:rPr>
        <w:t>«Психолого-педагогическое сопровождение образовательного процесса»,</w:t>
      </w:r>
      <w:r w:rsidR="00E77C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77C93" w:rsidRPr="00631942">
        <w:rPr>
          <w:rFonts w:ascii="Times New Roman" w:eastAsia="Calibri" w:hAnsi="Times New Roman" w:cs="Times New Roman"/>
          <w:sz w:val="26"/>
        </w:rPr>
        <w:t>(1</w:t>
      </w:r>
      <w:r w:rsidR="00E77C93">
        <w:rPr>
          <w:rFonts w:ascii="Times New Roman" w:eastAsia="Calibri" w:hAnsi="Times New Roman" w:cs="Times New Roman"/>
          <w:sz w:val="26"/>
        </w:rPr>
        <w:t>2</w:t>
      </w:r>
      <w:r w:rsidR="00E77C93" w:rsidRPr="00631942">
        <w:rPr>
          <w:rFonts w:ascii="Times New Roman" w:eastAsia="Calibri" w:hAnsi="Times New Roman" w:cs="Times New Roman"/>
          <w:sz w:val="26"/>
        </w:rPr>
        <w:t xml:space="preserve"> </w:t>
      </w:r>
      <w:proofErr w:type="spellStart"/>
      <w:r w:rsidR="00E77C93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E77C93"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854A75" w:rsidRDefault="00854A75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bCs/>
          <w:sz w:val="26"/>
          <w:szCs w:val="26"/>
        </w:rPr>
        <w:t>«Основы экспериментальной деятельности в образовании</w:t>
      </w:r>
      <w:r w:rsidR="00E77C93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E77C93" w:rsidRPr="00631942">
        <w:rPr>
          <w:rFonts w:ascii="Times New Roman" w:eastAsia="Calibri" w:hAnsi="Times New Roman" w:cs="Times New Roman"/>
          <w:sz w:val="26"/>
        </w:rPr>
        <w:t xml:space="preserve">(10 </w:t>
      </w:r>
      <w:proofErr w:type="spellStart"/>
      <w:r w:rsidR="00E77C93"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E77C93" w:rsidRPr="00631942">
        <w:rPr>
          <w:rFonts w:ascii="Times New Roman" w:eastAsia="Calibri" w:hAnsi="Times New Roman" w:cs="Times New Roman"/>
          <w:sz w:val="26"/>
        </w:rPr>
        <w:t>. часов)</w:t>
      </w:r>
      <w:r w:rsidR="00E77C93">
        <w:rPr>
          <w:rFonts w:ascii="Times New Roman" w:eastAsia="Calibri" w:hAnsi="Times New Roman" w:cs="Times New Roman"/>
          <w:sz w:val="26"/>
        </w:rPr>
        <w:t>.</w:t>
      </w:r>
    </w:p>
    <w:p w:rsidR="00337F0B" w:rsidRPr="00631942" w:rsidRDefault="00337F0B" w:rsidP="009F1009">
      <w:pPr>
        <w:keepNext/>
        <w:keepLines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«Основы </w:t>
      </w:r>
      <w:proofErr w:type="spellStart"/>
      <w:r>
        <w:rPr>
          <w:rFonts w:ascii="Times New Roman" w:eastAsia="Calibri" w:hAnsi="Times New Roman" w:cs="Times New Roman"/>
          <w:sz w:val="26"/>
        </w:rPr>
        <w:t>культурно-досуговой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деятельности», </w:t>
      </w:r>
      <w:r w:rsidRPr="00631942">
        <w:rPr>
          <w:rFonts w:ascii="Times New Roman" w:eastAsia="Calibri" w:hAnsi="Times New Roman" w:cs="Times New Roman"/>
          <w:sz w:val="26"/>
        </w:rPr>
        <w:t>(</w:t>
      </w:r>
      <w:r>
        <w:rPr>
          <w:rFonts w:ascii="Times New Roman" w:eastAsia="Calibri" w:hAnsi="Times New Roman" w:cs="Times New Roman"/>
          <w:sz w:val="26"/>
        </w:rPr>
        <w:t>8</w:t>
      </w:r>
      <w:r w:rsidRPr="00631942">
        <w:rPr>
          <w:rFonts w:ascii="Times New Roman" w:eastAsia="Calibri" w:hAnsi="Times New Roman" w:cs="Times New Roman"/>
          <w:sz w:val="26"/>
        </w:rPr>
        <w:t xml:space="preserve"> </w:t>
      </w:r>
      <w:proofErr w:type="spellStart"/>
      <w:r w:rsidRPr="00631942">
        <w:rPr>
          <w:rFonts w:ascii="Times New Roman" w:eastAsia="Calibri" w:hAnsi="Times New Roman" w:cs="Times New Roman"/>
          <w:sz w:val="26"/>
        </w:rPr>
        <w:t>ак</w:t>
      </w:r>
      <w:proofErr w:type="spellEnd"/>
      <w:r w:rsidRPr="00631942">
        <w:rPr>
          <w:rFonts w:ascii="Times New Roman" w:eastAsia="Calibri" w:hAnsi="Times New Roman" w:cs="Times New Roman"/>
          <w:sz w:val="26"/>
        </w:rPr>
        <w:t>. часов)</w:t>
      </w:r>
    </w:p>
    <w:p w:rsidR="00AA58F6" w:rsidRDefault="00AA58F6" w:rsidP="009F10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B1C4A">
        <w:rPr>
          <w:rFonts w:ascii="Times New Roman" w:hAnsi="Times New Roman" w:cs="Times New Roman"/>
          <w:b w:val="0"/>
          <w:color w:val="auto"/>
        </w:rPr>
        <w:t xml:space="preserve">В целях восполнения профессиональных дефицитов </w:t>
      </w:r>
      <w:r w:rsidR="00C61D7C">
        <w:rPr>
          <w:rFonts w:ascii="Times New Roman" w:hAnsi="Times New Roman" w:cs="Times New Roman"/>
          <w:b w:val="0"/>
          <w:color w:val="auto"/>
        </w:rPr>
        <w:t>управленческих кадров</w:t>
      </w:r>
      <w:r w:rsidRPr="005B1C4A">
        <w:rPr>
          <w:rFonts w:ascii="Times New Roman" w:hAnsi="Times New Roman" w:cs="Times New Roman"/>
          <w:b w:val="0"/>
          <w:color w:val="auto"/>
        </w:rPr>
        <w:t xml:space="preserve"> ОО ЧАО были разработаны и внедрены в индивидуальные учебные программы данной категории обучающихся дополнительные учебные модули в количестве 8 часов  </w:t>
      </w:r>
      <w:r w:rsidR="00854A75">
        <w:rPr>
          <w:rFonts w:ascii="Times New Roman" w:hAnsi="Times New Roman" w:cs="Times New Roman"/>
          <w:b w:val="0"/>
          <w:color w:val="auto"/>
        </w:rPr>
        <w:t>(</w:t>
      </w:r>
      <w:r w:rsidRPr="00854A75">
        <w:rPr>
          <w:rFonts w:ascii="Times New Roman" w:hAnsi="Times New Roman" w:cs="Times New Roman"/>
          <w:b w:val="0"/>
          <w:color w:val="auto"/>
        </w:rPr>
        <w:t xml:space="preserve">приказ ГАУ ДПО </w:t>
      </w:r>
      <w:proofErr w:type="spellStart"/>
      <w:r w:rsidRPr="00854A75">
        <w:rPr>
          <w:rFonts w:ascii="Times New Roman" w:hAnsi="Times New Roman" w:cs="Times New Roman"/>
          <w:b w:val="0"/>
          <w:color w:val="auto"/>
        </w:rPr>
        <w:t>ЧИРОиПК</w:t>
      </w:r>
      <w:proofErr w:type="spellEnd"/>
      <w:r w:rsidRPr="00854A75">
        <w:rPr>
          <w:rFonts w:ascii="Times New Roman" w:hAnsi="Times New Roman" w:cs="Times New Roman"/>
          <w:b w:val="0"/>
          <w:color w:val="auto"/>
        </w:rPr>
        <w:t xml:space="preserve"> от 01.03.2022 г. № 01-03/40 «О включении в ДПП (</w:t>
      </w:r>
      <w:proofErr w:type="spellStart"/>
      <w:r w:rsidRPr="00854A75">
        <w:rPr>
          <w:rFonts w:ascii="Times New Roman" w:hAnsi="Times New Roman" w:cs="Times New Roman"/>
          <w:b w:val="0"/>
          <w:color w:val="auto"/>
        </w:rPr>
        <w:t>пк</w:t>
      </w:r>
      <w:proofErr w:type="spellEnd"/>
      <w:r w:rsidRPr="00854A75">
        <w:rPr>
          <w:rFonts w:ascii="Times New Roman" w:hAnsi="Times New Roman" w:cs="Times New Roman"/>
          <w:b w:val="0"/>
          <w:color w:val="auto"/>
        </w:rPr>
        <w:t xml:space="preserve">) </w:t>
      </w:r>
      <w:r w:rsidRPr="00854A75">
        <w:rPr>
          <w:rFonts w:ascii="Times New Roman" w:eastAsiaTheme="minorHAnsi" w:hAnsi="Times New Roman" w:cs="Times New Roman"/>
          <w:b w:val="0"/>
          <w:color w:val="auto"/>
        </w:rPr>
        <w:t>«Функциональная грамотность обучающихся в контексте оценки механизмов управления качеством образования»</w:t>
      </w:r>
      <w:r w:rsidRPr="00854A75">
        <w:rPr>
          <w:rFonts w:ascii="Times New Roman" w:hAnsi="Times New Roman" w:cs="Times New Roman"/>
          <w:b w:val="0"/>
          <w:color w:val="auto"/>
        </w:rPr>
        <w:t xml:space="preserve"> учебного модуля </w:t>
      </w:r>
      <w:r w:rsidRPr="00854A75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Pr="00854A75">
        <w:rPr>
          <w:rFonts w:ascii="Times New Roman" w:eastAsia="Times New Roman" w:hAnsi="Times New Roman" w:cs="Times New Roman"/>
          <w:b w:val="0"/>
          <w:color w:val="auto"/>
        </w:rPr>
        <w:t xml:space="preserve">Владение технологиями </w:t>
      </w:r>
      <w:proofErr w:type="spellStart"/>
      <w:r w:rsidRPr="00854A75">
        <w:rPr>
          <w:rFonts w:ascii="Times New Roman" w:eastAsia="Times New Roman" w:hAnsi="Times New Roman" w:cs="Times New Roman"/>
          <w:b w:val="0"/>
          <w:color w:val="auto"/>
        </w:rPr>
        <w:t>тайм-менеджмента</w:t>
      </w:r>
      <w:proofErr w:type="spellEnd"/>
      <w:r w:rsidRPr="00854A75">
        <w:rPr>
          <w:rFonts w:ascii="Times New Roman" w:eastAsia="Times New Roman" w:hAnsi="Times New Roman" w:cs="Times New Roman"/>
          <w:b w:val="0"/>
          <w:color w:val="auto"/>
        </w:rPr>
        <w:t xml:space="preserve">», учебного модуля </w:t>
      </w:r>
      <w:r w:rsidRPr="00854A75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Pr="00854A75">
        <w:rPr>
          <w:rFonts w:ascii="Times New Roman" w:eastAsia="Times New Roman" w:hAnsi="Times New Roman" w:cs="Times New Roman"/>
          <w:b w:val="0"/>
          <w:color w:val="auto"/>
        </w:rPr>
        <w:t>Организация работы</w:t>
      </w:r>
      <w:proofErr w:type="gramEnd"/>
      <w:r w:rsidRPr="00854A7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Pr="00854A75">
        <w:rPr>
          <w:rFonts w:ascii="Times New Roman" w:eastAsia="Times New Roman" w:hAnsi="Times New Roman" w:cs="Times New Roman"/>
          <w:b w:val="0"/>
          <w:color w:val="auto"/>
        </w:rPr>
        <w:t>по</w:t>
      </w:r>
      <w:proofErr w:type="gramEnd"/>
      <w:r w:rsidRPr="00854A75">
        <w:rPr>
          <w:rFonts w:ascii="Times New Roman" w:eastAsia="Times New Roman" w:hAnsi="Times New Roman" w:cs="Times New Roman"/>
          <w:b w:val="0"/>
          <w:color w:val="auto"/>
        </w:rPr>
        <w:t xml:space="preserve"> формированию цифровой образовательной среды в ОО»</w:t>
      </w:r>
      <w:r w:rsidRPr="005B1C4A">
        <w:rPr>
          <w:rFonts w:ascii="Times New Roman" w:hAnsi="Times New Roman" w:cs="Times New Roman"/>
          <w:color w:val="auto"/>
        </w:rPr>
        <w:t>)</w:t>
      </w:r>
      <w:r w:rsidR="00AA6B40">
        <w:rPr>
          <w:rFonts w:ascii="Times New Roman" w:hAnsi="Times New Roman" w:cs="Times New Roman"/>
          <w:color w:val="auto"/>
        </w:rPr>
        <w:t>:</w:t>
      </w:r>
    </w:p>
    <w:p w:rsidR="00AA6B40" w:rsidRPr="00337F0B" w:rsidRDefault="00AA6B40" w:rsidP="009F1009">
      <w:pPr>
        <w:keepNext/>
        <w:keepLines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37F0B">
        <w:rPr>
          <w:rFonts w:ascii="Times New Roman" w:eastAsia="Times New Roman" w:hAnsi="Times New Roman" w:cs="Times New Roman"/>
          <w:color w:val="333333"/>
          <w:kern w:val="36"/>
          <w:sz w:val="26"/>
          <w:szCs w:val="56"/>
        </w:rPr>
        <w:t>«</w:t>
      </w:r>
      <w:r w:rsidRPr="00337F0B">
        <w:rPr>
          <w:rFonts w:ascii="Times New Roman" w:eastAsia="Times New Roman" w:hAnsi="Times New Roman" w:cs="Times New Roman"/>
          <w:sz w:val="26"/>
          <w:szCs w:val="28"/>
        </w:rPr>
        <w:t xml:space="preserve">Владение технологиями </w:t>
      </w:r>
      <w:proofErr w:type="spellStart"/>
      <w:proofErr w:type="gramStart"/>
      <w:r w:rsidRPr="00337F0B">
        <w:rPr>
          <w:rFonts w:ascii="Times New Roman" w:eastAsia="Times New Roman" w:hAnsi="Times New Roman" w:cs="Times New Roman"/>
          <w:sz w:val="26"/>
          <w:szCs w:val="28"/>
        </w:rPr>
        <w:t>тайм-менеджмента</w:t>
      </w:r>
      <w:proofErr w:type="spellEnd"/>
      <w:proofErr w:type="gramEnd"/>
      <w:r w:rsidRPr="00337F0B">
        <w:rPr>
          <w:rFonts w:ascii="Times New Roman" w:eastAsia="Times New Roman" w:hAnsi="Times New Roman" w:cs="Times New Roman"/>
          <w:sz w:val="26"/>
          <w:szCs w:val="28"/>
        </w:rPr>
        <w:t>»,</w:t>
      </w:r>
      <w:r w:rsidR="00337F0B" w:rsidRPr="00337F0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9F1009">
        <w:rPr>
          <w:rFonts w:ascii="Times New Roman" w:eastAsia="Calibri" w:hAnsi="Times New Roman" w:cs="Times New Roman"/>
          <w:sz w:val="26"/>
        </w:rPr>
        <w:t xml:space="preserve">(4 </w:t>
      </w:r>
      <w:proofErr w:type="spellStart"/>
      <w:r w:rsidR="009F1009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9F1009">
        <w:rPr>
          <w:rFonts w:ascii="Times New Roman" w:eastAsia="Calibri" w:hAnsi="Times New Roman" w:cs="Times New Roman"/>
          <w:sz w:val="26"/>
        </w:rPr>
        <w:t>. часа</w:t>
      </w:r>
      <w:r w:rsidR="00337F0B" w:rsidRPr="00337F0B">
        <w:rPr>
          <w:rFonts w:ascii="Times New Roman" w:eastAsia="Calibri" w:hAnsi="Times New Roman" w:cs="Times New Roman"/>
          <w:sz w:val="26"/>
        </w:rPr>
        <w:t>)</w:t>
      </w:r>
    </w:p>
    <w:p w:rsidR="00F00799" w:rsidRPr="00D2557F" w:rsidRDefault="00AA6B40" w:rsidP="009F1009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</w:rPr>
      </w:pPr>
      <w:r w:rsidRPr="00AA6B40">
        <w:rPr>
          <w:rFonts w:ascii="Times New Roman" w:eastAsia="Times New Roman" w:hAnsi="Times New Roman" w:cs="Times New Roman"/>
          <w:color w:val="333333"/>
          <w:kern w:val="36"/>
          <w:sz w:val="26"/>
          <w:szCs w:val="56"/>
        </w:rPr>
        <w:t>2. «</w:t>
      </w:r>
      <w:r w:rsidRPr="00AA6B40">
        <w:rPr>
          <w:rFonts w:ascii="Times New Roman" w:eastAsia="Times New Roman" w:hAnsi="Times New Roman" w:cs="Times New Roman"/>
          <w:sz w:val="26"/>
          <w:szCs w:val="28"/>
        </w:rPr>
        <w:t>Организация работы по формированию цифровой образовательной среды в ОО»</w:t>
      </w:r>
      <w:r w:rsidR="00337F0B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r w:rsidR="009F1009">
        <w:rPr>
          <w:rFonts w:ascii="Times New Roman" w:eastAsia="Calibri" w:hAnsi="Times New Roman" w:cs="Times New Roman"/>
          <w:sz w:val="26"/>
        </w:rPr>
        <w:t xml:space="preserve">(4 </w:t>
      </w:r>
      <w:proofErr w:type="spellStart"/>
      <w:r w:rsidR="009F1009">
        <w:rPr>
          <w:rFonts w:ascii="Times New Roman" w:eastAsia="Calibri" w:hAnsi="Times New Roman" w:cs="Times New Roman"/>
          <w:sz w:val="26"/>
        </w:rPr>
        <w:t>ак</w:t>
      </w:r>
      <w:proofErr w:type="spellEnd"/>
      <w:r w:rsidR="009F1009">
        <w:rPr>
          <w:rFonts w:ascii="Times New Roman" w:eastAsia="Calibri" w:hAnsi="Times New Roman" w:cs="Times New Roman"/>
          <w:sz w:val="26"/>
        </w:rPr>
        <w:t>. часа</w:t>
      </w:r>
      <w:r w:rsidR="00337F0B" w:rsidRPr="00631942">
        <w:rPr>
          <w:rFonts w:ascii="Times New Roman" w:eastAsia="Calibri" w:hAnsi="Times New Roman" w:cs="Times New Roman"/>
          <w:sz w:val="26"/>
        </w:rPr>
        <w:t>)</w:t>
      </w:r>
    </w:p>
    <w:p w:rsidR="00D2557F" w:rsidRDefault="00FA41E1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lastRenderedPageBreak/>
        <w:t xml:space="preserve">Общее количество обученных в ЦНППМ ГАУ ДПО </w:t>
      </w:r>
      <w:proofErr w:type="spellStart"/>
      <w:r w:rsidRPr="005B1C4A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B1C4A">
        <w:rPr>
          <w:rFonts w:ascii="Times New Roman" w:hAnsi="Times New Roman" w:cs="Times New Roman"/>
          <w:sz w:val="26"/>
          <w:szCs w:val="26"/>
        </w:rPr>
        <w:t xml:space="preserve"> </w:t>
      </w:r>
      <w:r w:rsidR="007C5848" w:rsidRPr="00D2557F">
        <w:rPr>
          <w:rFonts w:ascii="Times New Roman" w:hAnsi="Times New Roman" w:cs="Times New Roman"/>
          <w:sz w:val="26"/>
          <w:szCs w:val="26"/>
        </w:rPr>
        <w:t>1115</w:t>
      </w:r>
      <w:r w:rsidR="00950B8C" w:rsidRPr="00D2557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2557F" w:rsidRPr="00D2557F">
        <w:rPr>
          <w:rFonts w:ascii="Times New Roman" w:hAnsi="Times New Roman" w:cs="Times New Roman"/>
          <w:sz w:val="26"/>
          <w:szCs w:val="26"/>
        </w:rPr>
        <w:t>, из них</w:t>
      </w:r>
      <w:r w:rsidR="00D255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C4A">
        <w:rPr>
          <w:rFonts w:ascii="Times New Roman" w:hAnsi="Times New Roman" w:cs="Times New Roman"/>
          <w:sz w:val="26"/>
          <w:szCs w:val="26"/>
        </w:rPr>
        <w:t xml:space="preserve"> </w:t>
      </w:r>
      <w:r w:rsidR="00D2557F" w:rsidRPr="00D2557F">
        <w:rPr>
          <w:rFonts w:ascii="Times New Roman" w:hAnsi="Times New Roman" w:cs="Times New Roman"/>
          <w:b/>
          <w:sz w:val="26"/>
          <w:szCs w:val="26"/>
        </w:rPr>
        <w:t>86 педагогических работников</w:t>
      </w:r>
      <w:r w:rsidR="00D2557F">
        <w:rPr>
          <w:rFonts w:ascii="Times New Roman" w:hAnsi="Times New Roman" w:cs="Times New Roman"/>
          <w:sz w:val="26"/>
          <w:szCs w:val="26"/>
        </w:rPr>
        <w:t xml:space="preserve"> (7,7 % от общего числа обученных) осваивали дополнительные профессиональные программы (программы повышения квалификации) по индивидуальным образовательным маршрутам. </w:t>
      </w:r>
      <w:r w:rsidR="001C7019" w:rsidRPr="005B1C4A">
        <w:rPr>
          <w:rFonts w:ascii="Times New Roman" w:hAnsi="Times New Roman" w:cs="Times New Roman"/>
          <w:sz w:val="26"/>
          <w:szCs w:val="26"/>
        </w:rPr>
        <w:t>К</w:t>
      </w:r>
      <w:r w:rsidR="00AA58F6" w:rsidRPr="005B1C4A">
        <w:rPr>
          <w:rFonts w:ascii="Times New Roman" w:hAnsi="Times New Roman" w:cs="Times New Roman"/>
          <w:sz w:val="26"/>
          <w:szCs w:val="26"/>
        </w:rPr>
        <w:t xml:space="preserve">оличество педагогов, обученных по скорректированным дополнительным профессиональным образовательным программам </w:t>
      </w:r>
      <w:r w:rsidR="00D3658A" w:rsidRPr="005B1C4A">
        <w:rPr>
          <w:rFonts w:ascii="Times New Roman" w:hAnsi="Times New Roman" w:cs="Times New Roman"/>
          <w:sz w:val="26"/>
          <w:szCs w:val="26"/>
        </w:rPr>
        <w:t xml:space="preserve">ЦНППМ </w:t>
      </w:r>
      <w:r w:rsidR="00AA58F6" w:rsidRPr="003A4355">
        <w:rPr>
          <w:rFonts w:ascii="Times New Roman" w:hAnsi="Times New Roman" w:cs="Times New Roman"/>
          <w:b/>
          <w:sz w:val="26"/>
          <w:szCs w:val="26"/>
        </w:rPr>
        <w:t>8</w:t>
      </w:r>
      <w:r w:rsidR="00B7679A" w:rsidRPr="003A4355">
        <w:rPr>
          <w:rFonts w:ascii="Times New Roman" w:hAnsi="Times New Roman" w:cs="Times New Roman"/>
          <w:b/>
          <w:sz w:val="26"/>
          <w:szCs w:val="26"/>
        </w:rPr>
        <w:t>6</w:t>
      </w:r>
      <w:r w:rsidR="00AA58F6" w:rsidRPr="003A4355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AA58F6" w:rsidRPr="005B1C4A">
        <w:rPr>
          <w:rFonts w:ascii="Times New Roman" w:hAnsi="Times New Roman" w:cs="Times New Roman"/>
          <w:sz w:val="26"/>
          <w:szCs w:val="26"/>
        </w:rPr>
        <w:t xml:space="preserve">. </w:t>
      </w:r>
      <w:r w:rsidR="009F1009">
        <w:rPr>
          <w:rFonts w:ascii="Times New Roman" w:hAnsi="Times New Roman" w:cs="Times New Roman"/>
          <w:sz w:val="26"/>
          <w:szCs w:val="26"/>
        </w:rPr>
        <w:t>Из школ с низкими результатами обучения обучены по индивидуальным образ0овательным маршрутам</w:t>
      </w:r>
      <w:r w:rsidR="000041DB" w:rsidRPr="005B1C4A">
        <w:rPr>
          <w:rFonts w:ascii="Times New Roman" w:hAnsi="Times New Roman" w:cs="Times New Roman"/>
          <w:sz w:val="26"/>
          <w:szCs w:val="26"/>
        </w:rPr>
        <w:t xml:space="preserve"> </w:t>
      </w:r>
      <w:r w:rsidR="00D2557F" w:rsidRPr="009F1009">
        <w:rPr>
          <w:rFonts w:ascii="Times New Roman" w:hAnsi="Times New Roman" w:cs="Times New Roman"/>
          <w:b/>
          <w:sz w:val="26"/>
          <w:szCs w:val="26"/>
        </w:rPr>
        <w:t>14 педагогических работников</w:t>
      </w:r>
      <w:r w:rsidR="00D2557F">
        <w:rPr>
          <w:rFonts w:ascii="Times New Roman" w:hAnsi="Times New Roman" w:cs="Times New Roman"/>
          <w:sz w:val="26"/>
          <w:szCs w:val="26"/>
        </w:rPr>
        <w:t xml:space="preserve"> (16,2 % соответственно </w:t>
      </w:r>
      <w:r w:rsidR="009F1009">
        <w:rPr>
          <w:rFonts w:ascii="Times New Roman" w:hAnsi="Times New Roman" w:cs="Times New Roman"/>
          <w:sz w:val="26"/>
          <w:szCs w:val="26"/>
        </w:rPr>
        <w:t>от числа обучавшихся по ИУП).</w:t>
      </w:r>
    </w:p>
    <w:p w:rsidR="00FA41E1" w:rsidRPr="005B1C4A" w:rsidRDefault="00554EFA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t>Выбор</w:t>
      </w:r>
      <w:r w:rsidRPr="005B1C4A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5B1C4A">
        <w:rPr>
          <w:rFonts w:ascii="Times New Roman" w:hAnsi="Times New Roman" w:cs="Times New Roman"/>
          <w:sz w:val="26"/>
          <w:szCs w:val="26"/>
        </w:rPr>
        <w:t>индивидуальных</w:t>
      </w:r>
      <w:r w:rsidRPr="005B1C4A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5B1C4A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5B1C4A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5B1C4A">
        <w:rPr>
          <w:rFonts w:ascii="Times New Roman" w:hAnsi="Times New Roman" w:cs="Times New Roman"/>
          <w:sz w:val="26"/>
          <w:szCs w:val="26"/>
        </w:rPr>
        <w:t>маршрутов</w:t>
      </w:r>
      <w:r w:rsidRPr="005B1C4A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4F57A4" w:rsidRPr="00554EFA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непрерывного развития профессионального мастерства педагога</w:t>
      </w:r>
      <w:r w:rsidR="004F57A4" w:rsidRPr="005B1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B1C4A">
        <w:rPr>
          <w:rFonts w:ascii="Times New Roman" w:hAnsi="Times New Roman" w:cs="Times New Roman"/>
          <w:sz w:val="26"/>
          <w:szCs w:val="26"/>
        </w:rPr>
        <w:t xml:space="preserve">определялся интересами и потребностями самого </w:t>
      </w:r>
      <w:r w:rsidR="009F1009">
        <w:rPr>
          <w:rFonts w:ascii="Times New Roman" w:hAnsi="Times New Roman" w:cs="Times New Roman"/>
          <w:sz w:val="26"/>
          <w:szCs w:val="26"/>
        </w:rPr>
        <w:t>педагогического работника</w:t>
      </w:r>
      <w:r w:rsidR="004F57A4" w:rsidRPr="005B1C4A">
        <w:rPr>
          <w:rFonts w:ascii="Times New Roman" w:hAnsi="Times New Roman" w:cs="Times New Roman"/>
          <w:sz w:val="26"/>
          <w:szCs w:val="26"/>
        </w:rPr>
        <w:t xml:space="preserve"> при участии методического актива ЦНППМ</w:t>
      </w:r>
      <w:r w:rsidR="004F57A4" w:rsidRPr="005B1C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F1009" w:rsidRDefault="009F1009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работники из</w:t>
      </w:r>
      <w:r w:rsidR="002B483F" w:rsidRPr="005B1C4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="002B483F" w:rsidRPr="005B1C4A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с низкими результатами обучения прошли обучение </w:t>
      </w:r>
      <w:r w:rsidR="002B483F" w:rsidRPr="005B1C4A">
        <w:rPr>
          <w:rFonts w:ascii="Times New Roman" w:hAnsi="Times New Roman" w:cs="Times New Roman"/>
          <w:b/>
          <w:sz w:val="26"/>
          <w:szCs w:val="26"/>
        </w:rPr>
        <w:t xml:space="preserve">на базе ФГАОУ ДПО «Академия </w:t>
      </w:r>
      <w:proofErr w:type="spellStart"/>
      <w:r w:rsidR="002B483F" w:rsidRPr="005B1C4A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="002B483F" w:rsidRPr="005B1C4A">
        <w:rPr>
          <w:rFonts w:ascii="Times New Roman" w:hAnsi="Times New Roman" w:cs="Times New Roman"/>
          <w:b/>
          <w:sz w:val="26"/>
          <w:szCs w:val="26"/>
        </w:rPr>
        <w:t xml:space="preserve"> России»</w:t>
      </w:r>
      <w:r w:rsidR="002B483F" w:rsidRPr="005B1C4A">
        <w:rPr>
          <w:rFonts w:ascii="Times New Roman" w:hAnsi="Times New Roman" w:cs="Times New Roman"/>
          <w:sz w:val="26"/>
          <w:szCs w:val="26"/>
        </w:rPr>
        <w:t xml:space="preserve"> по следующим дополнительным профессиональным программам:</w:t>
      </w:r>
      <w:r w:rsidR="002B483F" w:rsidRPr="005B1C4A">
        <w:rPr>
          <w:rFonts w:ascii="Times New Roman" w:hAnsi="Times New Roman" w:cs="Times New Roman"/>
          <w:sz w:val="26"/>
          <w:szCs w:val="26"/>
        </w:rPr>
        <w:br/>
        <w:t xml:space="preserve">«Школа современного учителя. Развитие </w:t>
      </w:r>
      <w:proofErr w:type="spellStart"/>
      <w:proofErr w:type="gramStart"/>
      <w:r w:rsidR="002B483F" w:rsidRPr="005B1C4A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spellEnd"/>
      <w:proofErr w:type="gramEnd"/>
      <w:r w:rsidR="002B483F" w:rsidRPr="005B1C4A">
        <w:rPr>
          <w:rFonts w:ascii="Times New Roman" w:hAnsi="Times New Roman" w:cs="Times New Roman"/>
          <w:sz w:val="26"/>
          <w:szCs w:val="26"/>
        </w:rPr>
        <w:t xml:space="preserve"> грамотности», «Школа современного учителя. Развитие читательской грамотности», «Школа современного учителя. Развитие математической грамотности»</w:t>
      </w:r>
      <w:r w:rsidR="00DF2135" w:rsidRPr="005B1C4A">
        <w:rPr>
          <w:rFonts w:ascii="Times New Roman" w:hAnsi="Times New Roman" w:cs="Times New Roman"/>
          <w:sz w:val="26"/>
          <w:szCs w:val="26"/>
        </w:rPr>
        <w:t xml:space="preserve"> (</w:t>
      </w:r>
      <w:r w:rsidRPr="009F1009">
        <w:rPr>
          <w:rFonts w:ascii="Times New Roman" w:hAnsi="Times New Roman" w:cs="Times New Roman"/>
          <w:b/>
          <w:sz w:val="26"/>
          <w:szCs w:val="26"/>
        </w:rPr>
        <w:t>58</w:t>
      </w:r>
      <w:r w:rsidR="00D3658A" w:rsidRPr="00CC72A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DF2135" w:rsidRPr="005B1C4A">
        <w:rPr>
          <w:rFonts w:ascii="Times New Roman" w:hAnsi="Times New Roman" w:cs="Times New Roman"/>
          <w:b/>
          <w:sz w:val="26"/>
          <w:szCs w:val="26"/>
        </w:rPr>
        <w:t>)</w:t>
      </w:r>
      <w:r w:rsidR="00D3658A" w:rsidRPr="005B1C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1009" w:rsidRDefault="009F1009" w:rsidP="009F10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009">
        <w:rPr>
          <w:rFonts w:ascii="Times New Roman" w:hAnsi="Times New Roman" w:cs="Times New Roman"/>
          <w:sz w:val="26"/>
          <w:szCs w:val="26"/>
        </w:rPr>
        <w:t>В таблице 1 представлены статистические данные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F1009">
        <w:rPr>
          <w:rFonts w:ascii="Times New Roman" w:hAnsi="Times New Roman" w:cs="Times New Roman"/>
          <w:sz w:val="26"/>
          <w:szCs w:val="26"/>
        </w:rPr>
        <w:t xml:space="preserve"> индивид</w:t>
      </w:r>
      <w:r>
        <w:rPr>
          <w:rFonts w:ascii="Times New Roman" w:hAnsi="Times New Roman" w:cs="Times New Roman"/>
          <w:sz w:val="26"/>
          <w:szCs w:val="26"/>
        </w:rPr>
        <w:t>уальных образовательных маршрутах</w:t>
      </w:r>
      <w:r w:rsidRPr="009F1009">
        <w:rPr>
          <w:rFonts w:ascii="Times New Roman" w:hAnsi="Times New Roman" w:cs="Times New Roman"/>
          <w:sz w:val="26"/>
          <w:szCs w:val="26"/>
        </w:rPr>
        <w:t xml:space="preserve"> совершенствования профессионального мастерства педагогических работников, разработанных на основе диагностики профессиональных дефицитов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1009">
        <w:rPr>
          <w:rFonts w:ascii="Times New Roman" w:hAnsi="Times New Roman" w:cs="Times New Roman"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sz w:val="26"/>
          <w:szCs w:val="26"/>
        </w:rPr>
        <w:t>освоения дополнительных профессиональных программ (программ повышения квалификации)</w:t>
      </w:r>
      <w:r w:rsidRPr="009F1009">
        <w:rPr>
          <w:rFonts w:ascii="Times New Roman" w:hAnsi="Times New Roman" w:cs="Times New Roman"/>
          <w:sz w:val="26"/>
          <w:szCs w:val="26"/>
        </w:rPr>
        <w:t xml:space="preserve"> в 1 полугодии 2022 г.</w:t>
      </w:r>
    </w:p>
    <w:p w:rsidR="009F1009" w:rsidRPr="009F1009" w:rsidRDefault="009F1009" w:rsidP="009F10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1. </w:t>
      </w:r>
      <w:r w:rsidRPr="009F1009">
        <w:rPr>
          <w:rFonts w:ascii="Times New Roman" w:hAnsi="Times New Roman" w:cs="Times New Roman"/>
          <w:b/>
          <w:sz w:val="26"/>
          <w:szCs w:val="26"/>
        </w:rPr>
        <w:t>Статистические данные об индивидуальных образовательных маршрутах совершенствования профессионального мастерства педагогических работников, разработанных на основе диагностики профессиональных дефицитов в процессе освоения дополнительных профессиональных программ (программ повышения квалификации) в 1 полугодии 2022 г.</w:t>
      </w:r>
    </w:p>
    <w:p w:rsidR="008C0989" w:rsidRPr="005B1C4A" w:rsidRDefault="008C0989" w:rsidP="00C61D7C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755"/>
        <w:gridCol w:w="1982"/>
        <w:gridCol w:w="2126"/>
        <w:gridCol w:w="2410"/>
      </w:tblGrid>
      <w:tr w:rsidR="00E44AB1" w:rsidRPr="00C61D7C" w:rsidTr="00E44AB1">
        <w:tc>
          <w:tcPr>
            <w:tcW w:w="8755" w:type="dxa"/>
          </w:tcPr>
          <w:p w:rsidR="009F1009" w:rsidRPr="00C61D7C" w:rsidRDefault="009F100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009" w:rsidRPr="00C61D7C" w:rsidRDefault="009F100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AB1" w:rsidRPr="00C61D7C" w:rsidRDefault="00E44AB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44AB1" w:rsidRPr="00C61D7C" w:rsidRDefault="00E44AB1" w:rsidP="009F100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обученных </w:t>
            </w:r>
            <w:r w:rsidR="009F1009"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 и управленческих кадров в 1 полугодии 2022 г. (чел.)</w:t>
            </w:r>
          </w:p>
        </w:tc>
        <w:tc>
          <w:tcPr>
            <w:tcW w:w="2126" w:type="dxa"/>
          </w:tcPr>
          <w:p w:rsidR="00E44AB1" w:rsidRPr="00C61D7C" w:rsidRDefault="00E44AB1" w:rsidP="00B2362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обученных по ИУП </w:t>
            </w:r>
            <w:r w:rsidR="00B23629"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410" w:type="dxa"/>
          </w:tcPr>
          <w:p w:rsidR="001A04E8" w:rsidRPr="00C61D7C" w:rsidRDefault="002E3DFA" w:rsidP="009F100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</w:t>
            </w:r>
            <w:r w:rsidR="001A04E8"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1A04E8"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школ с низкими результатами обучения</w:t>
            </w:r>
            <w:r w:rsidR="00B23629"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, обученных по ИУП</w:t>
            </w:r>
          </w:p>
          <w:p w:rsidR="00B23629" w:rsidRPr="00C61D7C" w:rsidRDefault="00B23629" w:rsidP="009F100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D7C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E44AB1" w:rsidRPr="00C61D7C" w:rsidRDefault="00E44AB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AB1" w:rsidRPr="009F1009" w:rsidTr="002E3DFA">
        <w:tc>
          <w:tcPr>
            <w:tcW w:w="8755" w:type="dxa"/>
          </w:tcPr>
          <w:p w:rsidR="00E44AB1" w:rsidRPr="009F1009" w:rsidRDefault="00E44AB1" w:rsidP="009F100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образования, прошедших повышение квалификации по ДПП</w:t>
            </w:r>
            <w:r w:rsidR="00B236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36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B23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, реализованным </w:t>
            </w:r>
            <w:proofErr w:type="gramStart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  <w:proofErr w:type="gramEnd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B23629">
              <w:rPr>
                <w:rFonts w:ascii="Times New Roman" w:hAnsi="Times New Roman" w:cs="Times New Roman"/>
                <w:sz w:val="24"/>
                <w:szCs w:val="24"/>
              </w:rPr>
              <w:t>в сетевой форме</w:t>
            </w: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23629"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="00B23629" w:rsidRPr="009F100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B23629"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3" w:type="dxa"/>
            <w:vAlign w:val="center"/>
          </w:tcPr>
          <w:p w:rsidR="00E44AB1" w:rsidRPr="009F1009" w:rsidRDefault="0083606B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790221" w:rsidRPr="009F1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44AB1" w:rsidRPr="009F1009" w:rsidRDefault="00B23629" w:rsidP="00B2362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10" w:type="dxa"/>
            <w:vAlign w:val="center"/>
          </w:tcPr>
          <w:p w:rsidR="00E44AB1" w:rsidRPr="009F1009" w:rsidRDefault="001A04E8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44AB1" w:rsidRPr="009F1009" w:rsidTr="002E3DFA">
        <w:trPr>
          <w:trHeight w:val="966"/>
        </w:trPr>
        <w:tc>
          <w:tcPr>
            <w:tcW w:w="8755" w:type="dxa"/>
          </w:tcPr>
          <w:p w:rsidR="002E3DFA" w:rsidRPr="009F1009" w:rsidRDefault="002E3DFA" w:rsidP="00B2362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 w:rsidR="00E44AB1"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44AB1"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AB1" w:rsidRPr="009F1009" w:rsidRDefault="00E44AB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1) количество </w:t>
            </w:r>
            <w:proofErr w:type="gramStart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 на базе ФГАОУ ДПО «Академия </w:t>
            </w:r>
            <w:proofErr w:type="spellStart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</w:t>
            </w:r>
          </w:p>
        </w:tc>
        <w:tc>
          <w:tcPr>
            <w:tcW w:w="1843" w:type="dxa"/>
            <w:vAlign w:val="center"/>
          </w:tcPr>
          <w:p w:rsidR="00E44AB1" w:rsidRPr="009F1009" w:rsidRDefault="00E44AB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44AB1" w:rsidRPr="009F1009" w:rsidRDefault="00B2362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E44AB1" w:rsidRPr="009F1009" w:rsidRDefault="00B2362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44AB1" w:rsidRPr="009F1009" w:rsidTr="002E3DFA">
        <w:trPr>
          <w:trHeight w:val="696"/>
        </w:trPr>
        <w:tc>
          <w:tcPr>
            <w:tcW w:w="8755" w:type="dxa"/>
          </w:tcPr>
          <w:p w:rsidR="00E44AB1" w:rsidRPr="009F1009" w:rsidRDefault="00E44AB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2) количество </w:t>
            </w:r>
            <w:proofErr w:type="gramStart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в ЦНППМ в соответствии с учебным планом ГАУ ДПО </w:t>
            </w:r>
            <w:proofErr w:type="spellStart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4AB1" w:rsidRPr="009F1009" w:rsidRDefault="0083606B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126" w:type="dxa"/>
            <w:vAlign w:val="center"/>
          </w:tcPr>
          <w:p w:rsidR="00E44AB1" w:rsidRPr="009F1009" w:rsidRDefault="002E3DF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:rsidR="00E44AB1" w:rsidRPr="009F1009" w:rsidRDefault="001A04E8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04E8" w:rsidRPr="009F1009" w:rsidTr="002E3DFA">
        <w:tc>
          <w:tcPr>
            <w:tcW w:w="8755" w:type="dxa"/>
          </w:tcPr>
          <w:p w:rsidR="002E3DFA" w:rsidRPr="009F1009" w:rsidRDefault="002E3DFA" w:rsidP="00B2362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236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4E8" w:rsidRPr="009F1009" w:rsidRDefault="001A04E8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 xml:space="preserve">обученных  на </w:t>
            </w:r>
            <w:r w:rsidR="002E3DFA" w:rsidRPr="009F1009">
              <w:rPr>
                <w:rFonts w:ascii="Times New Roman" w:hAnsi="Times New Roman" w:cs="Times New Roman"/>
                <w:sz w:val="24"/>
                <w:szCs w:val="24"/>
              </w:rPr>
              <w:t>мероприятиях (семинарах)</w:t>
            </w: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, организованных в целях восполнения профессиональных  дефицитов педагогов ЧАО</w:t>
            </w:r>
          </w:p>
        </w:tc>
        <w:tc>
          <w:tcPr>
            <w:tcW w:w="1843" w:type="dxa"/>
            <w:vAlign w:val="center"/>
          </w:tcPr>
          <w:p w:rsidR="001A04E8" w:rsidRPr="009F1009" w:rsidRDefault="001A04E8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center"/>
          </w:tcPr>
          <w:p w:rsidR="001A04E8" w:rsidRPr="009F1009" w:rsidRDefault="001A04E8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1A04E8" w:rsidRPr="009F1009" w:rsidRDefault="00C61D7C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F2135" w:rsidRPr="005B1C4A" w:rsidRDefault="00DF2135" w:rsidP="00C61D7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2FE3" w:rsidRPr="005B1C4A" w:rsidRDefault="00B23629" w:rsidP="00B236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629">
        <w:rPr>
          <w:rFonts w:ascii="Times New Roman" w:hAnsi="Times New Roman" w:cs="Times New Roman"/>
          <w:sz w:val="26"/>
          <w:szCs w:val="26"/>
        </w:rPr>
        <w:t xml:space="preserve">Таблица 2. </w:t>
      </w:r>
      <w:r w:rsidR="00135997" w:rsidRPr="005B1C4A">
        <w:rPr>
          <w:rFonts w:ascii="Times New Roman" w:hAnsi="Times New Roman" w:cs="Times New Roman"/>
          <w:b/>
          <w:sz w:val="26"/>
          <w:szCs w:val="26"/>
        </w:rPr>
        <w:t xml:space="preserve">Сведения о количестве педагогов, обученных по </w:t>
      </w:r>
      <w:r>
        <w:rPr>
          <w:rFonts w:ascii="Times New Roman" w:hAnsi="Times New Roman" w:cs="Times New Roman"/>
          <w:b/>
          <w:sz w:val="26"/>
          <w:szCs w:val="26"/>
        </w:rPr>
        <w:t>индивидуальным учебным планам (ИУП) в процессе освоения дополнительных профессиональных</w:t>
      </w:r>
      <w:r w:rsidR="00135997" w:rsidRPr="005B1C4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программ, разработанных в</w:t>
      </w:r>
      <w:r w:rsidR="00135997" w:rsidRPr="005B1C4A">
        <w:rPr>
          <w:rFonts w:ascii="Times New Roman" w:hAnsi="Times New Roman" w:cs="Times New Roman"/>
          <w:b/>
          <w:sz w:val="26"/>
          <w:szCs w:val="26"/>
        </w:rPr>
        <w:t xml:space="preserve"> ГАУ ДПО </w:t>
      </w:r>
      <w:r w:rsidR="00097BDC" w:rsidRPr="005B1C4A">
        <w:rPr>
          <w:rFonts w:ascii="Times New Roman" w:hAnsi="Times New Roman" w:cs="Times New Roman"/>
          <w:b/>
          <w:sz w:val="26"/>
          <w:szCs w:val="26"/>
        </w:rPr>
        <w:t xml:space="preserve">«Чукотский институт развития образования и повышения квалификации» </w:t>
      </w:r>
      <w:r w:rsidR="00135997" w:rsidRPr="005B1C4A">
        <w:rPr>
          <w:rFonts w:ascii="Times New Roman" w:hAnsi="Times New Roman" w:cs="Times New Roman"/>
          <w:b/>
          <w:sz w:val="26"/>
          <w:szCs w:val="26"/>
        </w:rPr>
        <w:t>» в разрезе должностей работников общего образования</w:t>
      </w:r>
    </w:p>
    <w:p w:rsidR="00097BDC" w:rsidRPr="005B1C4A" w:rsidRDefault="00097BDC" w:rsidP="00B236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/>
      </w:tblPr>
      <w:tblGrid>
        <w:gridCol w:w="8472"/>
        <w:gridCol w:w="2126"/>
        <w:gridCol w:w="1984"/>
        <w:gridCol w:w="2268"/>
      </w:tblGrid>
      <w:tr w:rsidR="000768D2" w:rsidRPr="005B1C4A" w:rsidTr="000768D2">
        <w:tc>
          <w:tcPr>
            <w:tcW w:w="8472" w:type="dxa"/>
            <w:vMerge w:val="restart"/>
          </w:tcPr>
          <w:p w:rsidR="00B23629" w:rsidRDefault="00B2362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629" w:rsidRDefault="00B2362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629" w:rsidRDefault="00B23629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8D2" w:rsidRPr="005B1C4A" w:rsidRDefault="000768D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vMerge w:val="restart"/>
          </w:tcPr>
          <w:p w:rsidR="000768D2" w:rsidRDefault="00C61D7C" w:rsidP="00C61D7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обучено</w:t>
            </w:r>
          </w:p>
          <w:p w:rsidR="00C61D7C" w:rsidRPr="005B1C4A" w:rsidRDefault="00C61D7C" w:rsidP="00C61D7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F7404A" w:rsidRPr="005B1C4A" w:rsidRDefault="00F7404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04A" w:rsidRPr="005B1C4A" w:rsidRDefault="00F7404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0768D2" w:rsidRPr="005B1C4A" w:rsidRDefault="00C61D7C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0768D2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68D2" w:rsidRPr="005B1C4A" w:rsidTr="000768D2">
        <w:tc>
          <w:tcPr>
            <w:tcW w:w="8472" w:type="dxa"/>
            <w:vMerge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768D2" w:rsidRPr="005B1C4A" w:rsidRDefault="00C61D7C" w:rsidP="00C61D7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768D2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обученных по ИУП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268" w:type="dxa"/>
          </w:tcPr>
          <w:p w:rsidR="000768D2" w:rsidRPr="005B1C4A" w:rsidRDefault="00C61D7C" w:rsidP="0005156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768D2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оля обученных</w:t>
            </w:r>
            <w:r w:rsidR="00C424AD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ИУП из числа обученных </w:t>
            </w:r>
            <w:r w:rsidR="0005156A">
              <w:rPr>
                <w:rFonts w:ascii="Times New Roman" w:hAnsi="Times New Roman" w:cs="Times New Roman"/>
                <w:b/>
                <w:sz w:val="24"/>
                <w:szCs w:val="24"/>
              </w:rPr>
              <w:t>по ИУП в</w:t>
            </w:r>
            <w:r w:rsidR="00C424AD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</w:t>
            </w:r>
            <w:r w:rsidR="00051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  <w:r w:rsidR="000768D2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8D3D88" w:rsidRDefault="000C0833" w:rsidP="00B23629">
            <w:pPr>
              <w:keepNext/>
              <w:keepLines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E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proofErr w:type="gramStart"/>
            <w:r w:rsidRPr="002E3DFA">
              <w:rPr>
                <w:rFonts w:ascii="Times New Roman" w:hAnsi="Times New Roman" w:cs="Times New Roman"/>
                <w:b/>
                <w:sz w:val="24"/>
                <w:szCs w:val="24"/>
              </w:rPr>
              <w:t>обученных</w:t>
            </w:r>
            <w:proofErr w:type="gramEnd"/>
            <w:r w:rsidRPr="002E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ЦНППМ в соответствии с учебным планом ГАУ ДПО </w:t>
            </w:r>
            <w:proofErr w:type="spellStart"/>
            <w:r w:rsidRPr="002E3DFA">
              <w:rPr>
                <w:rFonts w:ascii="Times New Roman" w:hAnsi="Times New Roman" w:cs="Times New Roman"/>
                <w:b/>
                <w:sz w:val="24"/>
                <w:szCs w:val="24"/>
              </w:rPr>
              <w:t>ЧИРОиПК</w:t>
            </w:r>
            <w:proofErr w:type="spellEnd"/>
          </w:p>
        </w:tc>
        <w:tc>
          <w:tcPr>
            <w:tcW w:w="2126" w:type="dxa"/>
          </w:tcPr>
          <w:p w:rsidR="000768D2" w:rsidRPr="0083606B" w:rsidRDefault="0083606B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6B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1984" w:type="dxa"/>
          </w:tcPr>
          <w:p w:rsidR="000768D2" w:rsidRPr="005B1C4A" w:rsidRDefault="00B7679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0768D2" w:rsidRPr="005B1C4A" w:rsidRDefault="00CC72AF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240E87" w:rsidRPr="005B1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 xml:space="preserve">из них: </w:t>
            </w:r>
          </w:p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0768D2" w:rsidRPr="005B1C4A" w:rsidRDefault="00BB4794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0768D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768D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2126" w:type="dxa"/>
            <w:vAlign w:val="center"/>
          </w:tcPr>
          <w:p w:rsidR="000768D2" w:rsidRPr="005B1C4A" w:rsidRDefault="00FF762F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0768D2" w:rsidRPr="005B1C4A" w:rsidRDefault="00B7679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0768D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1050" w:rsidRPr="005B1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в том числе: 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2126" w:type="dxa"/>
            <w:vAlign w:val="center"/>
          </w:tcPr>
          <w:p w:rsidR="000768D2" w:rsidRPr="005B1C4A" w:rsidRDefault="001E7CA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0768D2" w:rsidRPr="005B1C4A" w:rsidRDefault="000768D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AE2" w:rsidRPr="005B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768D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22,1%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353A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vAlign w:val="center"/>
          </w:tcPr>
          <w:p w:rsidR="00353AE2" w:rsidRPr="005B1C4A" w:rsidRDefault="001E7CA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353AE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53AE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  <w:vAlign w:val="center"/>
          </w:tcPr>
          <w:p w:rsidR="000768D2" w:rsidRPr="005B1C4A" w:rsidRDefault="001E7CA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0768D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768D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0768D2" w:rsidRPr="005B1C4A" w:rsidTr="00353AE2">
        <w:trPr>
          <w:trHeight w:val="263"/>
        </w:trPr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  <w:color w:val="000000"/>
              </w:rPr>
              <w:t>Учитель биологии</w:t>
            </w:r>
            <w:r w:rsidR="00DF2522" w:rsidRPr="005B1C4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B1C4A">
              <w:rPr>
                <w:rFonts w:ascii="Times New Roman" w:hAnsi="Times New Roman" w:cs="Times New Roman"/>
                <w:color w:val="000000"/>
              </w:rPr>
              <w:t xml:space="preserve"> географии</w:t>
            </w:r>
            <w:r w:rsidR="00DF2522" w:rsidRPr="005B1C4A">
              <w:rPr>
                <w:rFonts w:ascii="Times New Roman" w:hAnsi="Times New Roman" w:cs="Times New Roman"/>
                <w:color w:val="000000"/>
              </w:rPr>
              <w:t xml:space="preserve"> и химии</w:t>
            </w:r>
          </w:p>
        </w:tc>
        <w:tc>
          <w:tcPr>
            <w:tcW w:w="2126" w:type="dxa"/>
            <w:vAlign w:val="center"/>
          </w:tcPr>
          <w:p w:rsidR="000768D2" w:rsidRPr="005B1C4A" w:rsidRDefault="001E7CA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0768D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768D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050" w:rsidRPr="005B1C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 xml:space="preserve">Учитель </w:t>
            </w:r>
            <w:r w:rsidR="00DF2522" w:rsidRPr="005B1C4A">
              <w:rPr>
                <w:rFonts w:ascii="Times New Roman" w:hAnsi="Times New Roman" w:cs="Times New Roman"/>
              </w:rPr>
              <w:t xml:space="preserve">математики и </w:t>
            </w:r>
            <w:r w:rsidRPr="005B1C4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126" w:type="dxa"/>
            <w:vAlign w:val="center"/>
          </w:tcPr>
          <w:p w:rsidR="000768D2" w:rsidRPr="005B1C4A" w:rsidRDefault="001E7CA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0768D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768D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191050" w:rsidRPr="005B1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26" w:type="dxa"/>
            <w:vAlign w:val="center"/>
          </w:tcPr>
          <w:p w:rsidR="000768D2" w:rsidRPr="005B1C4A" w:rsidRDefault="00DF252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8DD"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768D2" w:rsidRPr="005B1C4A" w:rsidRDefault="00B7679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768D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126" w:type="dxa"/>
            <w:vAlign w:val="center"/>
          </w:tcPr>
          <w:p w:rsidR="000768D2" w:rsidRPr="005B1C4A" w:rsidRDefault="009118D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768D2" w:rsidRPr="005B1C4A" w:rsidRDefault="000768D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68D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0768D2" w:rsidRPr="005B1C4A" w:rsidTr="000768D2">
        <w:tc>
          <w:tcPr>
            <w:tcW w:w="8472" w:type="dxa"/>
          </w:tcPr>
          <w:p w:rsidR="000768D2" w:rsidRPr="005B1C4A" w:rsidRDefault="000768D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126" w:type="dxa"/>
            <w:vAlign w:val="center"/>
          </w:tcPr>
          <w:p w:rsidR="000768D2" w:rsidRPr="005B1C4A" w:rsidRDefault="00B549F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768D2" w:rsidRPr="005B1C4A" w:rsidRDefault="00B549F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768D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7311" w:rsidRPr="005B1C4A" w:rsidTr="000768D2">
        <w:tc>
          <w:tcPr>
            <w:tcW w:w="8472" w:type="dxa"/>
          </w:tcPr>
          <w:p w:rsidR="007C7311" w:rsidRPr="005B1C4A" w:rsidRDefault="007C731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Педагог дефектолог</w:t>
            </w:r>
          </w:p>
        </w:tc>
        <w:tc>
          <w:tcPr>
            <w:tcW w:w="2126" w:type="dxa"/>
            <w:vAlign w:val="center"/>
          </w:tcPr>
          <w:p w:rsidR="007C7311" w:rsidRPr="005B1C4A" w:rsidRDefault="00DF252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C7311" w:rsidRPr="005B1C4A" w:rsidRDefault="007C731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7311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353A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126" w:type="dxa"/>
            <w:vAlign w:val="center"/>
          </w:tcPr>
          <w:p w:rsidR="00353AE2" w:rsidRPr="005B1C4A" w:rsidRDefault="00130EF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353AE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53AE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353A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vAlign w:val="center"/>
          </w:tcPr>
          <w:p w:rsidR="00353AE2" w:rsidRPr="005B1C4A" w:rsidRDefault="00130EF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353AE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353AE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353A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126" w:type="dxa"/>
            <w:vAlign w:val="center"/>
          </w:tcPr>
          <w:p w:rsidR="00353AE2" w:rsidRPr="005B1C4A" w:rsidRDefault="00DF252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53AE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53AE2" w:rsidRPr="005B1C4A" w:rsidRDefault="00191050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353A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lastRenderedPageBreak/>
              <w:t xml:space="preserve">Воспитатель дошкольного </w:t>
            </w:r>
            <w:r w:rsidR="00130EFA" w:rsidRPr="005B1C4A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126" w:type="dxa"/>
            <w:vAlign w:val="center"/>
          </w:tcPr>
          <w:p w:rsidR="00353AE2" w:rsidRPr="005B1C4A" w:rsidRDefault="00DF252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EFA"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53AE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53AE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7C731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126" w:type="dxa"/>
            <w:vAlign w:val="center"/>
          </w:tcPr>
          <w:p w:rsidR="00353AE2" w:rsidRPr="005B1C4A" w:rsidRDefault="00DF252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53AE2" w:rsidRPr="005B1C4A" w:rsidRDefault="007C731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53AE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353AE2" w:rsidRPr="005B1C4A" w:rsidTr="000768D2">
        <w:tc>
          <w:tcPr>
            <w:tcW w:w="8472" w:type="dxa"/>
          </w:tcPr>
          <w:p w:rsidR="00353AE2" w:rsidRPr="005B1C4A" w:rsidRDefault="00353A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Консультант Управления социальной политики</w:t>
            </w:r>
          </w:p>
        </w:tc>
        <w:tc>
          <w:tcPr>
            <w:tcW w:w="2126" w:type="dxa"/>
            <w:vAlign w:val="center"/>
          </w:tcPr>
          <w:p w:rsidR="00353AE2" w:rsidRPr="005B1C4A" w:rsidRDefault="00130EFA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53AE2" w:rsidRPr="005B1C4A" w:rsidRDefault="00353A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53AE2" w:rsidRPr="005B1C4A" w:rsidRDefault="00C424AD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39248B" w:rsidRPr="00C61D7C" w:rsidRDefault="0039248B" w:rsidP="00C61D7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277" w:rsidRPr="005B1C4A" w:rsidRDefault="007D27E9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F6277" w:rsidRPr="005B1C4A">
        <w:rPr>
          <w:rFonts w:ascii="Times New Roman" w:hAnsi="Times New Roman" w:cs="Times New Roman"/>
          <w:sz w:val="26"/>
          <w:szCs w:val="26"/>
        </w:rPr>
        <w:t>устранени</w:t>
      </w:r>
      <w:r w:rsidRPr="005B1C4A">
        <w:rPr>
          <w:rFonts w:ascii="Times New Roman" w:hAnsi="Times New Roman" w:cs="Times New Roman"/>
          <w:sz w:val="26"/>
          <w:szCs w:val="26"/>
        </w:rPr>
        <w:t>я</w:t>
      </w:r>
      <w:r w:rsidR="00EF6277" w:rsidRPr="005B1C4A">
        <w:rPr>
          <w:rFonts w:ascii="Times New Roman" w:hAnsi="Times New Roman" w:cs="Times New Roman"/>
          <w:sz w:val="26"/>
          <w:szCs w:val="26"/>
        </w:rPr>
        <w:t xml:space="preserve"> профессиональных дефицитов, развити</w:t>
      </w:r>
      <w:r w:rsidRPr="005B1C4A">
        <w:rPr>
          <w:rFonts w:ascii="Times New Roman" w:hAnsi="Times New Roman" w:cs="Times New Roman"/>
          <w:sz w:val="26"/>
          <w:szCs w:val="26"/>
        </w:rPr>
        <w:t>я</w:t>
      </w:r>
      <w:r w:rsidR="00EF6277" w:rsidRPr="005B1C4A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компетенций, </w:t>
      </w:r>
      <w:r w:rsidRPr="005B1C4A">
        <w:rPr>
          <w:rFonts w:ascii="Times New Roman" w:hAnsi="Times New Roman" w:cs="Times New Roman"/>
          <w:sz w:val="26"/>
          <w:szCs w:val="26"/>
        </w:rPr>
        <w:t xml:space="preserve">а также организации непрерывной методической поддержки педагогов Чукотского автономного округа в ЦНППМ ГАУ ДПО </w:t>
      </w:r>
      <w:proofErr w:type="spellStart"/>
      <w:r w:rsidRPr="005B1C4A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5B1C4A">
        <w:rPr>
          <w:rFonts w:ascii="Times New Roman" w:hAnsi="Times New Roman" w:cs="Times New Roman"/>
          <w:sz w:val="26"/>
          <w:szCs w:val="26"/>
        </w:rPr>
        <w:t xml:space="preserve"> организовано </w:t>
      </w:r>
      <w:proofErr w:type="spellStart"/>
      <w:r w:rsidR="00EF6277" w:rsidRPr="005B1C4A">
        <w:rPr>
          <w:rFonts w:ascii="Times New Roman" w:hAnsi="Times New Roman" w:cs="Times New Roman"/>
          <w:sz w:val="26"/>
          <w:szCs w:val="26"/>
        </w:rPr>
        <w:t>тьюторско</w:t>
      </w:r>
      <w:r w:rsidRPr="005B1C4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EF6277" w:rsidRPr="005B1C4A">
        <w:rPr>
          <w:rFonts w:ascii="Times New Roman" w:hAnsi="Times New Roman" w:cs="Times New Roman"/>
          <w:sz w:val="26"/>
          <w:szCs w:val="26"/>
        </w:rPr>
        <w:t xml:space="preserve"> сопровождения </w:t>
      </w:r>
      <w:r w:rsidRPr="005B1C4A">
        <w:rPr>
          <w:rFonts w:ascii="Times New Roman" w:hAnsi="Times New Roman" w:cs="Times New Roman"/>
          <w:sz w:val="26"/>
          <w:szCs w:val="26"/>
        </w:rPr>
        <w:t>учителей</w:t>
      </w:r>
      <w:r w:rsidR="00EF6277" w:rsidRPr="005B1C4A">
        <w:rPr>
          <w:rFonts w:ascii="Times New Roman" w:hAnsi="Times New Roman" w:cs="Times New Roman"/>
          <w:sz w:val="26"/>
          <w:szCs w:val="26"/>
        </w:rPr>
        <w:t xml:space="preserve"> региональными </w:t>
      </w:r>
      <w:proofErr w:type="spellStart"/>
      <w:r w:rsidR="00C61D7C">
        <w:rPr>
          <w:rFonts w:ascii="Times New Roman" w:hAnsi="Times New Roman" w:cs="Times New Roman"/>
          <w:sz w:val="26"/>
          <w:szCs w:val="26"/>
        </w:rPr>
        <w:t>тьюторами</w:t>
      </w:r>
      <w:proofErr w:type="spellEnd"/>
      <w:r w:rsidR="00C61D7C">
        <w:rPr>
          <w:rFonts w:ascii="Times New Roman" w:hAnsi="Times New Roman" w:cs="Times New Roman"/>
          <w:sz w:val="26"/>
          <w:szCs w:val="26"/>
        </w:rPr>
        <w:t xml:space="preserve"> из числа высококвалифицированных педагогических работников ОО ЧАО, методистов ГАУ ДПО </w:t>
      </w:r>
      <w:proofErr w:type="spellStart"/>
      <w:r w:rsidR="00C61D7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C61D7C">
        <w:rPr>
          <w:rFonts w:ascii="Times New Roman" w:hAnsi="Times New Roman" w:cs="Times New Roman"/>
          <w:sz w:val="26"/>
          <w:szCs w:val="26"/>
        </w:rPr>
        <w:t xml:space="preserve">, </w:t>
      </w:r>
      <w:r w:rsidR="00C61D7C" w:rsidRPr="005B1C4A">
        <w:rPr>
          <w:rFonts w:ascii="Times New Roman" w:hAnsi="Times New Roman" w:cs="Times New Roman"/>
          <w:sz w:val="26"/>
          <w:szCs w:val="26"/>
        </w:rPr>
        <w:t xml:space="preserve">прошедшими процедуру отбора и подготовленными в Академии </w:t>
      </w:r>
      <w:proofErr w:type="spellStart"/>
      <w:r w:rsidR="00C61D7C" w:rsidRPr="005B1C4A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C61D7C" w:rsidRPr="005B1C4A">
        <w:rPr>
          <w:rFonts w:ascii="Times New Roman" w:hAnsi="Times New Roman" w:cs="Times New Roman"/>
          <w:sz w:val="26"/>
          <w:szCs w:val="26"/>
        </w:rPr>
        <w:t xml:space="preserve"> России в рамках федерального проекта «Учитель будущего»</w:t>
      </w:r>
      <w:r w:rsidR="00C61D7C">
        <w:rPr>
          <w:rFonts w:ascii="Times New Roman" w:hAnsi="Times New Roman" w:cs="Times New Roman"/>
          <w:sz w:val="26"/>
          <w:szCs w:val="26"/>
        </w:rPr>
        <w:t xml:space="preserve"> и муниципальными </w:t>
      </w:r>
      <w:proofErr w:type="spellStart"/>
      <w:r w:rsidR="00C61D7C">
        <w:rPr>
          <w:rFonts w:ascii="Times New Roman" w:hAnsi="Times New Roman" w:cs="Times New Roman"/>
          <w:sz w:val="26"/>
          <w:szCs w:val="26"/>
        </w:rPr>
        <w:t>тьюторами</w:t>
      </w:r>
      <w:proofErr w:type="spellEnd"/>
      <w:r w:rsidR="00EF6277" w:rsidRPr="005B1C4A">
        <w:rPr>
          <w:rFonts w:ascii="Times New Roman" w:hAnsi="Times New Roman" w:cs="Times New Roman"/>
          <w:sz w:val="26"/>
          <w:szCs w:val="26"/>
        </w:rPr>
        <w:t>.</w:t>
      </w:r>
      <w:r w:rsidR="00C61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D7C">
        <w:rPr>
          <w:rFonts w:ascii="Times New Roman" w:hAnsi="Times New Roman" w:cs="Times New Roman"/>
          <w:sz w:val="26"/>
          <w:szCs w:val="26"/>
        </w:rPr>
        <w:t>Рестр</w:t>
      </w:r>
      <w:proofErr w:type="spellEnd"/>
      <w:r w:rsidR="00C61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1D7C">
        <w:rPr>
          <w:rFonts w:ascii="Times New Roman" w:hAnsi="Times New Roman" w:cs="Times New Roman"/>
          <w:sz w:val="26"/>
          <w:szCs w:val="26"/>
        </w:rPr>
        <w:t>тьюторов</w:t>
      </w:r>
      <w:proofErr w:type="spellEnd"/>
      <w:r w:rsidR="00C61D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1D7C">
        <w:rPr>
          <w:rFonts w:ascii="Times New Roman" w:hAnsi="Times New Roman" w:cs="Times New Roman"/>
          <w:sz w:val="26"/>
          <w:szCs w:val="26"/>
        </w:rPr>
        <w:t>размещён</w:t>
      </w:r>
      <w:proofErr w:type="gramEnd"/>
      <w:r w:rsidR="00C61D7C">
        <w:rPr>
          <w:rFonts w:ascii="Times New Roman" w:hAnsi="Times New Roman" w:cs="Times New Roman"/>
          <w:sz w:val="26"/>
          <w:szCs w:val="26"/>
        </w:rPr>
        <w:t xml:space="preserve"> на сайте ГАУ ДПО </w:t>
      </w:r>
      <w:proofErr w:type="spellStart"/>
      <w:r w:rsidR="00C61D7C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C61D7C">
        <w:rPr>
          <w:rFonts w:ascii="Times New Roman" w:hAnsi="Times New Roman" w:cs="Times New Roman"/>
          <w:sz w:val="26"/>
          <w:szCs w:val="26"/>
        </w:rPr>
        <w:t xml:space="preserve"> (страница ЦНППМ)</w:t>
      </w:r>
      <w:r w:rsidR="00C61D7C" w:rsidRPr="00C61D7C">
        <w:t xml:space="preserve"> </w:t>
      </w:r>
      <w:hyperlink r:id="rId7" w:history="1">
        <w:r w:rsidR="00C61D7C" w:rsidRPr="001E4C33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https://chao.chiroipk.ru/index.php/2021-12-01-23-01-00/reestr-munitsipalnykh-tyutorov-tsnppm</w:t>
        </w:r>
      </w:hyperlink>
      <w:r w:rsidR="00C61D7C">
        <w:rPr>
          <w:rFonts w:ascii="Times New Roman" w:hAnsi="Times New Roman" w:cs="Times New Roman"/>
          <w:sz w:val="26"/>
          <w:szCs w:val="26"/>
        </w:rPr>
        <w:t xml:space="preserve"> </w:t>
      </w:r>
      <w:r w:rsidR="00EF6277" w:rsidRPr="005B1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48B" w:rsidRPr="00C61D7C" w:rsidRDefault="00C61D7C" w:rsidP="0005156A">
      <w:pPr>
        <w:pStyle w:val="ab"/>
        <w:keepNext/>
        <w:keepLines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Таблица 3. </w:t>
      </w:r>
      <w:r w:rsidRPr="00C61D7C">
        <w:rPr>
          <w:b/>
          <w:color w:val="000000"/>
          <w:sz w:val="26"/>
          <w:szCs w:val="26"/>
        </w:rPr>
        <w:t xml:space="preserve">Основные количественные и качественные характеристики кадрового ресурса </w:t>
      </w:r>
      <w:proofErr w:type="spellStart"/>
      <w:r w:rsidRPr="00C61D7C">
        <w:rPr>
          <w:b/>
          <w:color w:val="000000"/>
          <w:sz w:val="26"/>
          <w:szCs w:val="26"/>
        </w:rPr>
        <w:t>тьюторов</w:t>
      </w:r>
      <w:proofErr w:type="spellEnd"/>
    </w:p>
    <w:p w:rsidR="0039248B" w:rsidRDefault="0039248B" w:rsidP="009F1009">
      <w:pPr>
        <w:pStyle w:val="ab"/>
        <w:keepNext/>
        <w:keepLines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tbl>
      <w:tblPr>
        <w:tblW w:w="152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2268"/>
        <w:gridCol w:w="1701"/>
        <w:gridCol w:w="2268"/>
        <w:gridCol w:w="2835"/>
        <w:gridCol w:w="3858"/>
      </w:tblGrid>
      <w:tr w:rsidR="009806DE" w:rsidRPr="009806DE" w:rsidTr="0005156A">
        <w:trPr>
          <w:trHeight w:val="674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6DE" w:rsidRPr="0005156A" w:rsidRDefault="009806DE" w:rsidP="000515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</w:t>
            </w:r>
            <w:r w:rsidR="00C61D7C" w:rsidRPr="0005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педагогических работников</w:t>
            </w:r>
            <w:r w:rsidRPr="0005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включенных в региональный методический актив, сформированный на базе ЦНППМ</w:t>
            </w:r>
          </w:p>
          <w:p w:rsidR="009806DE" w:rsidRPr="0005156A" w:rsidRDefault="009806DE" w:rsidP="000515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06DE" w:rsidRPr="0005156A" w:rsidRDefault="009806DE" w:rsidP="000515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них:</w:t>
            </w:r>
          </w:p>
        </w:tc>
      </w:tr>
      <w:tr w:rsidR="0005156A" w:rsidRPr="009806DE" w:rsidTr="0005156A">
        <w:trPr>
          <w:trHeight w:val="1994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прошедших повышение квалификации по ДПП на базе Федерального координатора </w:t>
            </w:r>
            <w:r w:rsidRPr="000515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прошедших диагностику методических компетенций на базе Федерального координатора</w:t>
            </w:r>
            <w:r w:rsidRPr="000515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являющихся штатными сотрудниками ЦНППМ</w:t>
            </w: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515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привлеченных к работе по договору ГПХ </w:t>
            </w: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515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56A" w:rsidRPr="0005156A" w:rsidRDefault="0005156A" w:rsidP="000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выполняющих работу в рамках трехсторонних соглашений</w:t>
            </w:r>
            <w:r w:rsidRPr="00051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5156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</w:tr>
      <w:tr w:rsidR="0005156A" w:rsidRPr="009806DE" w:rsidTr="0005156A">
        <w:trPr>
          <w:trHeight w:val="3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56A" w:rsidRPr="0005156A" w:rsidRDefault="0005156A" w:rsidP="00051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5156A" w:rsidRDefault="0005156A" w:rsidP="0005156A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7E9" w:rsidRPr="005B1C4A" w:rsidRDefault="00072399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t>В задачу методического актива входит</w:t>
      </w:r>
      <w:r w:rsidR="00EF6277" w:rsidRPr="005B1C4A">
        <w:rPr>
          <w:rFonts w:ascii="Times New Roman" w:hAnsi="Times New Roman" w:cs="Times New Roman"/>
          <w:sz w:val="26"/>
          <w:szCs w:val="26"/>
        </w:rPr>
        <w:t>:</w:t>
      </w:r>
    </w:p>
    <w:p w:rsidR="00072399" w:rsidRPr="005B1C4A" w:rsidRDefault="00072399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t>- организация методического сопровождения педагогических работников в целях обеспечения их непрерывного профессионального развития;</w:t>
      </w:r>
    </w:p>
    <w:p w:rsidR="007D27E9" w:rsidRPr="005B1C4A" w:rsidRDefault="00EF6277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t xml:space="preserve"> - формировани</w:t>
      </w:r>
      <w:r w:rsidR="00072399" w:rsidRPr="005B1C4A">
        <w:rPr>
          <w:rFonts w:ascii="Times New Roman" w:hAnsi="Times New Roman" w:cs="Times New Roman"/>
          <w:sz w:val="26"/>
          <w:szCs w:val="26"/>
        </w:rPr>
        <w:t>е</w:t>
      </w:r>
      <w:r w:rsidRPr="005B1C4A">
        <w:rPr>
          <w:rFonts w:ascii="Times New Roman" w:hAnsi="Times New Roman" w:cs="Times New Roman"/>
          <w:sz w:val="26"/>
          <w:szCs w:val="26"/>
        </w:rPr>
        <w:t xml:space="preserve"> индивидуальных образовательных маршрутов </w:t>
      </w:r>
      <w:r w:rsidR="0005156A">
        <w:rPr>
          <w:rFonts w:ascii="Times New Roman" w:hAnsi="Times New Roman" w:cs="Times New Roman"/>
          <w:sz w:val="26"/>
          <w:szCs w:val="26"/>
        </w:rPr>
        <w:t>педагогических работников, осваивающих дополнительные профессиональные программы (программы</w:t>
      </w:r>
      <w:r w:rsidRPr="005B1C4A">
        <w:rPr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="0005156A">
        <w:rPr>
          <w:rFonts w:ascii="Times New Roman" w:hAnsi="Times New Roman" w:cs="Times New Roman"/>
          <w:sz w:val="26"/>
          <w:szCs w:val="26"/>
        </w:rPr>
        <w:t>)</w:t>
      </w:r>
      <w:r w:rsidRPr="005B1C4A">
        <w:rPr>
          <w:rFonts w:ascii="Times New Roman" w:hAnsi="Times New Roman" w:cs="Times New Roman"/>
          <w:sz w:val="26"/>
          <w:szCs w:val="26"/>
        </w:rPr>
        <w:t>;</w:t>
      </w:r>
    </w:p>
    <w:p w:rsidR="00072399" w:rsidRPr="005B1C4A" w:rsidRDefault="00EF6277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4A">
        <w:rPr>
          <w:rFonts w:ascii="Times New Roman" w:hAnsi="Times New Roman" w:cs="Times New Roman"/>
          <w:sz w:val="26"/>
          <w:szCs w:val="26"/>
        </w:rPr>
        <w:t>- выполнени</w:t>
      </w:r>
      <w:r w:rsidR="00072399" w:rsidRPr="005B1C4A">
        <w:rPr>
          <w:rFonts w:ascii="Times New Roman" w:hAnsi="Times New Roman" w:cs="Times New Roman"/>
          <w:sz w:val="26"/>
          <w:szCs w:val="26"/>
        </w:rPr>
        <w:t>е</w:t>
      </w:r>
      <w:r w:rsidRPr="005B1C4A">
        <w:rPr>
          <w:rFonts w:ascii="Times New Roman" w:hAnsi="Times New Roman" w:cs="Times New Roman"/>
          <w:sz w:val="26"/>
          <w:szCs w:val="26"/>
        </w:rPr>
        <w:t xml:space="preserve"> всего спектра задач в рамках </w:t>
      </w:r>
      <w:proofErr w:type="gramStart"/>
      <w:r w:rsidRPr="005B1C4A">
        <w:rPr>
          <w:rFonts w:ascii="Times New Roman" w:hAnsi="Times New Roman" w:cs="Times New Roman"/>
          <w:sz w:val="26"/>
          <w:szCs w:val="26"/>
        </w:rPr>
        <w:t>обеспечения деятельности Центров непрерывного повышения профессионального мастерства педагогических</w:t>
      </w:r>
      <w:proofErr w:type="gramEnd"/>
      <w:r w:rsidRPr="005B1C4A">
        <w:rPr>
          <w:rFonts w:ascii="Times New Roman" w:hAnsi="Times New Roman" w:cs="Times New Roman"/>
          <w:sz w:val="26"/>
          <w:szCs w:val="26"/>
        </w:rPr>
        <w:t xml:space="preserve"> работников (далее – ЦНППМПР), создаваемых в рамках реализации мероприятий национального проекта «Образование». </w:t>
      </w:r>
    </w:p>
    <w:p w:rsidR="004E6956" w:rsidRDefault="00436C4C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Работа тьюторов ведется как в очной форме, так и с помощью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онлайн-совещаний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т.д. </w:t>
      </w:r>
      <w:r w:rsidR="00EF6277" w:rsidRPr="005B1C4A">
        <w:rPr>
          <w:rFonts w:ascii="Times New Roman" w:hAnsi="Times New Roman" w:cs="Times New Roman"/>
          <w:sz w:val="26"/>
          <w:szCs w:val="26"/>
        </w:rPr>
        <w:t>В своей работе муниципальные тьюторы и методисты опира</w:t>
      </w:r>
      <w:r w:rsidR="00072399" w:rsidRPr="005B1C4A">
        <w:rPr>
          <w:rFonts w:ascii="Times New Roman" w:hAnsi="Times New Roman" w:cs="Times New Roman"/>
          <w:sz w:val="26"/>
          <w:szCs w:val="26"/>
        </w:rPr>
        <w:t>ю</w:t>
      </w:r>
      <w:r w:rsidR="00EF6277" w:rsidRPr="005B1C4A">
        <w:rPr>
          <w:rFonts w:ascii="Times New Roman" w:hAnsi="Times New Roman" w:cs="Times New Roman"/>
          <w:sz w:val="26"/>
          <w:szCs w:val="26"/>
        </w:rPr>
        <w:t>тся на принципы сознательности, активности, самостоятельности, индивидуализации, открытости, гибкости, сетевого взаимодействия</w:t>
      </w:r>
      <w:r w:rsidR="009C35E4">
        <w:rPr>
          <w:rFonts w:ascii="Times New Roman" w:hAnsi="Times New Roman" w:cs="Times New Roman"/>
          <w:sz w:val="26"/>
          <w:szCs w:val="26"/>
        </w:rPr>
        <w:t xml:space="preserve"> и</w:t>
      </w:r>
      <w:r w:rsidR="00EF6277" w:rsidRPr="005B1C4A">
        <w:rPr>
          <w:rFonts w:ascii="Times New Roman" w:hAnsi="Times New Roman" w:cs="Times New Roman"/>
          <w:sz w:val="26"/>
          <w:szCs w:val="26"/>
        </w:rPr>
        <w:t xml:space="preserve"> непрерывности</w:t>
      </w:r>
      <w:r w:rsidR="008D3D88">
        <w:rPr>
          <w:rFonts w:ascii="Times New Roman" w:hAnsi="Times New Roman" w:cs="Times New Roman"/>
          <w:sz w:val="26"/>
          <w:szCs w:val="26"/>
        </w:rPr>
        <w:t>.</w:t>
      </w:r>
      <w:r w:rsidR="00EF6277" w:rsidRPr="005B1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291" w:rsidRPr="00397291" w:rsidRDefault="00397291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4. </w:t>
      </w:r>
      <w:r w:rsidRPr="00397291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proofErr w:type="spellStart"/>
      <w:r w:rsidRPr="00397291">
        <w:rPr>
          <w:rFonts w:ascii="Times New Roman" w:hAnsi="Times New Roman" w:cs="Times New Roman"/>
          <w:b/>
          <w:sz w:val="26"/>
          <w:szCs w:val="26"/>
        </w:rPr>
        <w:t>тьюторском</w:t>
      </w:r>
      <w:proofErr w:type="spellEnd"/>
      <w:r w:rsidRPr="00397291">
        <w:rPr>
          <w:rFonts w:ascii="Times New Roman" w:hAnsi="Times New Roman" w:cs="Times New Roman"/>
          <w:b/>
          <w:sz w:val="26"/>
          <w:szCs w:val="26"/>
        </w:rPr>
        <w:t xml:space="preserve"> сопровождении педагогических работников, освоивших дополнительные профессиональные программы (программы повышения квалификации) в 1 полугодии 2022 г. </w:t>
      </w:r>
    </w:p>
    <w:p w:rsidR="007D27E9" w:rsidRPr="005B1C4A" w:rsidRDefault="007D27E9" w:rsidP="009F100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F6277" w:rsidRPr="005B1C4A" w:rsidRDefault="00EF6277" w:rsidP="009F1009">
      <w:pPr>
        <w:keepNext/>
        <w:keepLines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495"/>
        <w:gridCol w:w="3827"/>
        <w:gridCol w:w="2977"/>
        <w:gridCol w:w="2693"/>
      </w:tblGrid>
      <w:tr w:rsidR="00427931" w:rsidRPr="005B1C4A" w:rsidTr="00F0495C">
        <w:trPr>
          <w:trHeight w:val="1390"/>
        </w:trPr>
        <w:tc>
          <w:tcPr>
            <w:tcW w:w="5495" w:type="dxa"/>
            <w:tcBorders>
              <w:right w:val="single" w:sz="4" w:space="0" w:color="auto"/>
            </w:tcBorders>
          </w:tcPr>
          <w:p w:rsidR="00397291" w:rsidRDefault="00397291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931" w:rsidRPr="005B1C4A" w:rsidRDefault="00397291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7291" w:rsidRDefault="00427931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обученных</w:t>
            </w:r>
            <w:proofErr w:type="gramEnd"/>
            <w:r w:rsidR="003972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291" w:rsidRDefault="00F0495C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="00FA41E1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291" w:rsidRDefault="00FA41E1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Федеральным центром </w:t>
            </w:r>
          </w:p>
          <w:p w:rsidR="00397291" w:rsidRDefault="00FA41E1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в сетевой форме</w:t>
            </w:r>
          </w:p>
          <w:p w:rsidR="00427931" w:rsidRPr="005B1C4A" w:rsidRDefault="00427931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2977" w:type="dxa"/>
          </w:tcPr>
          <w:p w:rsidR="00427931" w:rsidRPr="005B1C4A" w:rsidRDefault="00F0495C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обеспеченных персональным сопровождением в процессе повышения квалификации</w:t>
            </w:r>
            <w:r w:rsidR="0039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97291" w:rsidRDefault="00790221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27931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оля </w:t>
            </w:r>
            <w:r w:rsidR="00F0495C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работников, обеспеченных персональным сопровождением в процессе повышения квалификации</w:t>
            </w:r>
          </w:p>
          <w:p w:rsidR="00427931" w:rsidRPr="005B1C4A" w:rsidRDefault="00397291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495C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931" w:rsidRPr="005B1C4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793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427931" w:rsidRPr="005B1C4A" w:rsidRDefault="0042793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27931" w:rsidRPr="005B1C4A" w:rsidRDefault="009B3AA3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790221">
              <w:rPr>
                <w:rFonts w:ascii="Times New Roman" w:hAnsi="Times New Roman" w:cs="Times New Roman"/>
              </w:rPr>
              <w:t>9</w:t>
            </w:r>
            <w:r w:rsidR="00FA41E1" w:rsidRPr="005B1C4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1115</w:t>
            </w:r>
            <w:r w:rsidR="00FA41E1" w:rsidRPr="005B1C4A">
              <w:rPr>
                <w:rFonts w:ascii="Times New Roman" w:hAnsi="Times New Roman" w:cs="Times New Roman"/>
              </w:rPr>
              <w:t xml:space="preserve"> + 7</w:t>
            </w:r>
            <w:r w:rsidR="00790221">
              <w:rPr>
                <w:rFonts w:ascii="Times New Roman" w:hAnsi="Times New Roman" w:cs="Times New Roman"/>
              </w:rPr>
              <w:t>4</w:t>
            </w:r>
            <w:r w:rsidR="00FA41E1" w:rsidRPr="005B1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427931" w:rsidRPr="005B1C4A" w:rsidRDefault="0042793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  <w:r w:rsidR="00F0495C" w:rsidRPr="005B1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793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427931" w:rsidRPr="005B1C4A" w:rsidRDefault="0042793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7" w:type="dxa"/>
            <w:vAlign w:val="center"/>
          </w:tcPr>
          <w:p w:rsidR="00427931" w:rsidRPr="00790221" w:rsidRDefault="0042793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495C" w:rsidRPr="00790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793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427931" w:rsidRPr="005B1C4A" w:rsidRDefault="0042793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  <w:color w:val="000000"/>
              </w:rPr>
              <w:t>Учитель биологии,  географии и химии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vAlign w:val="center"/>
          </w:tcPr>
          <w:p w:rsidR="00427931" w:rsidRPr="00790221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F0495C" w:rsidRPr="00790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793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427931" w:rsidRPr="005B1C4A" w:rsidRDefault="0042793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7" w:type="dxa"/>
            <w:vAlign w:val="center"/>
          </w:tcPr>
          <w:p w:rsidR="00427931" w:rsidRPr="00790221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F0495C" w:rsidRPr="00790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793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427931" w:rsidRPr="005B1C4A" w:rsidRDefault="0042793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Align w:val="center"/>
          </w:tcPr>
          <w:p w:rsidR="00427931" w:rsidRPr="00790221" w:rsidRDefault="0042793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0495C" w:rsidRPr="00790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2793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427931" w:rsidRPr="005B1C4A" w:rsidRDefault="0042793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C4A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  <w:vAlign w:val="center"/>
          </w:tcPr>
          <w:p w:rsidR="00427931" w:rsidRPr="00790221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42793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2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95C" w:rsidRPr="007902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022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790221" w:rsidRPr="005B1C4A" w:rsidRDefault="0079022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актив ЦНППМ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90221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Align w:val="center"/>
          </w:tcPr>
          <w:p w:rsidR="0079022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79022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0221" w:rsidRPr="005B1C4A" w:rsidTr="00F0495C">
        <w:tc>
          <w:tcPr>
            <w:tcW w:w="5495" w:type="dxa"/>
            <w:tcBorders>
              <w:right w:val="single" w:sz="4" w:space="0" w:color="auto"/>
            </w:tcBorders>
          </w:tcPr>
          <w:p w:rsidR="00790221" w:rsidRDefault="00790221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ГА</w:t>
            </w:r>
            <w:r w:rsidR="008D755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ДПО </w:t>
            </w:r>
            <w:proofErr w:type="spellStart"/>
            <w:r>
              <w:rPr>
                <w:rFonts w:ascii="Times New Roman" w:hAnsi="Times New Roman" w:cs="Times New Roman"/>
              </w:rPr>
              <w:t>ЧИРОиПК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90221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79022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790221" w:rsidRPr="005B1C4A" w:rsidRDefault="00790221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B67DE" w:rsidRDefault="008B67DE" w:rsidP="001053B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7DE" w:rsidRDefault="001053BB" w:rsidP="009F1009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учётом реализации национального проекта «Образование», реализации федерального проекта «Современная школа»</w:t>
      </w:r>
      <w:r w:rsidR="008B67DE" w:rsidRPr="008B67DE">
        <w:rPr>
          <w:rFonts w:ascii="Times New Roman" w:hAnsi="Times New Roman" w:cs="Times New Roman"/>
          <w:sz w:val="26"/>
          <w:szCs w:val="26"/>
        </w:rPr>
        <w:t xml:space="preserve"> среди приоритетных направлений</w:t>
      </w:r>
      <w:r w:rsidR="008B67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="008B67DE" w:rsidRPr="008B67DE">
        <w:rPr>
          <w:rFonts w:ascii="Times New Roman" w:hAnsi="Times New Roman" w:cs="Times New Roman"/>
          <w:sz w:val="26"/>
          <w:szCs w:val="26"/>
        </w:rPr>
        <w:t xml:space="preserve"> можно выделить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направления</w:t>
      </w:r>
      <w:r w:rsidR="008B67DE" w:rsidRPr="008B67DE">
        <w:rPr>
          <w:rFonts w:ascii="Times New Roman" w:hAnsi="Times New Roman" w:cs="Times New Roman"/>
          <w:sz w:val="26"/>
          <w:szCs w:val="26"/>
        </w:rPr>
        <w:t>:</w:t>
      </w:r>
      <w:r w:rsidR="008B6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620" w:rsidRDefault="004A5620" w:rsidP="009F1009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67DE" w:rsidRPr="008B67DE">
        <w:rPr>
          <w:rFonts w:ascii="Times New Roman" w:hAnsi="Times New Roman" w:cs="Times New Roman"/>
          <w:sz w:val="26"/>
          <w:szCs w:val="26"/>
        </w:rPr>
        <w:t xml:space="preserve"> повышение квалификации по вопросам формирования и оценки</w:t>
      </w:r>
      <w:r w:rsidR="008B67DE">
        <w:rPr>
          <w:rFonts w:ascii="Times New Roman" w:hAnsi="Times New Roman" w:cs="Times New Roman"/>
          <w:sz w:val="26"/>
          <w:szCs w:val="26"/>
        </w:rPr>
        <w:t xml:space="preserve"> </w:t>
      </w:r>
      <w:r w:rsidR="008B67DE" w:rsidRPr="008B67DE">
        <w:rPr>
          <w:rFonts w:ascii="Times New Roman" w:hAnsi="Times New Roman" w:cs="Times New Roman"/>
          <w:sz w:val="26"/>
          <w:szCs w:val="26"/>
        </w:rPr>
        <w:t xml:space="preserve">функциональной грамотности </w:t>
      </w:r>
      <w:proofErr w:type="gramStart"/>
      <w:r w:rsidR="008B67DE" w:rsidRPr="008B67D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B67DE" w:rsidRPr="008B67D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620" w:rsidRDefault="004A5620" w:rsidP="009F1009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B67DE" w:rsidRPr="008B67DE">
        <w:rPr>
          <w:rFonts w:ascii="Times New Roman" w:hAnsi="Times New Roman" w:cs="Times New Roman"/>
          <w:sz w:val="26"/>
          <w:szCs w:val="26"/>
        </w:rPr>
        <w:t xml:space="preserve"> повышение квалификации по вопросам, связанным с введением </w:t>
      </w:r>
      <w:proofErr w:type="gramStart"/>
      <w:r w:rsidR="008B67DE" w:rsidRPr="008B67DE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="008B67DE">
        <w:rPr>
          <w:rFonts w:ascii="Times New Roman" w:hAnsi="Times New Roman" w:cs="Times New Roman"/>
          <w:sz w:val="26"/>
          <w:szCs w:val="26"/>
        </w:rPr>
        <w:t xml:space="preserve"> </w:t>
      </w:r>
      <w:r w:rsidR="008B67DE" w:rsidRPr="008B67DE">
        <w:rPr>
          <w:rFonts w:ascii="Times New Roman" w:hAnsi="Times New Roman" w:cs="Times New Roman"/>
          <w:sz w:val="26"/>
          <w:szCs w:val="26"/>
        </w:rPr>
        <w:t>ФГОС;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7DE" w:rsidRDefault="004A5620" w:rsidP="009F1009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67DE">
        <w:rPr>
          <w:rFonts w:ascii="Times New Roman" w:hAnsi="Times New Roman" w:cs="Times New Roman"/>
          <w:sz w:val="26"/>
          <w:szCs w:val="26"/>
        </w:rPr>
        <w:t xml:space="preserve"> </w:t>
      </w:r>
      <w:r w:rsidR="008B67DE" w:rsidRPr="008B67DE">
        <w:rPr>
          <w:rFonts w:ascii="Times New Roman" w:hAnsi="Times New Roman" w:cs="Times New Roman"/>
          <w:sz w:val="26"/>
          <w:szCs w:val="26"/>
        </w:rPr>
        <w:t>повышение квалификации по вопросам, связанным с внедрением цифровой</w:t>
      </w:r>
      <w:r w:rsidR="008B67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среды; </w:t>
      </w:r>
    </w:p>
    <w:p w:rsidR="004A5620" w:rsidRPr="008B67DE" w:rsidRDefault="004A5620" w:rsidP="009F1009">
      <w:pPr>
        <w:pStyle w:val="a4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повышение квалификации по вопросам </w:t>
      </w:r>
      <w:r w:rsidR="00397291"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процесса обучения и воспитания.</w:t>
      </w:r>
    </w:p>
    <w:p w:rsidR="004A5620" w:rsidRDefault="008B67DE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ГАУ ДПО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2022 году в рамках приоритетных направлений было обучено </w:t>
      </w:r>
      <w:r w:rsidR="004A5620" w:rsidRPr="00F06F38">
        <w:rPr>
          <w:rFonts w:ascii="Times New Roman" w:hAnsi="Times New Roman" w:cs="Times New Roman"/>
          <w:b/>
          <w:sz w:val="26"/>
          <w:szCs w:val="26"/>
        </w:rPr>
        <w:t xml:space="preserve">723 </w:t>
      </w:r>
      <w:r w:rsidR="001053BB">
        <w:rPr>
          <w:rFonts w:ascii="Times New Roman" w:hAnsi="Times New Roman" w:cs="Times New Roman"/>
          <w:b/>
          <w:sz w:val="26"/>
          <w:szCs w:val="26"/>
        </w:rPr>
        <w:t>педагогических работника</w:t>
      </w:r>
      <w:r w:rsidR="004A56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05E1" w:rsidRDefault="00B805E1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397291">
        <w:rPr>
          <w:rFonts w:ascii="Times New Roman" w:hAnsi="Times New Roman" w:cs="Times New Roman"/>
          <w:sz w:val="26"/>
          <w:szCs w:val="26"/>
        </w:rPr>
        <w:t xml:space="preserve">5 приведены данные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805E1">
        <w:rPr>
          <w:rFonts w:ascii="Times New Roman" w:hAnsi="Times New Roman" w:cs="Times New Roman"/>
          <w:sz w:val="26"/>
          <w:szCs w:val="26"/>
        </w:rPr>
        <w:t>педагогически</w:t>
      </w:r>
      <w:r w:rsidR="0039729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7291">
        <w:rPr>
          <w:rFonts w:ascii="Times New Roman" w:hAnsi="Times New Roman" w:cs="Times New Roman"/>
          <w:sz w:val="26"/>
          <w:szCs w:val="26"/>
        </w:rPr>
        <w:t>работниках</w:t>
      </w:r>
      <w:r w:rsidRPr="00B805E1">
        <w:rPr>
          <w:rFonts w:ascii="Times New Roman" w:hAnsi="Times New Roman" w:cs="Times New Roman"/>
          <w:sz w:val="26"/>
          <w:szCs w:val="26"/>
        </w:rPr>
        <w:t>, повысивши</w:t>
      </w:r>
      <w:r w:rsidR="00397291">
        <w:rPr>
          <w:rFonts w:ascii="Times New Roman" w:hAnsi="Times New Roman" w:cs="Times New Roman"/>
          <w:sz w:val="26"/>
          <w:szCs w:val="26"/>
        </w:rPr>
        <w:t>х</w:t>
      </w:r>
      <w:r w:rsidRPr="00B805E1">
        <w:rPr>
          <w:rFonts w:ascii="Times New Roman" w:hAnsi="Times New Roman" w:cs="Times New Roman"/>
          <w:sz w:val="26"/>
          <w:szCs w:val="26"/>
        </w:rPr>
        <w:t xml:space="preserve"> свою квалификацию в рамках реализации </w:t>
      </w:r>
      <w:r w:rsidR="00397291">
        <w:rPr>
          <w:rFonts w:ascii="Times New Roman" w:hAnsi="Times New Roman" w:cs="Times New Roman"/>
          <w:sz w:val="26"/>
          <w:szCs w:val="26"/>
        </w:rPr>
        <w:t>ДПП (</w:t>
      </w:r>
      <w:proofErr w:type="spellStart"/>
      <w:r w:rsidR="00397291">
        <w:rPr>
          <w:rFonts w:ascii="Times New Roman" w:hAnsi="Times New Roman" w:cs="Times New Roman"/>
          <w:sz w:val="26"/>
          <w:szCs w:val="26"/>
        </w:rPr>
        <w:t>пк</w:t>
      </w:r>
      <w:proofErr w:type="spellEnd"/>
      <w:r w:rsidR="00397291">
        <w:rPr>
          <w:rFonts w:ascii="Times New Roman" w:hAnsi="Times New Roman" w:cs="Times New Roman"/>
          <w:sz w:val="26"/>
          <w:szCs w:val="26"/>
        </w:rPr>
        <w:t>) по приоритетным</w:t>
      </w:r>
      <w:r w:rsidRPr="00B805E1">
        <w:rPr>
          <w:rFonts w:ascii="Times New Roman" w:hAnsi="Times New Roman" w:cs="Times New Roman"/>
          <w:sz w:val="26"/>
          <w:szCs w:val="26"/>
        </w:rPr>
        <w:t xml:space="preserve"> </w:t>
      </w:r>
      <w:r w:rsidR="00397291">
        <w:rPr>
          <w:rFonts w:ascii="Times New Roman" w:hAnsi="Times New Roman" w:cs="Times New Roman"/>
          <w:sz w:val="26"/>
          <w:szCs w:val="26"/>
        </w:rPr>
        <w:t>направлениям повышения квалификации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7291" w:rsidRDefault="00397291" w:rsidP="003972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5. </w:t>
      </w:r>
      <w:r w:rsidRPr="00397291">
        <w:rPr>
          <w:rFonts w:ascii="Times New Roman" w:hAnsi="Times New Roman" w:cs="Times New Roman"/>
          <w:b/>
          <w:sz w:val="26"/>
          <w:szCs w:val="26"/>
        </w:rPr>
        <w:t>Данные о педагогических работниках, повысивших свою квалификацию в рамках реализации ДПП (</w:t>
      </w:r>
      <w:proofErr w:type="spellStart"/>
      <w:r w:rsidRPr="00397291">
        <w:rPr>
          <w:rFonts w:ascii="Times New Roman" w:hAnsi="Times New Roman" w:cs="Times New Roman"/>
          <w:b/>
          <w:sz w:val="26"/>
          <w:szCs w:val="26"/>
        </w:rPr>
        <w:t>пк</w:t>
      </w:r>
      <w:proofErr w:type="spellEnd"/>
      <w:r w:rsidRPr="00397291">
        <w:rPr>
          <w:rFonts w:ascii="Times New Roman" w:hAnsi="Times New Roman" w:cs="Times New Roman"/>
          <w:b/>
          <w:sz w:val="26"/>
          <w:szCs w:val="26"/>
        </w:rPr>
        <w:t>) по приоритетным направлениям повышения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291" w:rsidRDefault="00397291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737"/>
        <w:gridCol w:w="7711"/>
        <w:gridCol w:w="1843"/>
        <w:gridCol w:w="1843"/>
      </w:tblGrid>
      <w:tr w:rsidR="004D7BE2" w:rsidRPr="00B805E1" w:rsidTr="00F06F38">
        <w:tc>
          <w:tcPr>
            <w:tcW w:w="3737" w:type="dxa"/>
          </w:tcPr>
          <w:p w:rsidR="004D7BE2" w:rsidRDefault="00397291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повышения квалификации</w:t>
            </w:r>
          </w:p>
          <w:p w:rsidR="00397291" w:rsidRPr="00B805E1" w:rsidRDefault="00397291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2022 г.</w:t>
            </w:r>
          </w:p>
        </w:tc>
        <w:tc>
          <w:tcPr>
            <w:tcW w:w="7711" w:type="dxa"/>
          </w:tcPr>
          <w:p w:rsidR="004D7BE2" w:rsidRPr="00B805E1" w:rsidRDefault="004D7BE2" w:rsidP="00397291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D7BE2" w:rsidRDefault="004D7BE2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мероприятия</w:t>
            </w:r>
          </w:p>
          <w:p w:rsidR="00397291" w:rsidRPr="00B805E1" w:rsidRDefault="00397291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843" w:type="dxa"/>
          </w:tcPr>
          <w:p w:rsidR="004D7BE2" w:rsidRPr="00B805E1" w:rsidRDefault="004D7BE2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обученных </w:t>
            </w:r>
            <w:r w:rsidR="00397291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AD64A7" w:rsidRPr="00B805E1" w:rsidTr="00F06F38">
        <w:trPr>
          <w:trHeight w:val="855"/>
        </w:trPr>
        <w:tc>
          <w:tcPr>
            <w:tcW w:w="3737" w:type="dxa"/>
            <w:vMerge w:val="restart"/>
            <w:vAlign w:val="center"/>
          </w:tcPr>
          <w:p w:rsidR="00AD64A7" w:rsidRPr="00F06F38" w:rsidRDefault="00AD64A7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оценка функциональной грамотности </w:t>
            </w:r>
            <w:proofErr w:type="gramStart"/>
            <w:r w:rsidRPr="00F06F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11" w:type="dxa"/>
            <w:tcBorders>
              <w:bottom w:val="single" w:sz="4" w:space="0" w:color="auto"/>
            </w:tcBorders>
            <w:vAlign w:val="center"/>
          </w:tcPr>
          <w:p w:rsidR="00AD64A7" w:rsidRPr="004D7BE2" w:rsidRDefault="00AD64A7" w:rsidP="0039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BE2">
              <w:rPr>
                <w:rFonts w:ascii="Times New Roman" w:hAnsi="Times New Roman" w:cs="Times New Roman"/>
                <w:color w:val="000000"/>
              </w:rPr>
              <w:t>Формирование функциональной грамотности обучающихся основной школы в условиях реализации ФГОС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Merge w:val="restart"/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AD64A7" w:rsidRPr="00B805E1" w:rsidTr="00F06F38">
        <w:trPr>
          <w:trHeight w:val="765"/>
        </w:trPr>
        <w:tc>
          <w:tcPr>
            <w:tcW w:w="3737" w:type="dxa"/>
            <w:vMerge/>
            <w:vAlign w:val="center"/>
          </w:tcPr>
          <w:p w:rsidR="00AD64A7" w:rsidRPr="00F06F38" w:rsidRDefault="00AD64A7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Default="00AD64A7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родного языка и родной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A7" w:rsidRPr="00B805E1" w:rsidTr="00F06F38">
        <w:trPr>
          <w:trHeight w:val="600"/>
        </w:trPr>
        <w:tc>
          <w:tcPr>
            <w:tcW w:w="3737" w:type="dxa"/>
            <w:vMerge/>
            <w:vAlign w:val="center"/>
          </w:tcPr>
          <w:p w:rsidR="00AD64A7" w:rsidRPr="00F06F38" w:rsidRDefault="00AD64A7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4D7BE2" w:rsidRDefault="00AD64A7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4A7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Merge/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A7" w:rsidRPr="00B805E1" w:rsidTr="00F06F38">
        <w:trPr>
          <w:trHeight w:val="570"/>
        </w:trPr>
        <w:tc>
          <w:tcPr>
            <w:tcW w:w="3737" w:type="dxa"/>
            <w:vMerge/>
            <w:vAlign w:val="center"/>
          </w:tcPr>
          <w:p w:rsidR="00AD64A7" w:rsidRPr="00F06F38" w:rsidRDefault="00AD64A7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AD64A7" w:rsidRDefault="00AD64A7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4A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A7" w:rsidRPr="00B805E1" w:rsidTr="00F06F38">
        <w:trPr>
          <w:trHeight w:val="375"/>
        </w:trPr>
        <w:tc>
          <w:tcPr>
            <w:tcW w:w="3737" w:type="dxa"/>
            <w:vMerge/>
            <w:vAlign w:val="center"/>
          </w:tcPr>
          <w:p w:rsidR="00AD64A7" w:rsidRPr="00F06F38" w:rsidRDefault="00AD64A7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AD64A7" w:rsidRDefault="00AD64A7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4A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A7" w:rsidRPr="00B805E1" w:rsidTr="00F06F38">
        <w:trPr>
          <w:trHeight w:val="1125"/>
        </w:trPr>
        <w:tc>
          <w:tcPr>
            <w:tcW w:w="3737" w:type="dxa"/>
            <w:vMerge/>
            <w:vAlign w:val="center"/>
          </w:tcPr>
          <w:p w:rsidR="00AD64A7" w:rsidRPr="00F06F38" w:rsidRDefault="00AD64A7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AD64A7" w:rsidRDefault="00AD64A7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64A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обучающихся в контексте оценки механизмов управления качеством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A7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A7" w:rsidRPr="00B805E1" w:rsidTr="00F06F38">
        <w:trPr>
          <w:trHeight w:val="516"/>
        </w:trPr>
        <w:tc>
          <w:tcPr>
            <w:tcW w:w="3737" w:type="dxa"/>
            <w:vMerge/>
            <w:vAlign w:val="center"/>
          </w:tcPr>
          <w:p w:rsidR="00AD64A7" w:rsidRPr="00F06F38" w:rsidRDefault="00AD64A7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4" w:space="0" w:color="auto"/>
            </w:tcBorders>
            <w:vAlign w:val="center"/>
          </w:tcPr>
          <w:p w:rsidR="00AD64A7" w:rsidRPr="004D7BE2" w:rsidRDefault="00AD64A7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A7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на уроках обществознания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AD64A7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E2" w:rsidRPr="00B805E1" w:rsidTr="00F06F38">
        <w:tc>
          <w:tcPr>
            <w:tcW w:w="3737" w:type="dxa"/>
            <w:vAlign w:val="center"/>
          </w:tcPr>
          <w:p w:rsidR="004D7BE2" w:rsidRPr="00F06F38" w:rsidRDefault="004D7BE2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F06F38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обновленных</w:t>
            </w:r>
            <w:proofErr w:type="gramEnd"/>
            <w:r w:rsidRPr="00F0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</w:p>
        </w:tc>
        <w:tc>
          <w:tcPr>
            <w:tcW w:w="7711" w:type="dxa"/>
            <w:vAlign w:val="center"/>
          </w:tcPr>
          <w:p w:rsidR="004D7BE2" w:rsidRPr="00397291" w:rsidRDefault="004D7BE2" w:rsidP="003972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0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843" w:type="dxa"/>
            <w:vAlign w:val="center"/>
          </w:tcPr>
          <w:p w:rsidR="004D7BE2" w:rsidRPr="00B805E1" w:rsidRDefault="00AD64A7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43" w:type="dxa"/>
            <w:vAlign w:val="center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4D7BE2" w:rsidRPr="00B805E1" w:rsidTr="00F06F38">
        <w:trPr>
          <w:trHeight w:val="884"/>
        </w:trPr>
        <w:tc>
          <w:tcPr>
            <w:tcW w:w="3737" w:type="dxa"/>
            <w:vAlign w:val="center"/>
          </w:tcPr>
          <w:p w:rsidR="004D7BE2" w:rsidRPr="00397291" w:rsidRDefault="004D7BE2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91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цифровой образовательной среды</w:t>
            </w:r>
          </w:p>
        </w:tc>
        <w:tc>
          <w:tcPr>
            <w:tcW w:w="7711" w:type="dxa"/>
            <w:vAlign w:val="center"/>
          </w:tcPr>
          <w:p w:rsidR="004D7BE2" w:rsidRPr="00B805E1" w:rsidRDefault="004D7BE2" w:rsidP="001053B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2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7291" w:rsidRPr="00DE272C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цифровых ресурсов и сервисов в практике современного школьного учителя</w:t>
            </w:r>
            <w:r w:rsidR="001053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7BE2" w:rsidRPr="00B805E1" w:rsidTr="00F06F38">
        <w:tc>
          <w:tcPr>
            <w:tcW w:w="3737" w:type="dxa"/>
            <w:vMerge w:val="restart"/>
            <w:vAlign w:val="center"/>
          </w:tcPr>
          <w:p w:rsidR="004D7BE2" w:rsidRPr="00397291" w:rsidRDefault="00397291" w:rsidP="00397291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9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процесса обучения и воспитания</w:t>
            </w:r>
          </w:p>
        </w:tc>
        <w:tc>
          <w:tcPr>
            <w:tcW w:w="7711" w:type="dxa"/>
            <w:vAlign w:val="center"/>
          </w:tcPr>
          <w:p w:rsidR="004D7BE2" w:rsidRPr="00B805E1" w:rsidRDefault="00397291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BE2" w:rsidRPr="004D7BE2">
              <w:rPr>
                <w:rFonts w:ascii="Times New Roman" w:hAnsi="Times New Roman" w:cs="Times New Roman"/>
                <w:sz w:val="24"/>
                <w:szCs w:val="24"/>
              </w:rPr>
              <w:t>Превенция суицидального поведения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D7BE2" w:rsidRPr="00B805E1" w:rsidTr="00F06F38">
        <w:tc>
          <w:tcPr>
            <w:tcW w:w="3737" w:type="dxa"/>
            <w:vMerge/>
          </w:tcPr>
          <w:p w:rsidR="004D7BE2" w:rsidRPr="00B805E1" w:rsidRDefault="004D7BE2" w:rsidP="009F1009">
            <w:pPr>
              <w:keepNext/>
              <w:keepLine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vAlign w:val="center"/>
          </w:tcPr>
          <w:p w:rsidR="004D7BE2" w:rsidRPr="00B805E1" w:rsidRDefault="00397291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7BE2" w:rsidRPr="004D7BE2">
              <w:rPr>
                <w:rFonts w:ascii="Times New Roman" w:hAnsi="Times New Roman" w:cs="Times New Roman"/>
                <w:sz w:val="24"/>
                <w:szCs w:val="24"/>
              </w:rPr>
              <w:t>Теория и практика воспитательной деятельности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E2" w:rsidRPr="00B805E1" w:rsidTr="00F06F38">
        <w:tc>
          <w:tcPr>
            <w:tcW w:w="3737" w:type="dxa"/>
            <w:vMerge/>
          </w:tcPr>
          <w:p w:rsidR="004D7BE2" w:rsidRPr="00B805E1" w:rsidRDefault="004D7B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vAlign w:val="center"/>
          </w:tcPr>
          <w:p w:rsidR="004D7BE2" w:rsidRPr="00B805E1" w:rsidRDefault="00397291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BE2" w:rsidRPr="004D7BE2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детей в учреждениях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Merge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E2" w:rsidRPr="00B805E1" w:rsidTr="00F06F38">
        <w:tc>
          <w:tcPr>
            <w:tcW w:w="3737" w:type="dxa"/>
            <w:vMerge/>
          </w:tcPr>
          <w:p w:rsidR="004D7BE2" w:rsidRPr="00B805E1" w:rsidRDefault="004D7BE2" w:rsidP="009F100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1" w:type="dxa"/>
            <w:vAlign w:val="center"/>
          </w:tcPr>
          <w:p w:rsidR="004D7BE2" w:rsidRPr="004D7BE2" w:rsidRDefault="00397291" w:rsidP="0039729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ДП</w:t>
            </w:r>
            <w:proofErr w:type="gramStart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4D7BE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BE2" w:rsidRPr="004D7BE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по противодействию деструктивному поведению подростков и обучающейся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</w:tcPr>
          <w:p w:rsidR="004D7BE2" w:rsidRPr="00B805E1" w:rsidRDefault="004D7BE2" w:rsidP="009F1009">
            <w:pPr>
              <w:keepNext/>
              <w:keepLines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5E1" w:rsidRDefault="00B805E1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9DA" w:rsidRDefault="001053BB" w:rsidP="009F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базе ЦНППМ </w:t>
      </w:r>
      <w:r w:rsidR="00F06F38" w:rsidRPr="003709DA">
        <w:rPr>
          <w:rFonts w:ascii="Times New Roman" w:hAnsi="Times New Roman" w:cs="Times New Roman"/>
          <w:sz w:val="26"/>
          <w:szCs w:val="26"/>
        </w:rPr>
        <w:t>проведен</w:t>
      </w:r>
      <w:r w:rsidR="00AD64A7" w:rsidRPr="003709DA">
        <w:rPr>
          <w:rFonts w:ascii="Times New Roman" w:hAnsi="Times New Roman" w:cs="Times New Roman"/>
          <w:sz w:val="26"/>
          <w:szCs w:val="26"/>
        </w:rPr>
        <w:t xml:space="preserve"> цикл </w:t>
      </w:r>
      <w:proofErr w:type="spellStart"/>
      <w:r w:rsidR="00AD64A7" w:rsidRPr="003709DA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3709DA">
        <w:rPr>
          <w:rFonts w:ascii="Times New Roman" w:hAnsi="Times New Roman" w:cs="Times New Roman"/>
          <w:sz w:val="26"/>
          <w:szCs w:val="26"/>
        </w:rPr>
        <w:t xml:space="preserve"> и методических мероприятий</w:t>
      </w:r>
      <w:r w:rsidR="00AD64A7" w:rsidRPr="003709DA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3709DA" w:rsidRPr="003709DA">
        <w:rPr>
          <w:rStyle w:val="c2"/>
          <w:rFonts w:ascii="Times New Roman" w:hAnsi="Times New Roman" w:cs="Times New Roman"/>
          <w:sz w:val="26"/>
          <w:szCs w:val="26"/>
        </w:rPr>
        <w:t>с</w:t>
      </w:r>
      <w:r w:rsidR="003709DA">
        <w:rPr>
          <w:rStyle w:val="c2"/>
          <w:rFonts w:ascii="Times New Roman" w:hAnsi="Times New Roman" w:cs="Times New Roman"/>
          <w:sz w:val="26"/>
          <w:szCs w:val="26"/>
        </w:rPr>
        <w:t>озданию</w:t>
      </w:r>
      <w:r w:rsidR="003709DA" w:rsidRPr="003709DA">
        <w:rPr>
          <w:rStyle w:val="c2"/>
          <w:rFonts w:ascii="Times New Roman" w:hAnsi="Times New Roman" w:cs="Times New Roman"/>
          <w:sz w:val="26"/>
          <w:szCs w:val="26"/>
        </w:rPr>
        <w:t xml:space="preserve"> условия для формирования функциональной грамотности (читательской, математической, естественнонаучной, финансовой, глобального  и </w:t>
      </w:r>
      <w:proofErr w:type="spellStart"/>
      <w:r w:rsidR="003709DA" w:rsidRPr="003709DA">
        <w:rPr>
          <w:rStyle w:val="c2"/>
          <w:rFonts w:ascii="Times New Roman" w:hAnsi="Times New Roman" w:cs="Times New Roman"/>
          <w:sz w:val="26"/>
          <w:szCs w:val="26"/>
        </w:rPr>
        <w:t>креативного</w:t>
      </w:r>
      <w:proofErr w:type="spellEnd"/>
      <w:r w:rsidR="003709DA" w:rsidRPr="003709DA">
        <w:rPr>
          <w:rStyle w:val="c2"/>
          <w:rFonts w:ascii="Times New Roman" w:hAnsi="Times New Roman" w:cs="Times New Roman"/>
          <w:sz w:val="26"/>
          <w:szCs w:val="26"/>
        </w:rPr>
        <w:t xml:space="preserve"> мышлений) обучающихся</w:t>
      </w:r>
      <w:r w:rsidR="003709DA">
        <w:rPr>
          <w:rStyle w:val="c2"/>
          <w:rFonts w:ascii="Times New Roman" w:hAnsi="Times New Roman" w:cs="Times New Roman"/>
          <w:sz w:val="26"/>
          <w:szCs w:val="26"/>
        </w:rPr>
        <w:t xml:space="preserve">, а также </w:t>
      </w:r>
      <w:proofErr w:type="spellStart"/>
      <w:r w:rsidR="003709DA">
        <w:rPr>
          <w:rStyle w:val="c2"/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3709DA">
        <w:rPr>
          <w:rStyle w:val="c2"/>
          <w:rFonts w:ascii="Times New Roman" w:hAnsi="Times New Roman" w:cs="Times New Roman"/>
          <w:sz w:val="26"/>
          <w:szCs w:val="26"/>
        </w:rPr>
        <w:t xml:space="preserve">,  посвященные </w:t>
      </w:r>
      <w:r w:rsidR="003709DA">
        <w:rPr>
          <w:rFonts w:ascii="Times New Roman" w:hAnsi="Times New Roman" w:cs="Times New Roman"/>
          <w:sz w:val="26"/>
          <w:szCs w:val="26"/>
        </w:rPr>
        <w:t>определению ключевых моментов по переходу ОО Чукотского автономного округа на обновленные ФГОС НОО, ФГОС ООО.</w:t>
      </w:r>
      <w:proofErr w:type="gramEnd"/>
    </w:p>
    <w:p w:rsidR="00AD64A7" w:rsidRPr="003709DA" w:rsidRDefault="00AD64A7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67DE" w:rsidRPr="005B1C4A" w:rsidRDefault="008B67DE" w:rsidP="009F100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1009" w:rsidRPr="007226BC" w:rsidRDefault="009F1009" w:rsidP="009F1009">
      <w:pPr>
        <w:keepNext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ЦНППМ              </w:t>
      </w:r>
      <w:r w:rsidR="00C61D7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2480" cy="836295"/>
            <wp:effectExtent l="19050" t="0" r="0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61D7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61D7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Г.В. Литвинова</w:t>
      </w:r>
    </w:p>
    <w:p w:rsidR="00AC2954" w:rsidRDefault="00AC2954" w:rsidP="009F100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p w:rsidR="0039248B" w:rsidRPr="005B1C4A" w:rsidRDefault="0039248B" w:rsidP="009F100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sectPr w:rsidR="0039248B" w:rsidRPr="005B1C4A" w:rsidSect="005B1C4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140"/>
      </w:pPr>
    </w:lvl>
    <w:lvl w:ilvl="2">
      <w:numFmt w:val="bullet"/>
      <w:lvlText w:val="•"/>
      <w:lvlJc w:val="left"/>
      <w:pPr>
        <w:ind w:left="1993" w:hanging="140"/>
      </w:pPr>
    </w:lvl>
    <w:lvl w:ilvl="3">
      <w:numFmt w:val="bullet"/>
      <w:lvlText w:val="•"/>
      <w:lvlJc w:val="left"/>
      <w:pPr>
        <w:ind w:left="2939" w:hanging="140"/>
      </w:pPr>
    </w:lvl>
    <w:lvl w:ilvl="4">
      <w:numFmt w:val="bullet"/>
      <w:lvlText w:val="•"/>
      <w:lvlJc w:val="left"/>
      <w:pPr>
        <w:ind w:left="3886" w:hanging="140"/>
      </w:pPr>
    </w:lvl>
    <w:lvl w:ilvl="5">
      <w:numFmt w:val="bullet"/>
      <w:lvlText w:val="•"/>
      <w:lvlJc w:val="left"/>
      <w:pPr>
        <w:ind w:left="4833" w:hanging="140"/>
      </w:pPr>
    </w:lvl>
    <w:lvl w:ilvl="6">
      <w:numFmt w:val="bullet"/>
      <w:lvlText w:val="•"/>
      <w:lvlJc w:val="left"/>
      <w:pPr>
        <w:ind w:left="5779" w:hanging="140"/>
      </w:pPr>
    </w:lvl>
    <w:lvl w:ilvl="7">
      <w:numFmt w:val="bullet"/>
      <w:lvlText w:val="•"/>
      <w:lvlJc w:val="left"/>
      <w:pPr>
        <w:ind w:left="6726" w:hanging="140"/>
      </w:pPr>
    </w:lvl>
    <w:lvl w:ilvl="8">
      <w:numFmt w:val="bullet"/>
      <w:lvlText w:val="•"/>
      <w:lvlJc w:val="left"/>
      <w:pPr>
        <w:ind w:left="7673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2" w:hanging="22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24"/>
      </w:pPr>
    </w:lvl>
    <w:lvl w:ilvl="2">
      <w:numFmt w:val="bullet"/>
      <w:lvlText w:val="•"/>
      <w:lvlJc w:val="left"/>
      <w:pPr>
        <w:ind w:left="1993" w:hanging="224"/>
      </w:pPr>
    </w:lvl>
    <w:lvl w:ilvl="3">
      <w:numFmt w:val="bullet"/>
      <w:lvlText w:val="•"/>
      <w:lvlJc w:val="left"/>
      <w:pPr>
        <w:ind w:left="2939" w:hanging="224"/>
      </w:pPr>
    </w:lvl>
    <w:lvl w:ilvl="4">
      <w:numFmt w:val="bullet"/>
      <w:lvlText w:val="•"/>
      <w:lvlJc w:val="left"/>
      <w:pPr>
        <w:ind w:left="3886" w:hanging="224"/>
      </w:pPr>
    </w:lvl>
    <w:lvl w:ilvl="5">
      <w:numFmt w:val="bullet"/>
      <w:lvlText w:val="•"/>
      <w:lvlJc w:val="left"/>
      <w:pPr>
        <w:ind w:left="4833" w:hanging="224"/>
      </w:pPr>
    </w:lvl>
    <w:lvl w:ilvl="6">
      <w:numFmt w:val="bullet"/>
      <w:lvlText w:val="•"/>
      <w:lvlJc w:val="left"/>
      <w:pPr>
        <w:ind w:left="5779" w:hanging="224"/>
      </w:pPr>
    </w:lvl>
    <w:lvl w:ilvl="7">
      <w:numFmt w:val="bullet"/>
      <w:lvlText w:val="•"/>
      <w:lvlJc w:val="left"/>
      <w:pPr>
        <w:ind w:left="6726" w:hanging="224"/>
      </w:pPr>
    </w:lvl>
    <w:lvl w:ilvl="8">
      <w:numFmt w:val="bullet"/>
      <w:lvlText w:val="•"/>
      <w:lvlJc w:val="left"/>
      <w:pPr>
        <w:ind w:left="7673" w:hanging="224"/>
      </w:pPr>
    </w:lvl>
  </w:abstractNum>
  <w:abstractNum w:abstractNumId="2">
    <w:nsid w:val="03E638AA"/>
    <w:multiLevelType w:val="hybridMultilevel"/>
    <w:tmpl w:val="2A8203F2"/>
    <w:lvl w:ilvl="0" w:tplc="1B98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737239"/>
    <w:multiLevelType w:val="hybridMultilevel"/>
    <w:tmpl w:val="4D4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249B"/>
    <w:multiLevelType w:val="hybridMultilevel"/>
    <w:tmpl w:val="07722436"/>
    <w:lvl w:ilvl="0" w:tplc="15886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437B"/>
    <w:multiLevelType w:val="multilevel"/>
    <w:tmpl w:val="0B5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34CDA"/>
    <w:multiLevelType w:val="hybridMultilevel"/>
    <w:tmpl w:val="10E2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53ED0"/>
    <w:multiLevelType w:val="hybridMultilevel"/>
    <w:tmpl w:val="899E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4C72"/>
    <w:multiLevelType w:val="hybridMultilevel"/>
    <w:tmpl w:val="648E0846"/>
    <w:lvl w:ilvl="0" w:tplc="5E82F6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008BF"/>
    <w:multiLevelType w:val="hybridMultilevel"/>
    <w:tmpl w:val="801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C217F"/>
    <w:multiLevelType w:val="hybridMultilevel"/>
    <w:tmpl w:val="2FF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6594"/>
    <w:multiLevelType w:val="hybridMultilevel"/>
    <w:tmpl w:val="4072B682"/>
    <w:lvl w:ilvl="0" w:tplc="5032E6D6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C7420"/>
    <w:multiLevelType w:val="multilevel"/>
    <w:tmpl w:val="A4D4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92D89"/>
    <w:multiLevelType w:val="hybridMultilevel"/>
    <w:tmpl w:val="803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837E5"/>
    <w:multiLevelType w:val="hybridMultilevel"/>
    <w:tmpl w:val="00341BB6"/>
    <w:lvl w:ilvl="0" w:tplc="D6A64A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B032E2"/>
    <w:multiLevelType w:val="hybridMultilevel"/>
    <w:tmpl w:val="F2A68BB6"/>
    <w:lvl w:ilvl="0" w:tplc="3EA6D5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4CB677C"/>
    <w:multiLevelType w:val="hybridMultilevel"/>
    <w:tmpl w:val="9F087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CD2106"/>
    <w:multiLevelType w:val="hybridMultilevel"/>
    <w:tmpl w:val="1EEA522E"/>
    <w:lvl w:ilvl="0" w:tplc="FE06B4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B69DB"/>
    <w:multiLevelType w:val="hybridMultilevel"/>
    <w:tmpl w:val="9454D730"/>
    <w:lvl w:ilvl="0" w:tplc="2E7A56F2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3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3481"/>
    <w:rsid w:val="000041DB"/>
    <w:rsid w:val="00005141"/>
    <w:rsid w:val="00006918"/>
    <w:rsid w:val="000203E1"/>
    <w:rsid w:val="00022C3B"/>
    <w:rsid w:val="00023538"/>
    <w:rsid w:val="000245DA"/>
    <w:rsid w:val="0005156A"/>
    <w:rsid w:val="0006546C"/>
    <w:rsid w:val="00072399"/>
    <w:rsid w:val="00074154"/>
    <w:rsid w:val="000768D2"/>
    <w:rsid w:val="00097BDC"/>
    <w:rsid w:val="000A1E4D"/>
    <w:rsid w:val="000A20FB"/>
    <w:rsid w:val="000C0833"/>
    <w:rsid w:val="001053BB"/>
    <w:rsid w:val="00111FFA"/>
    <w:rsid w:val="00130C16"/>
    <w:rsid w:val="00130EFA"/>
    <w:rsid w:val="00135997"/>
    <w:rsid w:val="00157275"/>
    <w:rsid w:val="00161CA5"/>
    <w:rsid w:val="00165D91"/>
    <w:rsid w:val="00191050"/>
    <w:rsid w:val="00193A8D"/>
    <w:rsid w:val="001A04E8"/>
    <w:rsid w:val="001B5381"/>
    <w:rsid w:val="001C7019"/>
    <w:rsid w:val="001E7CA1"/>
    <w:rsid w:val="00240E87"/>
    <w:rsid w:val="00244629"/>
    <w:rsid w:val="00267BCA"/>
    <w:rsid w:val="002943F7"/>
    <w:rsid w:val="00296333"/>
    <w:rsid w:val="002B483F"/>
    <w:rsid w:val="002E3DFA"/>
    <w:rsid w:val="0032325D"/>
    <w:rsid w:val="00335D74"/>
    <w:rsid w:val="00337F0B"/>
    <w:rsid w:val="00345D7A"/>
    <w:rsid w:val="00346673"/>
    <w:rsid w:val="00353AE2"/>
    <w:rsid w:val="003709DA"/>
    <w:rsid w:val="0039248B"/>
    <w:rsid w:val="00397291"/>
    <w:rsid w:val="003A4355"/>
    <w:rsid w:val="003D2F14"/>
    <w:rsid w:val="003E40CE"/>
    <w:rsid w:val="00427931"/>
    <w:rsid w:val="00436C4C"/>
    <w:rsid w:val="004951A5"/>
    <w:rsid w:val="004A5620"/>
    <w:rsid w:val="004D7BE2"/>
    <w:rsid w:val="004E6956"/>
    <w:rsid w:val="004F57A4"/>
    <w:rsid w:val="005130DB"/>
    <w:rsid w:val="00554EFA"/>
    <w:rsid w:val="00585DE6"/>
    <w:rsid w:val="005A1111"/>
    <w:rsid w:val="005B1C4A"/>
    <w:rsid w:val="005F28C5"/>
    <w:rsid w:val="00603C52"/>
    <w:rsid w:val="00613A00"/>
    <w:rsid w:val="00615E00"/>
    <w:rsid w:val="00631942"/>
    <w:rsid w:val="00663481"/>
    <w:rsid w:val="006644E2"/>
    <w:rsid w:val="00705E4F"/>
    <w:rsid w:val="00781A02"/>
    <w:rsid w:val="00786867"/>
    <w:rsid w:val="00790221"/>
    <w:rsid w:val="007C5848"/>
    <w:rsid w:val="007C7311"/>
    <w:rsid w:val="007D27E9"/>
    <w:rsid w:val="007F72BF"/>
    <w:rsid w:val="0080122F"/>
    <w:rsid w:val="008275F8"/>
    <w:rsid w:val="0083606B"/>
    <w:rsid w:val="00854A75"/>
    <w:rsid w:val="00857161"/>
    <w:rsid w:val="00865B47"/>
    <w:rsid w:val="00871D19"/>
    <w:rsid w:val="008823B8"/>
    <w:rsid w:val="008B67DE"/>
    <w:rsid w:val="008C0989"/>
    <w:rsid w:val="008C70A0"/>
    <w:rsid w:val="008D1410"/>
    <w:rsid w:val="008D3D88"/>
    <w:rsid w:val="008D755F"/>
    <w:rsid w:val="008E14D6"/>
    <w:rsid w:val="008F7845"/>
    <w:rsid w:val="009118DD"/>
    <w:rsid w:val="009335C1"/>
    <w:rsid w:val="00950B8C"/>
    <w:rsid w:val="00955A14"/>
    <w:rsid w:val="00972842"/>
    <w:rsid w:val="00973E51"/>
    <w:rsid w:val="009806DE"/>
    <w:rsid w:val="00983AF2"/>
    <w:rsid w:val="009B3AA3"/>
    <w:rsid w:val="009C35E4"/>
    <w:rsid w:val="009F1009"/>
    <w:rsid w:val="009F452F"/>
    <w:rsid w:val="00A03B68"/>
    <w:rsid w:val="00A13A1D"/>
    <w:rsid w:val="00A222F6"/>
    <w:rsid w:val="00A303B1"/>
    <w:rsid w:val="00AA58F6"/>
    <w:rsid w:val="00AA6B40"/>
    <w:rsid w:val="00AC2954"/>
    <w:rsid w:val="00AD64A7"/>
    <w:rsid w:val="00B23629"/>
    <w:rsid w:val="00B253E9"/>
    <w:rsid w:val="00B549F2"/>
    <w:rsid w:val="00B7679A"/>
    <w:rsid w:val="00B805E1"/>
    <w:rsid w:val="00BA3F1D"/>
    <w:rsid w:val="00BB4794"/>
    <w:rsid w:val="00C12FE3"/>
    <w:rsid w:val="00C261EB"/>
    <w:rsid w:val="00C35D1C"/>
    <w:rsid w:val="00C424AD"/>
    <w:rsid w:val="00C50F6C"/>
    <w:rsid w:val="00C61D7C"/>
    <w:rsid w:val="00C7618E"/>
    <w:rsid w:val="00CC4CD4"/>
    <w:rsid w:val="00CC72AF"/>
    <w:rsid w:val="00CF0224"/>
    <w:rsid w:val="00D2557F"/>
    <w:rsid w:val="00D33241"/>
    <w:rsid w:val="00D3658A"/>
    <w:rsid w:val="00D516BB"/>
    <w:rsid w:val="00D52223"/>
    <w:rsid w:val="00D54DEA"/>
    <w:rsid w:val="00D66AAB"/>
    <w:rsid w:val="00DB5D20"/>
    <w:rsid w:val="00DF2135"/>
    <w:rsid w:val="00DF2522"/>
    <w:rsid w:val="00E02369"/>
    <w:rsid w:val="00E3179B"/>
    <w:rsid w:val="00E410EC"/>
    <w:rsid w:val="00E44AB1"/>
    <w:rsid w:val="00E77C93"/>
    <w:rsid w:val="00E81953"/>
    <w:rsid w:val="00EF622A"/>
    <w:rsid w:val="00EF6277"/>
    <w:rsid w:val="00F00799"/>
    <w:rsid w:val="00F00F4C"/>
    <w:rsid w:val="00F0495C"/>
    <w:rsid w:val="00F04AC9"/>
    <w:rsid w:val="00F06F38"/>
    <w:rsid w:val="00F16319"/>
    <w:rsid w:val="00F4506C"/>
    <w:rsid w:val="00F7404A"/>
    <w:rsid w:val="00F90DB7"/>
    <w:rsid w:val="00FA41E1"/>
    <w:rsid w:val="00FB23E2"/>
    <w:rsid w:val="00FF62A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1"/>
  </w:style>
  <w:style w:type="paragraph" w:styleId="1">
    <w:name w:val="heading 1"/>
    <w:basedOn w:val="a"/>
    <w:link w:val="10"/>
    <w:uiPriority w:val="9"/>
    <w:qFormat/>
    <w:rsid w:val="00C3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55A14"/>
    <w:pPr>
      <w:ind w:left="720"/>
      <w:contextualSpacing/>
    </w:pPr>
  </w:style>
  <w:style w:type="paragraph" w:styleId="a5">
    <w:name w:val="Title"/>
    <w:basedOn w:val="a"/>
    <w:next w:val="a"/>
    <w:link w:val="a6"/>
    <w:uiPriority w:val="1"/>
    <w:qFormat/>
    <w:rsid w:val="00AC2954"/>
    <w:pPr>
      <w:autoSpaceDE w:val="0"/>
      <w:autoSpaceDN w:val="0"/>
      <w:adjustRightInd w:val="0"/>
      <w:spacing w:after="0" w:line="240" w:lineRule="auto"/>
      <w:ind w:left="102" w:right="105" w:firstLine="707"/>
      <w:jc w:val="both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C2954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AC2954"/>
    <w:pPr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C2954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8275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List"/>
    <w:basedOn w:val="a"/>
    <w:rsid w:val="00C35D1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F0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A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0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37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hao.chiroipk.ru/index.php/2021-12-01-23-01-00/reestr-munitsipalnykh-tyutorov-tsnp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o.chiroipk.ru/index.php/2016-12-20-03-43-29/2020-03-11-21-22-0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cp:lastPrinted>2022-05-12T03:39:00Z</cp:lastPrinted>
  <dcterms:created xsi:type="dcterms:W3CDTF">2022-05-10T23:47:00Z</dcterms:created>
  <dcterms:modified xsi:type="dcterms:W3CDTF">2022-06-23T02:53:00Z</dcterms:modified>
</cp:coreProperties>
</file>