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9D" w:rsidRDefault="00596E9D" w:rsidP="00596E9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Методические рекомендации для проведения олимпиады по ОБЖ</w:t>
      </w:r>
    </w:p>
    <w:p w:rsidR="00C1401B" w:rsidRDefault="00C50BCC" w:rsidP="00596E9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Максимальный результат участника олимпиады по ОБЖ не может превышать 200 баллов. Он складывается из суммы баллов </w:t>
      </w:r>
      <w:r w:rsidR="00C1401B">
        <w:rPr>
          <w:rFonts w:ascii="Times New Roman" w:hAnsi="Times New Roman" w:cs="Times New Roman"/>
          <w:sz w:val="26"/>
          <w:szCs w:val="26"/>
        </w:rPr>
        <w:t>полученных за</w:t>
      </w:r>
      <w:r>
        <w:rPr>
          <w:rFonts w:ascii="Times New Roman" w:hAnsi="Times New Roman" w:cs="Times New Roman"/>
          <w:sz w:val="26"/>
          <w:szCs w:val="26"/>
        </w:rPr>
        <w:t xml:space="preserve"> теоретическ</w:t>
      </w:r>
      <w:r w:rsidR="00C1401B">
        <w:rPr>
          <w:rFonts w:ascii="Times New Roman" w:hAnsi="Times New Roman" w:cs="Times New Roman"/>
          <w:sz w:val="26"/>
          <w:szCs w:val="26"/>
        </w:rPr>
        <w:t>ую</w:t>
      </w:r>
      <w:r>
        <w:rPr>
          <w:rFonts w:ascii="Times New Roman" w:hAnsi="Times New Roman" w:cs="Times New Roman"/>
          <w:sz w:val="26"/>
          <w:szCs w:val="26"/>
        </w:rPr>
        <w:t xml:space="preserve"> част</w:t>
      </w:r>
      <w:r w:rsidR="00C1401B">
        <w:rPr>
          <w:rFonts w:ascii="Times New Roman" w:hAnsi="Times New Roman" w:cs="Times New Roman"/>
          <w:sz w:val="26"/>
          <w:szCs w:val="26"/>
        </w:rPr>
        <w:t>ь, максимум 100 баллов</w:t>
      </w:r>
      <w:r>
        <w:rPr>
          <w:rFonts w:ascii="Times New Roman" w:hAnsi="Times New Roman" w:cs="Times New Roman"/>
          <w:sz w:val="26"/>
          <w:szCs w:val="26"/>
        </w:rPr>
        <w:t xml:space="preserve"> (письменны</w:t>
      </w:r>
      <w:r w:rsidR="00C1401B">
        <w:rPr>
          <w:rFonts w:ascii="Times New Roman" w:hAnsi="Times New Roman" w:cs="Times New Roman"/>
          <w:sz w:val="26"/>
          <w:szCs w:val="26"/>
        </w:rPr>
        <w:t xml:space="preserve">е задания – максимум 60 баллов, тест – максимум 40 баллов), и практическую часть, максимум 100 баллов. </w:t>
      </w:r>
    </w:p>
    <w:p w:rsidR="00706E81" w:rsidRPr="00C50BCC" w:rsidRDefault="007649FB" w:rsidP="00596E9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распечатке материалов для </w:t>
      </w:r>
      <w:r w:rsidR="00DF1A56">
        <w:rPr>
          <w:rFonts w:ascii="Times New Roman" w:hAnsi="Times New Roman" w:cs="Times New Roman"/>
          <w:sz w:val="26"/>
          <w:szCs w:val="26"/>
        </w:rPr>
        <w:t xml:space="preserve">проведения </w:t>
      </w:r>
      <w:r>
        <w:rPr>
          <w:rFonts w:ascii="Times New Roman" w:hAnsi="Times New Roman" w:cs="Times New Roman"/>
          <w:sz w:val="26"/>
          <w:szCs w:val="26"/>
        </w:rPr>
        <w:t xml:space="preserve">практического тура олимпиады следует учесть, что задания практического тура достаточно распечатать в количестве 1-2 экземпляра, они находятся у судей и выдаются участнику непосредственно при прохождении практического этапа. </w:t>
      </w:r>
      <w:r w:rsidR="00DF1A56">
        <w:rPr>
          <w:rFonts w:ascii="Times New Roman" w:hAnsi="Times New Roman" w:cs="Times New Roman"/>
          <w:sz w:val="26"/>
          <w:szCs w:val="26"/>
        </w:rPr>
        <w:t>Материалы для оценивания практического тура распечатываются в количестве, равном количеству участников олимпиады. Эти материалы находятся у судей практического тура, в них необходимо внести шифр участ</w:t>
      </w:r>
      <w:bookmarkStart w:id="0" w:name="_GoBack"/>
      <w:bookmarkEnd w:id="0"/>
      <w:r w:rsidR="00DF1A56">
        <w:rPr>
          <w:rFonts w:ascii="Times New Roman" w:hAnsi="Times New Roman" w:cs="Times New Roman"/>
          <w:sz w:val="26"/>
          <w:szCs w:val="26"/>
        </w:rPr>
        <w:t>ника перед выполнением практических заданий.</w:t>
      </w:r>
      <w:r w:rsidR="00C1401B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706E81" w:rsidRPr="00C50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4A8"/>
    <w:rsid w:val="00596E9D"/>
    <w:rsid w:val="00706E81"/>
    <w:rsid w:val="007649FB"/>
    <w:rsid w:val="00C1401B"/>
    <w:rsid w:val="00C50BCC"/>
    <w:rsid w:val="00DF1A56"/>
    <w:rsid w:val="00FD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D6DFD-9D1C-4098-BEBC-B8709CED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2018-11-06T15:44:00Z</dcterms:created>
  <dcterms:modified xsi:type="dcterms:W3CDTF">2018-11-06T16:50:00Z</dcterms:modified>
</cp:coreProperties>
</file>