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D2" w:rsidRDefault="00DA78D2" w:rsidP="00DA78D2"/>
    <w:p w:rsidR="00DA78D2" w:rsidRDefault="00DA78D2" w:rsidP="00DA78D2"/>
    <w:p w:rsidR="00DA78D2" w:rsidRDefault="00DA78D2" w:rsidP="00DA78D2"/>
    <w:p w:rsidR="00DA78D2" w:rsidRDefault="00DA78D2" w:rsidP="00DA78D2">
      <w:pPr>
        <w:pStyle w:val="1"/>
        <w:shd w:val="clear" w:color="auto" w:fill="FFFFFF"/>
        <w:spacing w:before="0" w:after="97"/>
        <w:rPr>
          <w:rFonts w:ascii="Helvetica" w:hAnsi="Helvetica" w:cs="Helvetica"/>
          <w:color w:val="333333"/>
          <w:sz w:val="37"/>
          <w:szCs w:val="37"/>
        </w:rPr>
      </w:pPr>
      <w:r>
        <w:rPr>
          <w:rFonts w:ascii="Helvetica" w:hAnsi="Helvetica" w:cs="Helvetica"/>
          <w:color w:val="333333"/>
          <w:sz w:val="37"/>
          <w:szCs w:val="37"/>
        </w:rPr>
        <w:t>Как научить детей безопасному поведению на дороге: эффективные методы для младших школьников</w:t>
      </w:r>
    </w:p>
    <w:p w:rsidR="00DA78D2" w:rsidRDefault="00DA78D2" w:rsidP="00DA78D2">
      <w:pPr>
        <w:shd w:val="clear" w:color="auto" w:fill="FFFFFF"/>
        <w:rPr>
          <w:rFonts w:ascii="Helvetica" w:hAnsi="Helvetica" w:cs="Helvetica"/>
          <w:color w:val="999999"/>
          <w:sz w:val="14"/>
          <w:szCs w:val="14"/>
        </w:rPr>
      </w:pPr>
      <w:r>
        <w:rPr>
          <w:rFonts w:ascii="Helvetica" w:hAnsi="Helvetica" w:cs="Helvetica"/>
          <w:color w:val="999999"/>
          <w:sz w:val="14"/>
          <w:szCs w:val="14"/>
        </w:rPr>
        <w:t xml:space="preserve">Автор: </w:t>
      </w:r>
      <w:proofErr w:type="spellStart"/>
      <w:r>
        <w:rPr>
          <w:rFonts w:ascii="Helvetica" w:hAnsi="Helvetica" w:cs="Helvetica"/>
          <w:color w:val="999999"/>
          <w:sz w:val="14"/>
          <w:szCs w:val="14"/>
        </w:rPr>
        <w:t>Тагир</w:t>
      </w:r>
      <w:proofErr w:type="spellEnd"/>
      <w:r>
        <w:rPr>
          <w:rFonts w:ascii="Helvetica" w:hAnsi="Helvetica" w:cs="Helvetica"/>
          <w:color w:val="999999"/>
          <w:sz w:val="14"/>
          <w:szCs w:val="14"/>
        </w:rPr>
        <w:t>  0  44</w:t>
      </w:r>
    </w:p>
    <w:p w:rsidR="00DA78D2" w:rsidRDefault="00DA78D2" w:rsidP="00DA78D2">
      <w:pPr>
        <w:pStyle w:val="a3"/>
        <w:shd w:val="clear" w:color="auto" w:fill="FFFFFF"/>
        <w:spacing w:before="0" w:beforeAutospacing="0" w:after="24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 данной статье рассматриваются особенности формирования навыков безопасного поведения на дороге у детей младшего школьного возраста, а также роль семьи и школы в этом процессе, и предлагаются методы и приемы для эффективного обучения.</w:t>
      </w:r>
    </w:p>
    <w:p w:rsidR="00DA78D2" w:rsidRPr="005D2847" w:rsidRDefault="00DA78D2" w:rsidP="00DA78D2">
      <w:pPr>
        <w:spacing w:after="0" w:line="240" w:lineRule="auto"/>
        <w:textAlignment w:val="center"/>
        <w:rPr>
          <w:rFonts w:ascii="Helvetica" w:eastAsia="Times New Roman" w:hAnsi="Helvetica" w:cs="Helvetica"/>
          <w:b/>
          <w:bCs/>
          <w:color w:val="2C2C2C"/>
          <w:sz w:val="16"/>
          <w:szCs w:val="16"/>
          <w:lang w:eastAsia="ru-RU"/>
        </w:rPr>
      </w:pPr>
      <w:r w:rsidRPr="005D2847">
        <w:rPr>
          <w:rFonts w:ascii="Helvetica" w:eastAsia="Times New Roman" w:hAnsi="Helvetica" w:cs="Helvetica"/>
          <w:b/>
          <w:bCs/>
          <w:color w:val="2C2C2C"/>
          <w:sz w:val="16"/>
          <w:szCs w:val="16"/>
          <w:lang w:eastAsia="ru-RU"/>
        </w:rPr>
        <w:t>О чем статья</w:t>
      </w:r>
    </w:p>
    <w:p w:rsidR="00DA78D2" w:rsidRPr="005D2847" w:rsidRDefault="00DA78D2" w:rsidP="00DA78D2">
      <w:pPr>
        <w:numPr>
          <w:ilvl w:val="0"/>
          <w:numId w:val="1"/>
        </w:numPr>
        <w:spacing w:after="29" w:line="240" w:lineRule="auto"/>
        <w:ind w:left="0"/>
        <w:rPr>
          <w:rFonts w:ascii="Times New Roman" w:eastAsia="Times New Roman" w:hAnsi="Times New Roman" w:cs="Times New Roman"/>
          <w:color w:val="434343"/>
          <w:sz w:val="16"/>
          <w:szCs w:val="16"/>
          <w:lang w:eastAsia="ru-RU"/>
        </w:rPr>
      </w:pPr>
      <w:hyperlink r:id="rId5" w:anchor="%D0%92%D0%B2%D0%B5%D0%B4%D0%B5%D0%BD%D0%B8%D0%B5" w:tooltip="Введение" w:history="1">
        <w:r w:rsidRPr="005D2847">
          <w:rPr>
            <w:rFonts w:ascii="Times New Roman" w:eastAsia="Times New Roman" w:hAnsi="Times New Roman" w:cs="Times New Roman"/>
            <w:color w:val="428BCA"/>
            <w:sz w:val="16"/>
            <w:lang w:eastAsia="ru-RU"/>
          </w:rPr>
          <w:t>Введение</w:t>
        </w:r>
      </w:hyperlink>
    </w:p>
    <w:p w:rsidR="00DA78D2" w:rsidRPr="005D2847" w:rsidRDefault="00DA78D2" w:rsidP="00DA78D2">
      <w:pPr>
        <w:numPr>
          <w:ilvl w:val="0"/>
          <w:numId w:val="1"/>
        </w:numPr>
        <w:spacing w:after="29" w:line="240" w:lineRule="auto"/>
        <w:ind w:left="0"/>
        <w:rPr>
          <w:rFonts w:ascii="Times New Roman" w:eastAsia="Times New Roman" w:hAnsi="Times New Roman" w:cs="Times New Roman"/>
          <w:color w:val="434343"/>
          <w:sz w:val="16"/>
          <w:szCs w:val="16"/>
          <w:lang w:eastAsia="ru-RU"/>
        </w:rPr>
      </w:pPr>
      <w:hyperlink r:id="rId6" w:anchor="%D0%9F%D0%BE%D0%BD%D1%8F%D1%82%D0%B8%D0%B5_%D0%B1%D0%B5%D0%B7%D0%BE%D0%BF%D0%B0%D1%81%D0%BD%D0%BE%D0%B3%D0%BE_%D0%BF%D0%BE%D0%B2%D0%B5%D0%B4%D0%B5%D0%BD%D0%B8%D1%8F_%D0%BD%D0%B0_%D0%B4%D0%BE%D1%80%D0%BE%D0%B3%D0%B5" w:tooltip="Понятие безопасного поведения на дороге" w:history="1">
        <w:r w:rsidRPr="005D2847">
          <w:rPr>
            <w:rFonts w:ascii="Times New Roman" w:eastAsia="Times New Roman" w:hAnsi="Times New Roman" w:cs="Times New Roman"/>
            <w:color w:val="428BCA"/>
            <w:sz w:val="16"/>
            <w:lang w:eastAsia="ru-RU"/>
          </w:rPr>
          <w:t>Понятие безопасного поведения на дороге</w:t>
        </w:r>
      </w:hyperlink>
    </w:p>
    <w:p w:rsidR="00DA78D2" w:rsidRPr="005D2847" w:rsidRDefault="00DA78D2" w:rsidP="00DA78D2">
      <w:pPr>
        <w:numPr>
          <w:ilvl w:val="0"/>
          <w:numId w:val="1"/>
        </w:numPr>
        <w:spacing w:after="29" w:line="240" w:lineRule="auto"/>
        <w:ind w:left="0"/>
        <w:rPr>
          <w:rFonts w:ascii="Times New Roman" w:eastAsia="Times New Roman" w:hAnsi="Times New Roman" w:cs="Times New Roman"/>
          <w:color w:val="434343"/>
          <w:sz w:val="16"/>
          <w:szCs w:val="16"/>
          <w:lang w:eastAsia="ru-RU"/>
        </w:rPr>
      </w:pPr>
      <w:hyperlink r:id="rId7" w:anchor="%D0%9E%D1%81%D0%BE%D0%B1%D0%B5%D0%BD%D0%BD%D0%BE%D1%81%D1%82%D0%B8_%D1%84%D0%BE%D1%80%D0%BC%D0%B8%D1%80%D0%BE%D0%B2%D0%B0%D0%BD%D0%B8%D1%8F_%D0%BD%D0%B0%D0%B2%D1%8B%D0%BA%D0%BE%D0%B2_%D0%B1%D0%B5%D0%B7%D0%BE%D0%BF%D0%B0%D1%81%D0%BD%D0%BE%D0%B3%D0%BE_%D0%B" w:tooltip="Особенности формирования навыков безопасного поведения у обучающихся младшего школьного возраста" w:history="1">
        <w:proofErr w:type="gramStart"/>
        <w:r w:rsidRPr="005D2847">
          <w:rPr>
            <w:rFonts w:ascii="Times New Roman" w:eastAsia="Times New Roman" w:hAnsi="Times New Roman" w:cs="Times New Roman"/>
            <w:color w:val="2A6496"/>
            <w:sz w:val="16"/>
            <w:u w:val="single"/>
            <w:lang w:eastAsia="ru-RU"/>
          </w:rPr>
          <w:t>Особенности формирования навыков безопасного поведения у обучающихся младшего школьного возраста</w:t>
        </w:r>
      </w:hyperlink>
      <w:proofErr w:type="gramEnd"/>
    </w:p>
    <w:p w:rsidR="00DA78D2" w:rsidRPr="005D2847" w:rsidRDefault="00DA78D2" w:rsidP="00DA78D2">
      <w:pPr>
        <w:numPr>
          <w:ilvl w:val="0"/>
          <w:numId w:val="1"/>
        </w:numPr>
        <w:spacing w:after="29" w:line="240" w:lineRule="auto"/>
        <w:ind w:left="0"/>
        <w:rPr>
          <w:rFonts w:ascii="Times New Roman" w:eastAsia="Times New Roman" w:hAnsi="Times New Roman" w:cs="Times New Roman"/>
          <w:color w:val="434343"/>
          <w:sz w:val="16"/>
          <w:szCs w:val="16"/>
          <w:lang w:eastAsia="ru-RU"/>
        </w:rPr>
      </w:pPr>
      <w:hyperlink r:id="rId8" w:anchor="%D0%A0%D0%BE%D0%BB%D1%8C_%D1%81%D0%B5%D0%BC%D1%8C%D0%B8_%D0%B2_%D1%84%D0%BE%D1%80%D0%BC%D0%B8%D1%80%D0%BE%D0%B2%D0%B0%D0%BD%D0%B8%D0%B8_%D0%BD%D0%B0%D0%B2%D1%8B%D0%BA%D0%BE%D0%B2_%D0%B1%D0%B5%D0%B7%D0%BE%D0%BF%D0%B0%D1%81%D0%BD%D0%BE%D0%B3%D0%BE_%D0%BF%D0" w:tooltip="Роль семьи в формировании навыков безопасного поведения" w:history="1">
        <w:r w:rsidRPr="005D2847">
          <w:rPr>
            <w:rFonts w:ascii="Times New Roman" w:eastAsia="Times New Roman" w:hAnsi="Times New Roman" w:cs="Times New Roman"/>
            <w:color w:val="428BCA"/>
            <w:sz w:val="16"/>
            <w:lang w:eastAsia="ru-RU"/>
          </w:rPr>
          <w:t>Роль семьи в формировании навыков безопасного поведения</w:t>
        </w:r>
      </w:hyperlink>
    </w:p>
    <w:p w:rsidR="00DA78D2" w:rsidRPr="005D2847" w:rsidRDefault="00DA78D2" w:rsidP="00DA78D2">
      <w:pPr>
        <w:numPr>
          <w:ilvl w:val="0"/>
          <w:numId w:val="1"/>
        </w:numPr>
        <w:spacing w:after="29" w:line="240" w:lineRule="auto"/>
        <w:ind w:left="0"/>
        <w:rPr>
          <w:rFonts w:ascii="Times New Roman" w:eastAsia="Times New Roman" w:hAnsi="Times New Roman" w:cs="Times New Roman"/>
          <w:color w:val="434343"/>
          <w:sz w:val="16"/>
          <w:szCs w:val="16"/>
          <w:lang w:eastAsia="ru-RU"/>
        </w:rPr>
      </w:pPr>
      <w:hyperlink r:id="rId9" w:anchor="%D0%A0%D0%BE%D0%BB%D1%8C_%D1%88%D0%BA%D0%BE%D0%BB%D1%8B_%D0%B2_%D1%84%D0%BE%D1%80%D0%BC%D0%B8%D1%80%D0%BE%D0%B2%D0%B0%D0%BD%D0%B8%D0%B8_%D0%BD%D0%B0%D0%B2%D1%8B%D0%BA%D0%BE%D0%B2_%D0%B1%D0%B5%D0%B7%D0%BE%D0%BF%D0%B0%D1%81%D0%BD%D0%BE%D0%B3%D0%BE_%D0%BF%D0" w:tooltip="Роль школы в формировании навыков безопасного поведения" w:history="1">
        <w:r w:rsidRPr="005D2847">
          <w:rPr>
            <w:rFonts w:ascii="Times New Roman" w:eastAsia="Times New Roman" w:hAnsi="Times New Roman" w:cs="Times New Roman"/>
            <w:color w:val="428BCA"/>
            <w:sz w:val="16"/>
            <w:lang w:eastAsia="ru-RU"/>
          </w:rPr>
          <w:t>Роль школы в формировании навыков безопасного поведения</w:t>
        </w:r>
      </w:hyperlink>
    </w:p>
    <w:p w:rsidR="00DA78D2" w:rsidRPr="005D2847" w:rsidRDefault="00DA78D2" w:rsidP="00DA78D2">
      <w:pPr>
        <w:numPr>
          <w:ilvl w:val="0"/>
          <w:numId w:val="1"/>
        </w:numPr>
        <w:spacing w:after="29" w:line="240" w:lineRule="auto"/>
        <w:ind w:left="0"/>
        <w:rPr>
          <w:rFonts w:ascii="Times New Roman" w:eastAsia="Times New Roman" w:hAnsi="Times New Roman" w:cs="Times New Roman"/>
          <w:color w:val="434343"/>
          <w:sz w:val="16"/>
          <w:szCs w:val="16"/>
          <w:lang w:eastAsia="ru-RU"/>
        </w:rPr>
      </w:pPr>
      <w:hyperlink r:id="rId10" w:anchor="%D0%9C%D0%B5%D1%82%D0%BE%D0%B4%D1%8B_%D0%B8_%D0%BF%D1%80%D0%B8%D0%B5%D0%BC%D1%8B_%D1%84%D0%BE%D1%80%D0%BC%D0%B8%D1%80%D0%BE%D0%B2%D0%B0%D0%BD%D0%B8%D1%8F_%D0%BD%D0%B0%D0%B2%D1%8B%D0%BA%D0%BE%D0%B2_%D0%B1%D0%B5%D0%B7%D0%BE%D0%BF%D0%B0%D1%81%D0%BD%D0%BE%D0%" w:tooltip="Методы и приемы формирования навыков безопасного поведения на дороге" w:history="1">
        <w:r w:rsidRPr="005D2847">
          <w:rPr>
            <w:rFonts w:ascii="Times New Roman" w:eastAsia="Times New Roman" w:hAnsi="Times New Roman" w:cs="Times New Roman"/>
            <w:color w:val="428BCA"/>
            <w:sz w:val="16"/>
            <w:lang w:eastAsia="ru-RU"/>
          </w:rPr>
          <w:t>Методы и приемы формирования навыков безопасного поведения на дороге</w:t>
        </w:r>
      </w:hyperlink>
    </w:p>
    <w:p w:rsidR="00DA78D2" w:rsidRPr="005D2847" w:rsidRDefault="00DA78D2" w:rsidP="00DA78D2">
      <w:pPr>
        <w:numPr>
          <w:ilvl w:val="0"/>
          <w:numId w:val="1"/>
        </w:numPr>
        <w:spacing w:after="29" w:line="240" w:lineRule="auto"/>
        <w:ind w:left="0"/>
        <w:rPr>
          <w:rFonts w:ascii="Times New Roman" w:eastAsia="Times New Roman" w:hAnsi="Times New Roman" w:cs="Times New Roman"/>
          <w:color w:val="434343"/>
          <w:sz w:val="16"/>
          <w:szCs w:val="16"/>
          <w:lang w:eastAsia="ru-RU"/>
        </w:rPr>
      </w:pPr>
      <w:hyperlink r:id="rId11" w:anchor="%D0%9E%D1%86%D0%B5%D0%BD%D0%BA%D0%B0_%D1%8D%D1%84%D1%84%D0%B5%D0%BA%D1%82%D0%B8%D0%B2%D0%BD%D0%BE%D1%81%D1%82%D0%B8_%D1%84%D0%BE%D1%80%D0%BC%D0%B8%D1%80%D0%BE%D0%B2%D0%B0%D0%BD%D0%B8%D1%8F_%D0%BD%D0%B0%D0%B2%D1%8B%D0%BA%D0%BE%D0%B2_%D0%B1%D0%B5%D0%B7%D0%B" w:tooltip="Оценка эффективности формирования навыков безопасного поведения" w:history="1">
        <w:r w:rsidRPr="005D2847">
          <w:rPr>
            <w:rFonts w:ascii="Times New Roman" w:eastAsia="Times New Roman" w:hAnsi="Times New Roman" w:cs="Times New Roman"/>
            <w:color w:val="428BCA"/>
            <w:sz w:val="16"/>
            <w:lang w:eastAsia="ru-RU"/>
          </w:rPr>
          <w:t>Оценка эффективности формирования навыков безопасного поведения</w:t>
        </w:r>
      </w:hyperlink>
    </w:p>
    <w:p w:rsidR="00DA78D2" w:rsidRPr="005D2847" w:rsidRDefault="00DA78D2" w:rsidP="00DA78D2">
      <w:pPr>
        <w:numPr>
          <w:ilvl w:val="0"/>
          <w:numId w:val="1"/>
        </w:numPr>
        <w:spacing w:after="29" w:line="240" w:lineRule="auto"/>
        <w:ind w:left="0"/>
        <w:rPr>
          <w:rFonts w:ascii="Times New Roman" w:eastAsia="Times New Roman" w:hAnsi="Times New Roman" w:cs="Times New Roman"/>
          <w:color w:val="434343"/>
          <w:sz w:val="16"/>
          <w:szCs w:val="16"/>
          <w:lang w:eastAsia="ru-RU"/>
        </w:rPr>
      </w:pPr>
      <w:hyperlink r:id="rId12" w:anchor="%D0%A2%D0%B0%D0%B1%D0%BB%D0%B8%D1%86%D0%B0_%D0%BF%D0%BE_%D1%82%D0%B5%D0%BC%D0%B5_%E2%80%9C%D0%A4%D0%BE%D1%80%D0%BC%D0%B8%D1%80%D0%BE%D0%B2%D0%B0%D0%BD%D0%B8%D0%B5_%D0%BD%D0%B0%D0%B2%D1%8B%D0%BA%D0%BE%D0%B2_%D0%B1%D0%B5%D0%B7%D0%BE%D0%BF%D0%B0%D1%81%D0%BD%" w:tooltip="Таблица по теме " w:history="1">
        <w:r w:rsidRPr="005D2847">
          <w:rPr>
            <w:rFonts w:ascii="Times New Roman" w:eastAsia="Times New Roman" w:hAnsi="Times New Roman" w:cs="Times New Roman"/>
            <w:color w:val="428BCA"/>
            <w:sz w:val="16"/>
            <w:lang w:eastAsia="ru-RU"/>
          </w:rPr>
          <w:t>Таблица по теме “Формирование навыков безопасного поведения на дороге”</w:t>
        </w:r>
      </w:hyperlink>
    </w:p>
    <w:p w:rsidR="00DA78D2" w:rsidRPr="005D2847" w:rsidRDefault="00DA78D2" w:rsidP="00DA78D2">
      <w:pPr>
        <w:numPr>
          <w:ilvl w:val="0"/>
          <w:numId w:val="1"/>
        </w:numPr>
        <w:spacing w:after="29" w:line="240" w:lineRule="auto"/>
        <w:ind w:left="0"/>
        <w:rPr>
          <w:rFonts w:ascii="Times New Roman" w:eastAsia="Times New Roman" w:hAnsi="Times New Roman" w:cs="Times New Roman"/>
          <w:color w:val="434343"/>
          <w:sz w:val="16"/>
          <w:szCs w:val="16"/>
          <w:lang w:eastAsia="ru-RU"/>
        </w:rPr>
      </w:pPr>
      <w:hyperlink r:id="rId13" w:anchor="%D0%97%D0%B0%D0%BA%D0%BB%D1%8E%D1%87%D0%B5%D0%BD%D0%B8%D0%B5" w:tooltip="Заключение" w:history="1">
        <w:r w:rsidRPr="005D2847">
          <w:rPr>
            <w:rFonts w:ascii="Times New Roman" w:eastAsia="Times New Roman" w:hAnsi="Times New Roman" w:cs="Times New Roman"/>
            <w:color w:val="428BCA"/>
            <w:sz w:val="16"/>
            <w:lang w:eastAsia="ru-RU"/>
          </w:rPr>
          <w:t>Заключение</w:t>
        </w:r>
      </w:hyperlink>
    </w:p>
    <w:p w:rsidR="00DA78D2" w:rsidRDefault="00DA78D2" w:rsidP="00DA78D2">
      <w:pPr>
        <w:pStyle w:val="2"/>
        <w:shd w:val="clear" w:color="auto" w:fill="FFFFFF"/>
        <w:spacing w:before="486" w:beforeAutospacing="0" w:after="146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Введение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 xml:space="preserve">В данной лекции мы будем говорить о безопасном поведении на дороге и о том, как формировать навыки безопасного поведения у </w:t>
      </w:r>
      <w:proofErr w:type="gramStart"/>
      <w:r>
        <w:rPr>
          <w:rFonts w:ascii="Helvetica" w:hAnsi="Helvetica" w:cs="Helvetica"/>
          <w:color w:val="434343"/>
          <w:sz w:val="16"/>
          <w:szCs w:val="16"/>
        </w:rPr>
        <w:t>обучающихся</w:t>
      </w:r>
      <w:proofErr w:type="gramEnd"/>
      <w:r>
        <w:rPr>
          <w:rFonts w:ascii="Helvetica" w:hAnsi="Helvetica" w:cs="Helvetica"/>
          <w:color w:val="434343"/>
          <w:sz w:val="16"/>
          <w:szCs w:val="16"/>
        </w:rPr>
        <w:t xml:space="preserve"> младшего школьного возраста. Безопасность на дороге является важной темой, которая требует особого внимания и знаний. Мы рассмотрим роль семьи и школы в формировании этих навыков, а также методы и приемы, которые помогут детям стать более безопасными на дороге. В конце лекции мы также обсудим оценку эффективности формирования навыков безопасного поведения.</w:t>
      </w:r>
    </w:p>
    <w:p w:rsidR="00DA78D2" w:rsidRDefault="00DA78D2" w:rsidP="00DA78D2">
      <w:pPr>
        <w:pStyle w:val="2"/>
        <w:shd w:val="clear" w:color="auto" w:fill="FFFFFF"/>
        <w:spacing w:before="486" w:beforeAutospacing="0" w:after="146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Понятие безопасного поведения на дороге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Безопасное поведение на дороге – это совокупность знаний, навыков и умений, которые позволяют человеку правильно вести себя на дороге и избегать опасных ситуаций. Оно включает в себя соблюдение правил дорожного движения, умение оценивать ситуацию на дороге, предвидеть возможные опасности и принимать соответствующие меры для своей безопасности.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Безопасное поведение на дороге является важной составляющей общей культуры человека и является неотъемлемой частью его социальной ответственности. Оно помогает предотвратить дорожные происшествия, сохранить жизни и здоровье не только себе, но и другим участникам дорожного движения.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Основные принципы безопасного поведения на дороге включают:</w:t>
      </w:r>
    </w:p>
    <w:p w:rsidR="00DA78D2" w:rsidRDefault="00DA78D2" w:rsidP="00DA78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 xml:space="preserve">Соблюдение правил дорожного движения, таких как переход дороги по пешеходному переходу, соблюдение сигналов светофора, </w:t>
      </w:r>
      <w:proofErr w:type="spellStart"/>
      <w:r>
        <w:rPr>
          <w:rFonts w:ascii="Helvetica" w:hAnsi="Helvetica" w:cs="Helvetica"/>
          <w:color w:val="434343"/>
          <w:sz w:val="16"/>
          <w:szCs w:val="16"/>
        </w:rPr>
        <w:t>уступание</w:t>
      </w:r>
      <w:proofErr w:type="spellEnd"/>
      <w:r>
        <w:rPr>
          <w:rFonts w:ascii="Helvetica" w:hAnsi="Helvetica" w:cs="Helvetica"/>
          <w:color w:val="434343"/>
          <w:sz w:val="16"/>
          <w:szCs w:val="16"/>
        </w:rPr>
        <w:t xml:space="preserve"> дороги транспортным средствам и т.д.</w:t>
      </w:r>
    </w:p>
    <w:p w:rsidR="00DA78D2" w:rsidRDefault="00DA78D2" w:rsidP="00DA78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Осмотрительность и внимательность на дороге, постоянное наблюдение за ситуацией и прогнозирование возможных опасностей.</w:t>
      </w:r>
    </w:p>
    <w:p w:rsidR="00DA78D2" w:rsidRDefault="00DA78D2" w:rsidP="00DA78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 xml:space="preserve">Использование светоотражающих элементов и </w:t>
      </w:r>
      <w:proofErr w:type="spellStart"/>
      <w:r>
        <w:rPr>
          <w:rFonts w:ascii="Helvetica" w:hAnsi="Helvetica" w:cs="Helvetica"/>
          <w:color w:val="434343"/>
          <w:sz w:val="16"/>
          <w:szCs w:val="16"/>
        </w:rPr>
        <w:t>световозвращающих</w:t>
      </w:r>
      <w:proofErr w:type="spellEnd"/>
      <w:r>
        <w:rPr>
          <w:rFonts w:ascii="Helvetica" w:hAnsi="Helvetica" w:cs="Helvetica"/>
          <w:color w:val="434343"/>
          <w:sz w:val="16"/>
          <w:szCs w:val="16"/>
        </w:rPr>
        <w:t xml:space="preserve"> материалов для повышения видимости в темное время суток.</w:t>
      </w:r>
    </w:p>
    <w:p w:rsidR="00DA78D2" w:rsidRDefault="00DA78D2" w:rsidP="00DA78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Отказ от употребления алкоголя и наркотических веществ перед управлением транспортным средством.</w:t>
      </w:r>
    </w:p>
    <w:p w:rsidR="00DA78D2" w:rsidRDefault="00DA78D2" w:rsidP="00DA78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Соблюдение правил личной гигиены и безопасности при нахождении на дороге, таких как ношение шлема при управлении велосипедом или мотоциклом.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Понимание и соблюдение этих принципов помогает обеспечить безопасность на дороге и снизить риск возникновения дорожных происшествий. Поэтому важно формировать навыки безопасного поведения на дороге с раннего возраста и постоянно их усовершенствовать.</w:t>
      </w:r>
    </w:p>
    <w:p w:rsidR="00DA78D2" w:rsidRDefault="00DA78D2" w:rsidP="00DA78D2">
      <w:pPr>
        <w:pStyle w:val="2"/>
        <w:shd w:val="clear" w:color="auto" w:fill="FFFFFF"/>
        <w:spacing w:before="486" w:beforeAutospacing="0" w:after="146" w:afterAutospacing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lastRenderedPageBreak/>
        <w:t>Особенности формирования навыков безопасного поведения у обучающихся младшего школьного возраста</w:t>
      </w:r>
      <w:proofErr w:type="gramEnd"/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Младший школьный возраст – это период развития ребенка от 6 до 10 лет. В этом возрасте дети активно учатся и формируют свои навыки и привычки. Формирование навыков безопасного поведения на дороге является одной из важных задач воспитания и образования в этом возрасте.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proofErr w:type="gramStart"/>
      <w:r>
        <w:rPr>
          <w:rFonts w:ascii="Helvetica" w:hAnsi="Helvetica" w:cs="Helvetica"/>
          <w:color w:val="434343"/>
          <w:sz w:val="16"/>
          <w:szCs w:val="16"/>
        </w:rPr>
        <w:t>Вот некоторые особенности формирования навыков безопасного поведения у обучающихся младшего школьного возраста:</w:t>
      </w:r>
      <w:proofErr w:type="gramEnd"/>
    </w:p>
    <w:p w:rsidR="00DA78D2" w:rsidRDefault="00DA78D2" w:rsidP="00DA78D2">
      <w:pPr>
        <w:pStyle w:val="3"/>
        <w:shd w:val="clear" w:color="auto" w:fill="FFFFFF"/>
        <w:rPr>
          <w:rFonts w:ascii="Helvetica" w:hAnsi="Helvetica" w:cs="Helvetica"/>
          <w:color w:val="auto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Игровой подход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Дети младшего школьного возраста очень любят играть. Поэтому использование игровых форм и методов обучения помогает им лучше усваивать правила безопасного поведения на дороге. Например, можно проводить игры-путешествия, где дети должны правильно переходить дорогу или управлять велосипедом, соблюдая правила безопасности.</w:t>
      </w:r>
    </w:p>
    <w:p w:rsidR="00DA78D2" w:rsidRDefault="00DA78D2" w:rsidP="00DA78D2">
      <w:pPr>
        <w:pStyle w:val="3"/>
        <w:shd w:val="clear" w:color="auto" w:fill="FFFFFF"/>
        <w:rPr>
          <w:rFonts w:ascii="Helvetica" w:hAnsi="Helvetica" w:cs="Helvetica"/>
          <w:color w:val="auto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Визуальные материалы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Дети младшего школьного возраста лучше запоминают информацию, когда она представлена визуально. Поэтому использование картинок, рисунков, плакатов и других визуальных материалов помогает им лучше понять и запомнить правила безопасного поведения на дороге. Например, можно создать коллаж с изображениями различных дорожных знаков и объяснить их значения.</w:t>
      </w:r>
    </w:p>
    <w:p w:rsidR="00DA78D2" w:rsidRDefault="00DA78D2" w:rsidP="00DA78D2">
      <w:pPr>
        <w:pStyle w:val="3"/>
        <w:shd w:val="clear" w:color="auto" w:fill="FFFFFF"/>
        <w:rPr>
          <w:rFonts w:ascii="Helvetica" w:hAnsi="Helvetica" w:cs="Helvetica"/>
          <w:color w:val="auto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Практические упражнения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 xml:space="preserve">Дети младшего школьного возраста лучше усваивают навыки, когда они могут их практиковать на практике. Поэтому проведение практических упражнений, таких как </w:t>
      </w:r>
      <w:proofErr w:type="gramStart"/>
      <w:r>
        <w:rPr>
          <w:rFonts w:ascii="Helvetica" w:hAnsi="Helvetica" w:cs="Helvetica"/>
          <w:color w:val="434343"/>
          <w:sz w:val="16"/>
          <w:szCs w:val="16"/>
        </w:rPr>
        <w:t>тренировки</w:t>
      </w:r>
      <w:proofErr w:type="gramEnd"/>
      <w:r>
        <w:rPr>
          <w:rFonts w:ascii="Helvetica" w:hAnsi="Helvetica" w:cs="Helvetica"/>
          <w:color w:val="434343"/>
          <w:sz w:val="16"/>
          <w:szCs w:val="16"/>
        </w:rPr>
        <w:t xml:space="preserve"> по переходу дороги или управлению велосипедом, помогает им лучше освоить правила безопасного поведения на дороге.</w:t>
      </w:r>
    </w:p>
    <w:p w:rsidR="00DA78D2" w:rsidRDefault="00DA78D2" w:rsidP="00DA78D2">
      <w:pPr>
        <w:pStyle w:val="3"/>
        <w:shd w:val="clear" w:color="auto" w:fill="FFFFFF"/>
        <w:rPr>
          <w:rFonts w:ascii="Helvetica" w:hAnsi="Helvetica" w:cs="Helvetica"/>
          <w:color w:val="auto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Постоянное напоминание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Дети младшего школьного возраста могут забывать правила безопасного поведения на дороге, поэтому важно постоянно их напоминать. Например, можно проводить еженедельные беседы о безопасности на дороге или включать в программу уроков регулярные повторения правил безопасного поведения.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 xml:space="preserve">Все эти особенности помогают эффективно формировать навыки безопасного поведения у </w:t>
      </w:r>
      <w:proofErr w:type="gramStart"/>
      <w:r>
        <w:rPr>
          <w:rFonts w:ascii="Helvetica" w:hAnsi="Helvetica" w:cs="Helvetica"/>
          <w:color w:val="434343"/>
          <w:sz w:val="16"/>
          <w:szCs w:val="16"/>
        </w:rPr>
        <w:t>обучающихся</w:t>
      </w:r>
      <w:proofErr w:type="gramEnd"/>
      <w:r>
        <w:rPr>
          <w:rFonts w:ascii="Helvetica" w:hAnsi="Helvetica" w:cs="Helvetica"/>
          <w:color w:val="434343"/>
          <w:sz w:val="16"/>
          <w:szCs w:val="16"/>
        </w:rPr>
        <w:t xml:space="preserve"> младшего школьного возраста. Важно помнить, что безопасность на дороге – это ответственность каждого человека, и чем раньше дети осознают эту ответственность, тем безопаснее будет наше общество.</w:t>
      </w:r>
    </w:p>
    <w:p w:rsidR="00DA78D2" w:rsidRDefault="00DA78D2" w:rsidP="00DA78D2">
      <w:pPr>
        <w:pStyle w:val="2"/>
        <w:shd w:val="clear" w:color="auto" w:fill="FFFFFF"/>
        <w:spacing w:before="486" w:beforeAutospacing="0" w:after="146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Роль семьи в формировании навыков безопасного поведения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Семья играет важную роль в формировании навыков безопасного поведения у детей. Родители являются первыми учителями и примером для своих детей, поэтому их отношение к безопасности на дороге имеет огромное значение.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Вот несколько способов, которыми семья может помочь в формировании навыков безопасного поведения:</w:t>
      </w:r>
    </w:p>
    <w:p w:rsidR="00DA78D2" w:rsidRDefault="00DA78D2" w:rsidP="00DA78D2">
      <w:pPr>
        <w:pStyle w:val="3"/>
        <w:shd w:val="clear" w:color="auto" w:fill="FFFFFF"/>
        <w:rPr>
          <w:rFonts w:ascii="Helvetica" w:hAnsi="Helvetica" w:cs="Helvetica"/>
          <w:color w:val="auto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Обучение правилам дорожного движения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Родители должны обучать своих детей основным правилам дорожного движения. Это включает знание знаков и сигналов светофора, правила перехода дороги, правила поведения на велосипеде или самокате и т.д. Родители могут проводить с детьми игровые ситуации, чтобы практиковать правила и помочь им запомнить их.</w:t>
      </w:r>
    </w:p>
    <w:p w:rsidR="00DA78D2" w:rsidRDefault="00DA78D2" w:rsidP="00DA78D2">
      <w:pPr>
        <w:pStyle w:val="3"/>
        <w:shd w:val="clear" w:color="auto" w:fill="FFFFFF"/>
        <w:rPr>
          <w:rFonts w:ascii="Helvetica" w:hAnsi="Helvetica" w:cs="Helvetica"/>
          <w:color w:val="auto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Пример безопасного поведения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Родители должны быть примером безопасного поведения на дороге. Они должны всегда соблюдать правила дорожного движения, не переходить дорогу в неположенном месте, не переходить на красный свет светофора и т.д. Дети наблюдают за своими родителями и часто повторяют их действия, поэтому важно быть хорошим примером для них.</w:t>
      </w:r>
    </w:p>
    <w:p w:rsidR="00DA78D2" w:rsidRDefault="00DA78D2" w:rsidP="00DA78D2">
      <w:pPr>
        <w:pStyle w:val="3"/>
        <w:shd w:val="clear" w:color="auto" w:fill="FFFFFF"/>
        <w:rPr>
          <w:rFonts w:ascii="Helvetica" w:hAnsi="Helvetica" w:cs="Helvetica"/>
          <w:color w:val="auto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Обсуждение опасностей на дороге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Родители должны обсуждать с детьми опасности, которые могут возникнуть на дороге. Это могут быть разговоры о том, как определить безопасное место для перехода дороги, как увидеть и предотвратить опасные ситуации, связанные с движением транспорта. Родители могут рассказывать о своих собственных опытах и учить детей, как правильно реагировать на различные ситуации.</w:t>
      </w:r>
    </w:p>
    <w:p w:rsidR="00DA78D2" w:rsidRDefault="00DA78D2" w:rsidP="00DA78D2">
      <w:pPr>
        <w:pStyle w:val="3"/>
        <w:shd w:val="clear" w:color="auto" w:fill="FFFFFF"/>
        <w:rPr>
          <w:rFonts w:ascii="Helvetica" w:hAnsi="Helvetica" w:cs="Helvetica"/>
          <w:color w:val="auto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Постоянное напоминание о безопасности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Родители должны постоянно напоминать детям о важности безопасного поведения на дороге. Это может быть через ежедневные разговоры, напоминания перед выходом из дома или даже создание специальных памяток или афиш, которые будут напоминать о правилах безопасности. Чем чаще дети слышат о безопасности на дороге, тем больше они будут внимательны и ответственны в своем поведении.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Роль семьи в формировании навыков безопасного поведения на дороге не может быть переоценена. Родители должны быть активными и внимательными, чтобы помочь своим детям стать безопасными и ответственными участниками дорожного движения.</w:t>
      </w:r>
    </w:p>
    <w:p w:rsidR="00DA78D2" w:rsidRDefault="00DA78D2" w:rsidP="00DA78D2">
      <w:pPr>
        <w:pStyle w:val="2"/>
        <w:shd w:val="clear" w:color="auto" w:fill="FFFFFF"/>
        <w:spacing w:before="486" w:beforeAutospacing="0" w:after="146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Роль школы в формировании навыков безопасного поведения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Школа играет важную роль в формировании навыков безопасного поведения у детей. Она является местом, где дети проводят большую часть своего времени и получают образование, поэтому школа должна активно включаться в процесс формирования безопасного поведения на дороге.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Во-первых, школа должна предоставлять детям необходимые знания о правилах дорожного движения. Ученики должны знать, как правильно переходить дорогу, как пользоваться пешеходными переходами, как вести себя на остановках общественного транспорта и другие основные правила безопасности. Школьные уроки педагогики и дорожной безопасности помогут детям усвоить эти знания.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Во-вторых, школа должна организовывать практические занятия и тренировки, чтобы дети могли применить свои знания на практике. Например, школьные экскурсии или походы могут быть отличной возможностью для детей попрактиковаться в безопасном поведении на дороге. Школы также могут проводить специальные мероприятия, посвященные безопасности на дороге, где дети могут участвовать в различных играх и соревнованиях, чтобы закрепить свои навыки.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Кроме того, школа должна создавать безопасную обстановку на своей территории. Наличие пешеходных дорожек, пешеходных ограждений и светофоров на школьной территории поможет детям чувствовать себя защищенными и учиться правильному поведению на дороге. Также школа может организовывать регулярные инструктажи и тренировки по эвакуации в случае чрезвычайных ситуаций, чтобы дети знали, как правильно действовать в экстренных ситуациях на дороге.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Наконец, школа должна сотрудничать с родителями и другими заинтересованными сторонами, чтобы создать единый подход к формированию безопасного поведения на дороге. Родители могут быть приглашены на специальные собрания или мероприятия, где им будут представлены правила безопасности и рекомендации по их соблюдению. Также школа может организовывать совместные акции с местными органами власти или общественными организациями, чтобы повысить осведомленность общественности о важности безопасного поведения на дороге.</w:t>
      </w:r>
    </w:p>
    <w:p w:rsidR="00DA78D2" w:rsidRDefault="00DA78D2" w:rsidP="00DA78D2">
      <w:pPr>
        <w:pStyle w:val="2"/>
        <w:shd w:val="clear" w:color="auto" w:fill="FFFFFF"/>
        <w:spacing w:before="486" w:beforeAutospacing="0" w:after="146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Методы и приемы формирования навыков безопасного поведения на дороге</w:t>
      </w:r>
    </w:p>
    <w:p w:rsidR="00DA78D2" w:rsidRDefault="00DA78D2" w:rsidP="00DA78D2">
      <w:pPr>
        <w:pStyle w:val="3"/>
        <w:shd w:val="clear" w:color="auto" w:fill="FFFFFF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Обучение правилам дорожного движения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Одним из основных методов формирования навыков безопасного поведения на дороге является обучение правилам дорожного движения. Это включает в себя объяснение основных правил и знаков, которые необходимо соблюдать при переходе дороги, переходе через пешеходный переход, движении по тротуарам и другим ситуациям на дороге. Обучение может проводиться как в классе, так и на практике, на примере реальных дорожных ситуаций.</w:t>
      </w:r>
    </w:p>
    <w:p w:rsidR="00DA78D2" w:rsidRDefault="00DA78D2" w:rsidP="00DA78D2">
      <w:pPr>
        <w:pStyle w:val="3"/>
        <w:shd w:val="clear" w:color="auto" w:fill="FFFFFF"/>
        <w:rPr>
          <w:rFonts w:ascii="Helvetica" w:hAnsi="Helvetica" w:cs="Helvetica"/>
          <w:color w:val="auto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Проведение практических занятий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Практические занятия являются эффективным методом формирования навыков безопасного поведения на дороге. Это может быть организация пешеходных прогулок, где учащиеся могут применить полученные знания на практике, а также тренировки на пешеходных переходах и тротуарах. Во время практических занятий учащиеся могут получить обратную связь от преподавателя и исправить свои ошибки.</w:t>
      </w:r>
    </w:p>
    <w:p w:rsidR="00DA78D2" w:rsidRDefault="00DA78D2" w:rsidP="00DA78D2">
      <w:pPr>
        <w:pStyle w:val="3"/>
        <w:shd w:val="clear" w:color="auto" w:fill="FFFFFF"/>
        <w:rPr>
          <w:rFonts w:ascii="Helvetica" w:hAnsi="Helvetica" w:cs="Helvetica"/>
          <w:color w:val="auto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Использование игровых форм обучения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Игровые формы обучения являются эффективным методом формирования навыков безопасного поведения на дороге, особенно для младших школьников. Это может быть организация игровых ситуаций, где учащиеся играют роли пешеходов и водителей, и должны применять правила дорожного движения. Такие игры помогают учащимся лучше запомнить правила и развивают их навыки принятия решений в дорожных ситуациях.</w:t>
      </w:r>
    </w:p>
    <w:p w:rsidR="00DA78D2" w:rsidRDefault="00DA78D2" w:rsidP="00DA78D2">
      <w:pPr>
        <w:pStyle w:val="3"/>
        <w:shd w:val="clear" w:color="auto" w:fill="FFFFFF"/>
        <w:rPr>
          <w:rFonts w:ascii="Helvetica" w:hAnsi="Helvetica" w:cs="Helvetica"/>
          <w:color w:val="auto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Организация тематических мероприятий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Организация тематических мероприятий, посвященных безопасному поведению на дороге, также способствует формированию навыков безопасного поведения. Это могут быть конкурсы рисунков или плакатов, театрализованные представления, лекции и презентации от специалистов в области безопасности дорожного движения. Такие мероприятия помогают учащимся лучше понять важность безопасного поведения и мотивируют их соблюдать правила на дороге.</w:t>
      </w:r>
    </w:p>
    <w:p w:rsidR="00DA78D2" w:rsidRDefault="00DA78D2" w:rsidP="00DA78D2">
      <w:pPr>
        <w:pStyle w:val="3"/>
        <w:shd w:val="clear" w:color="auto" w:fill="FFFFFF"/>
        <w:rPr>
          <w:rFonts w:ascii="Helvetica" w:hAnsi="Helvetica" w:cs="Helvetica"/>
          <w:color w:val="auto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Индивидуальные беседы и консультации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Индивидуальные беседы и консультации с учащимися также являются важным методом формирования навыков безопасного поведения на дороге. Преподаватель может проводить индивидуальные беседы с учащимися, чтобы выяснить их знания и понимание правил дорожного движения, а также обсудить с ними конкретные ситуации и проблемы, с которыми они сталкиваются на дороге. Такие беседы помогают учащимся лучше осознать важность безопасного поведения и получить индивидуальные рекомендации и советы.</w:t>
      </w:r>
    </w:p>
    <w:p w:rsidR="00DA78D2" w:rsidRDefault="00DA78D2" w:rsidP="00DA78D2">
      <w:pPr>
        <w:pStyle w:val="2"/>
        <w:shd w:val="clear" w:color="auto" w:fill="FFFFFF"/>
        <w:spacing w:before="486" w:beforeAutospacing="0" w:after="146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Оценка эффективности формирования навыков безопасного поведения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lastRenderedPageBreak/>
        <w:t>Оценка эффективности формирования навыков безопасного поведения является важным этапом в педагогическом процессе. Она позволяет определить, насколько успешно учащиеся усвоили правила безопасности на дороге и способны применять их на практике.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Для оценки эффективности формирования навыков безопасного поведения можно использовать различные методы и инструменты:</w:t>
      </w:r>
    </w:p>
    <w:p w:rsidR="00DA78D2" w:rsidRDefault="00DA78D2" w:rsidP="00DA78D2">
      <w:pPr>
        <w:pStyle w:val="3"/>
        <w:shd w:val="clear" w:color="auto" w:fill="FFFFFF"/>
        <w:rPr>
          <w:rFonts w:ascii="Helvetica" w:hAnsi="Helvetica" w:cs="Helvetica"/>
          <w:color w:val="auto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Наблюдение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Преподаватель может наблюдать за поведением учащихся на дороге и оценивать, насколько они соблюдают правила безопасности. Наблюдение может проводиться как во время уроков, так и во время практических занятий на дороге.</w:t>
      </w:r>
    </w:p>
    <w:p w:rsidR="00DA78D2" w:rsidRDefault="00DA78D2" w:rsidP="00DA78D2">
      <w:pPr>
        <w:pStyle w:val="3"/>
        <w:shd w:val="clear" w:color="auto" w:fill="FFFFFF"/>
        <w:rPr>
          <w:rFonts w:ascii="Helvetica" w:hAnsi="Helvetica" w:cs="Helvetica"/>
          <w:color w:val="auto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Тестирование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Тестирование позволяет проверить знания учащихся о правилах дорожного движения. Преподаватель может проводить письменные тесты или использовать компьютерные программы для тестирования. Тестирование может включать вопросы о знаках и сигналах, правилах перехода дороги и других аспектах безопасного поведения.</w:t>
      </w:r>
    </w:p>
    <w:p w:rsidR="00DA78D2" w:rsidRDefault="00DA78D2" w:rsidP="00DA78D2">
      <w:pPr>
        <w:pStyle w:val="3"/>
        <w:shd w:val="clear" w:color="auto" w:fill="FFFFFF"/>
        <w:rPr>
          <w:rFonts w:ascii="Helvetica" w:hAnsi="Helvetica" w:cs="Helvetica"/>
          <w:color w:val="auto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Практические задания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Практические задания позволяют учащимся продемонстрировать свои навыки безопасного поведения на дороге. Преподаватель может давать задания, в которых учащиеся должны правильно переходить дорогу, обходить препятствия или вести себя в определенных ситуациях. Оценка может осуществляться по качеству выполнения задания и соблюдению правил безопасности.</w:t>
      </w:r>
    </w:p>
    <w:p w:rsidR="00DA78D2" w:rsidRDefault="00DA78D2" w:rsidP="00DA78D2">
      <w:pPr>
        <w:pStyle w:val="3"/>
        <w:shd w:val="clear" w:color="auto" w:fill="FFFFFF"/>
        <w:rPr>
          <w:rFonts w:ascii="Helvetica" w:hAnsi="Helvetica" w:cs="Helvetica"/>
          <w:color w:val="auto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Рефлексия и обратная связь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Рефлексия и обратная связь позволяют учащимся осознать свои ошибки и улучшить свои навыки безопасного поведения. Преподаватель может проводить беседы с учащимися, обсуждать с ними их действия на дороге и давать рекомендации по улучшению. Также можно использовать видеозаписи или фотографии, чтобы показать учащимся их собственное поведение и обсудить его.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>Важно помнить, что оценка эффективности формирования навыков безопасного поведения должна быть объективной и справедливой. Она должна учитывать не только знания учащихся, но и их практическое применение этих знаний на дороге. Также оценка должна быть индивидуальной, учитывая особенности каждого учащегося.</w:t>
      </w:r>
    </w:p>
    <w:p w:rsidR="00DA78D2" w:rsidRDefault="00DA78D2" w:rsidP="00DA78D2">
      <w:pPr>
        <w:pStyle w:val="2"/>
        <w:shd w:val="clear" w:color="auto" w:fill="FFFFFF"/>
        <w:spacing w:before="486" w:beforeAutospacing="0" w:after="146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Таблица по теме “Формирование навыков безопасного поведения на дороге”</w:t>
      </w:r>
    </w:p>
    <w:tbl>
      <w:tblPr>
        <w:tblW w:w="7297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0"/>
        <w:gridCol w:w="2744"/>
        <w:gridCol w:w="2893"/>
      </w:tblGrid>
      <w:tr w:rsidR="00DA78D2" w:rsidTr="008763A5">
        <w:trPr>
          <w:tblHeader/>
        </w:trPr>
        <w:tc>
          <w:tcPr>
            <w:tcW w:w="0" w:type="auto"/>
            <w:tcBorders>
              <w:top w:val="nil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vAlign w:val="bottom"/>
            <w:hideMark/>
          </w:tcPr>
          <w:p w:rsidR="00DA78D2" w:rsidRDefault="00DA78D2" w:rsidP="008763A5">
            <w:pPr>
              <w:spacing w:after="195"/>
              <w:rPr>
                <w:rFonts w:ascii="Helvetica" w:hAnsi="Helvetica" w:cs="Helvetica"/>
                <w:b/>
                <w:bCs/>
                <w:sz w:val="14"/>
                <w:szCs w:val="14"/>
              </w:rPr>
            </w:pPr>
            <w:r>
              <w:rPr>
                <w:rFonts w:ascii="Helvetica" w:hAnsi="Helvetica" w:cs="Helvetica"/>
                <w:b/>
                <w:bCs/>
                <w:sz w:val="14"/>
                <w:szCs w:val="14"/>
              </w:rPr>
              <w:t>Тема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vAlign w:val="bottom"/>
            <w:hideMark/>
          </w:tcPr>
          <w:p w:rsidR="00DA78D2" w:rsidRDefault="00DA78D2" w:rsidP="008763A5">
            <w:pPr>
              <w:spacing w:after="195"/>
              <w:rPr>
                <w:rFonts w:ascii="Helvetica" w:hAnsi="Helvetica" w:cs="Helvetica"/>
                <w:b/>
                <w:bCs/>
                <w:sz w:val="14"/>
                <w:szCs w:val="14"/>
              </w:rPr>
            </w:pPr>
            <w:r>
              <w:rPr>
                <w:rFonts w:ascii="Helvetica" w:hAnsi="Helvetica" w:cs="Helvetica"/>
                <w:b/>
                <w:bCs/>
                <w:sz w:val="14"/>
                <w:szCs w:val="14"/>
              </w:rPr>
              <w:t>Определение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vAlign w:val="bottom"/>
            <w:hideMark/>
          </w:tcPr>
          <w:p w:rsidR="00DA78D2" w:rsidRDefault="00DA78D2" w:rsidP="008763A5">
            <w:pPr>
              <w:spacing w:after="195"/>
              <w:rPr>
                <w:rFonts w:ascii="Helvetica" w:hAnsi="Helvetica" w:cs="Helvetica"/>
                <w:b/>
                <w:bCs/>
                <w:sz w:val="14"/>
                <w:szCs w:val="14"/>
              </w:rPr>
            </w:pPr>
            <w:r>
              <w:rPr>
                <w:rFonts w:ascii="Helvetica" w:hAnsi="Helvetica" w:cs="Helvetica"/>
                <w:b/>
                <w:bCs/>
                <w:sz w:val="14"/>
                <w:szCs w:val="14"/>
              </w:rPr>
              <w:t>Свойства</w:t>
            </w:r>
          </w:p>
        </w:tc>
      </w:tr>
      <w:tr w:rsidR="00DA78D2" w:rsidTr="008763A5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A78D2" w:rsidRDefault="00DA78D2" w:rsidP="008763A5">
            <w:pPr>
              <w:spacing w:after="195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Безопасное поведение на дороге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A78D2" w:rsidRDefault="00DA78D2" w:rsidP="008763A5">
            <w:pPr>
              <w:spacing w:after="195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Совокупность знаний, навыков и умений, позволяющих предотвратить возникновение опасных ситуаций на дороге и обеспечить безопасность для себя и других участников движения.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A78D2" w:rsidRDefault="00DA78D2" w:rsidP="00DA78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434343"/>
                <w:sz w:val="14"/>
                <w:szCs w:val="14"/>
              </w:rPr>
            </w:pPr>
            <w:r>
              <w:rPr>
                <w:rFonts w:ascii="Helvetica" w:hAnsi="Helvetica" w:cs="Helvetica"/>
                <w:color w:val="434343"/>
                <w:sz w:val="14"/>
                <w:szCs w:val="14"/>
              </w:rPr>
              <w:t>Соблюдение правил дорожного движения</w:t>
            </w:r>
          </w:p>
          <w:p w:rsidR="00DA78D2" w:rsidRDefault="00DA78D2" w:rsidP="00DA78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434343"/>
                <w:sz w:val="14"/>
                <w:szCs w:val="14"/>
              </w:rPr>
            </w:pPr>
            <w:r>
              <w:rPr>
                <w:rFonts w:ascii="Helvetica" w:hAnsi="Helvetica" w:cs="Helvetica"/>
                <w:color w:val="434343"/>
                <w:sz w:val="14"/>
                <w:szCs w:val="14"/>
              </w:rPr>
              <w:t>Умение оценивать ситуацию на дороге</w:t>
            </w:r>
          </w:p>
          <w:p w:rsidR="00DA78D2" w:rsidRDefault="00DA78D2" w:rsidP="00DA78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434343"/>
                <w:sz w:val="14"/>
                <w:szCs w:val="14"/>
              </w:rPr>
            </w:pPr>
            <w:r>
              <w:rPr>
                <w:rFonts w:ascii="Helvetica" w:hAnsi="Helvetica" w:cs="Helvetica"/>
                <w:color w:val="434343"/>
                <w:sz w:val="14"/>
                <w:szCs w:val="14"/>
              </w:rPr>
              <w:t>Предвидение возможных опасностей</w:t>
            </w:r>
          </w:p>
          <w:p w:rsidR="00DA78D2" w:rsidRDefault="00DA78D2" w:rsidP="00DA78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434343"/>
                <w:sz w:val="14"/>
                <w:szCs w:val="14"/>
              </w:rPr>
            </w:pPr>
            <w:r>
              <w:rPr>
                <w:rFonts w:ascii="Helvetica" w:hAnsi="Helvetica" w:cs="Helvetica"/>
                <w:color w:val="434343"/>
                <w:sz w:val="14"/>
                <w:szCs w:val="14"/>
              </w:rPr>
              <w:t>Адекватная реакция на дорожные ситуации</w:t>
            </w:r>
          </w:p>
          <w:p w:rsidR="00DA78D2" w:rsidRDefault="00DA78D2" w:rsidP="00DA78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434343"/>
                <w:sz w:val="14"/>
                <w:szCs w:val="14"/>
              </w:rPr>
            </w:pPr>
            <w:r>
              <w:rPr>
                <w:rFonts w:ascii="Helvetica" w:hAnsi="Helvetica" w:cs="Helvetica"/>
                <w:color w:val="434343"/>
                <w:sz w:val="14"/>
                <w:szCs w:val="14"/>
              </w:rPr>
              <w:t>Умение взаимодействовать с другими участниками движения</w:t>
            </w:r>
          </w:p>
        </w:tc>
      </w:tr>
      <w:tr w:rsidR="00DA78D2" w:rsidTr="008763A5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A78D2" w:rsidRDefault="00DA78D2" w:rsidP="008763A5">
            <w:pPr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Формирование навыков безопасного поведения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A78D2" w:rsidRDefault="00DA78D2" w:rsidP="008763A5">
            <w:pPr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Процесс обучения и воспитания, направленный на развитие у обучающихся навыков безопасного поведения на дороге.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A78D2" w:rsidRDefault="00DA78D2" w:rsidP="00DA78D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434343"/>
                <w:sz w:val="14"/>
                <w:szCs w:val="14"/>
              </w:rPr>
            </w:pPr>
            <w:r>
              <w:rPr>
                <w:rFonts w:ascii="Helvetica" w:hAnsi="Helvetica" w:cs="Helvetica"/>
                <w:color w:val="434343"/>
                <w:sz w:val="14"/>
                <w:szCs w:val="14"/>
              </w:rPr>
              <w:t>Постепенное и систематическое обучение</w:t>
            </w:r>
          </w:p>
          <w:p w:rsidR="00DA78D2" w:rsidRDefault="00DA78D2" w:rsidP="00DA78D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434343"/>
                <w:sz w:val="14"/>
                <w:szCs w:val="14"/>
              </w:rPr>
            </w:pPr>
            <w:r>
              <w:rPr>
                <w:rFonts w:ascii="Helvetica" w:hAnsi="Helvetica" w:cs="Helvetica"/>
                <w:color w:val="434343"/>
                <w:sz w:val="14"/>
                <w:szCs w:val="14"/>
              </w:rPr>
              <w:t>Использование различных методов и приемов обучения</w:t>
            </w:r>
          </w:p>
          <w:p w:rsidR="00DA78D2" w:rsidRDefault="00DA78D2" w:rsidP="00DA78D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434343"/>
                <w:sz w:val="14"/>
                <w:szCs w:val="14"/>
              </w:rPr>
            </w:pPr>
            <w:r>
              <w:rPr>
                <w:rFonts w:ascii="Helvetica" w:hAnsi="Helvetica" w:cs="Helvetica"/>
                <w:color w:val="434343"/>
                <w:sz w:val="14"/>
                <w:szCs w:val="14"/>
              </w:rPr>
              <w:t>Взаимодействие с семьей и школой</w:t>
            </w:r>
          </w:p>
          <w:p w:rsidR="00DA78D2" w:rsidRDefault="00DA78D2" w:rsidP="00DA78D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434343"/>
                <w:sz w:val="14"/>
                <w:szCs w:val="14"/>
              </w:rPr>
            </w:pPr>
            <w:r>
              <w:rPr>
                <w:rFonts w:ascii="Helvetica" w:hAnsi="Helvetica" w:cs="Helvetica"/>
                <w:color w:val="434343"/>
                <w:sz w:val="14"/>
                <w:szCs w:val="14"/>
              </w:rPr>
              <w:t>Оценка эффективности обучения</w:t>
            </w:r>
          </w:p>
        </w:tc>
      </w:tr>
      <w:tr w:rsidR="00DA78D2" w:rsidTr="008763A5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A78D2" w:rsidRDefault="00DA78D2" w:rsidP="008763A5">
            <w:pPr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Роль семьи в формировании навыков безопасного поведения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A78D2" w:rsidRDefault="00DA78D2" w:rsidP="008763A5">
            <w:pPr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Активное участие родителей в обучении и воспитании детей, направленное на формирование навыков безопасного поведения на дороге.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A78D2" w:rsidRDefault="00DA78D2" w:rsidP="00DA78D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434343"/>
                <w:sz w:val="14"/>
                <w:szCs w:val="14"/>
              </w:rPr>
            </w:pPr>
            <w:r>
              <w:rPr>
                <w:rFonts w:ascii="Helvetica" w:hAnsi="Helvetica" w:cs="Helvetica"/>
                <w:color w:val="434343"/>
                <w:sz w:val="14"/>
                <w:szCs w:val="14"/>
              </w:rPr>
              <w:t>Пример родителей в соблюдении правил дорожного движения</w:t>
            </w:r>
          </w:p>
          <w:p w:rsidR="00DA78D2" w:rsidRDefault="00DA78D2" w:rsidP="00DA78D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434343"/>
                <w:sz w:val="14"/>
                <w:szCs w:val="14"/>
              </w:rPr>
            </w:pPr>
            <w:r>
              <w:rPr>
                <w:rFonts w:ascii="Helvetica" w:hAnsi="Helvetica" w:cs="Helvetica"/>
                <w:color w:val="434343"/>
                <w:sz w:val="14"/>
                <w:szCs w:val="14"/>
              </w:rPr>
              <w:t>Объяснение правил и опасностей на дороге</w:t>
            </w:r>
          </w:p>
          <w:p w:rsidR="00DA78D2" w:rsidRDefault="00DA78D2" w:rsidP="00DA78D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434343"/>
                <w:sz w:val="14"/>
                <w:szCs w:val="14"/>
              </w:rPr>
            </w:pPr>
            <w:r>
              <w:rPr>
                <w:rFonts w:ascii="Helvetica" w:hAnsi="Helvetica" w:cs="Helvetica"/>
                <w:color w:val="434343"/>
                <w:sz w:val="14"/>
                <w:szCs w:val="14"/>
              </w:rPr>
              <w:t>Проведение практических занятий на дороге</w:t>
            </w:r>
          </w:p>
          <w:p w:rsidR="00DA78D2" w:rsidRDefault="00DA78D2" w:rsidP="00DA78D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434343"/>
                <w:sz w:val="14"/>
                <w:szCs w:val="14"/>
              </w:rPr>
            </w:pPr>
            <w:r>
              <w:rPr>
                <w:rFonts w:ascii="Helvetica" w:hAnsi="Helvetica" w:cs="Helvetica"/>
                <w:color w:val="434343"/>
                <w:sz w:val="14"/>
                <w:szCs w:val="14"/>
              </w:rPr>
              <w:t>Постоянное общение и контроль</w:t>
            </w:r>
          </w:p>
        </w:tc>
      </w:tr>
      <w:tr w:rsidR="00DA78D2" w:rsidTr="008763A5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A78D2" w:rsidRDefault="00DA78D2" w:rsidP="008763A5">
            <w:pPr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lastRenderedPageBreak/>
              <w:t>Роль школы в формировании навыков безопасного поведения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A78D2" w:rsidRDefault="00DA78D2" w:rsidP="008763A5">
            <w:pPr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Организация образовательного процесса, направленного на формирование навыков безопасного поведения на дороге у учащихся.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A78D2" w:rsidRDefault="00DA78D2" w:rsidP="00DA78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434343"/>
                <w:sz w:val="14"/>
                <w:szCs w:val="14"/>
              </w:rPr>
            </w:pPr>
            <w:r>
              <w:rPr>
                <w:rFonts w:ascii="Helvetica" w:hAnsi="Helvetica" w:cs="Helvetica"/>
                <w:color w:val="434343"/>
                <w:sz w:val="14"/>
                <w:szCs w:val="14"/>
              </w:rPr>
              <w:t>Проведение уроков безопасности на дороге</w:t>
            </w:r>
          </w:p>
          <w:p w:rsidR="00DA78D2" w:rsidRDefault="00DA78D2" w:rsidP="00DA78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434343"/>
                <w:sz w:val="14"/>
                <w:szCs w:val="14"/>
              </w:rPr>
            </w:pPr>
            <w:r>
              <w:rPr>
                <w:rFonts w:ascii="Helvetica" w:hAnsi="Helvetica" w:cs="Helvetica"/>
                <w:color w:val="434343"/>
                <w:sz w:val="14"/>
                <w:szCs w:val="14"/>
              </w:rPr>
              <w:t>Организация практических занятий на дороге</w:t>
            </w:r>
          </w:p>
          <w:p w:rsidR="00DA78D2" w:rsidRDefault="00DA78D2" w:rsidP="00DA78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434343"/>
                <w:sz w:val="14"/>
                <w:szCs w:val="14"/>
              </w:rPr>
            </w:pPr>
            <w:r>
              <w:rPr>
                <w:rFonts w:ascii="Helvetica" w:hAnsi="Helvetica" w:cs="Helvetica"/>
                <w:color w:val="434343"/>
                <w:sz w:val="14"/>
                <w:szCs w:val="14"/>
              </w:rPr>
              <w:t>Информационная работа с учащимися и их родителями</w:t>
            </w:r>
          </w:p>
          <w:p w:rsidR="00DA78D2" w:rsidRDefault="00DA78D2" w:rsidP="00DA78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434343"/>
                <w:sz w:val="14"/>
                <w:szCs w:val="14"/>
              </w:rPr>
            </w:pPr>
            <w:r>
              <w:rPr>
                <w:rFonts w:ascii="Helvetica" w:hAnsi="Helvetica" w:cs="Helvetica"/>
                <w:color w:val="434343"/>
                <w:sz w:val="14"/>
                <w:szCs w:val="14"/>
              </w:rPr>
              <w:t>Сотрудничество с правоохранительными органами и дорожными службами</w:t>
            </w:r>
          </w:p>
        </w:tc>
      </w:tr>
      <w:tr w:rsidR="00DA78D2" w:rsidTr="008763A5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A78D2" w:rsidRDefault="00DA78D2" w:rsidP="008763A5">
            <w:pPr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Методы и приемы формирования навыков безопасного поведения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A78D2" w:rsidRDefault="00DA78D2" w:rsidP="008763A5">
            <w:pPr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Различные способы обучения и воспитания, используемые для формирования навыков безопасного поведения на дороге.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A78D2" w:rsidRDefault="00DA78D2" w:rsidP="00DA78D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434343"/>
                <w:sz w:val="14"/>
                <w:szCs w:val="14"/>
              </w:rPr>
            </w:pPr>
            <w:r>
              <w:rPr>
                <w:rFonts w:ascii="Helvetica" w:hAnsi="Helvetica" w:cs="Helvetica"/>
                <w:color w:val="434343"/>
                <w:sz w:val="14"/>
                <w:szCs w:val="14"/>
              </w:rPr>
              <w:t>Рассказы и объяснения</w:t>
            </w:r>
          </w:p>
          <w:p w:rsidR="00DA78D2" w:rsidRDefault="00DA78D2" w:rsidP="00DA78D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434343"/>
                <w:sz w:val="14"/>
                <w:szCs w:val="14"/>
              </w:rPr>
            </w:pPr>
            <w:r>
              <w:rPr>
                <w:rFonts w:ascii="Helvetica" w:hAnsi="Helvetica" w:cs="Helvetica"/>
                <w:color w:val="434343"/>
                <w:sz w:val="14"/>
                <w:szCs w:val="14"/>
              </w:rPr>
              <w:t>Практические упражнения и тренировки</w:t>
            </w:r>
          </w:p>
          <w:p w:rsidR="00DA78D2" w:rsidRDefault="00DA78D2" w:rsidP="00DA78D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434343"/>
                <w:sz w:val="14"/>
                <w:szCs w:val="14"/>
              </w:rPr>
            </w:pPr>
            <w:r>
              <w:rPr>
                <w:rFonts w:ascii="Helvetica" w:hAnsi="Helvetica" w:cs="Helvetica"/>
                <w:color w:val="434343"/>
                <w:sz w:val="14"/>
                <w:szCs w:val="14"/>
              </w:rPr>
              <w:t>Ролевые игры и ситуационные задачи</w:t>
            </w:r>
          </w:p>
          <w:p w:rsidR="00DA78D2" w:rsidRDefault="00DA78D2" w:rsidP="00DA78D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434343"/>
                <w:sz w:val="14"/>
                <w:szCs w:val="14"/>
              </w:rPr>
            </w:pPr>
            <w:r>
              <w:rPr>
                <w:rFonts w:ascii="Helvetica" w:hAnsi="Helvetica" w:cs="Helvetica"/>
                <w:color w:val="434343"/>
                <w:sz w:val="14"/>
                <w:szCs w:val="14"/>
              </w:rPr>
              <w:t>Использование информационных и обучающих материалов</w:t>
            </w:r>
          </w:p>
        </w:tc>
      </w:tr>
      <w:tr w:rsidR="00DA78D2" w:rsidTr="008763A5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A78D2" w:rsidRDefault="00DA78D2" w:rsidP="008763A5">
            <w:pPr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Оценка эффективности формирования навыков безопасного поведения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A78D2" w:rsidRDefault="00DA78D2" w:rsidP="008763A5">
            <w:pPr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Процесс определения степени освоения учащимися навыков безопасного поведения на дороге и оценки результатов обучения.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A78D2" w:rsidRDefault="00DA78D2" w:rsidP="00DA78D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434343"/>
                <w:sz w:val="14"/>
                <w:szCs w:val="14"/>
              </w:rPr>
            </w:pPr>
            <w:r>
              <w:rPr>
                <w:rFonts w:ascii="Helvetica" w:hAnsi="Helvetica" w:cs="Helvetica"/>
                <w:color w:val="434343"/>
                <w:sz w:val="14"/>
                <w:szCs w:val="14"/>
              </w:rPr>
              <w:t>Тестирование и контрольные работы</w:t>
            </w:r>
          </w:p>
          <w:p w:rsidR="00DA78D2" w:rsidRDefault="00DA78D2" w:rsidP="00DA78D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434343"/>
                <w:sz w:val="14"/>
                <w:szCs w:val="14"/>
              </w:rPr>
            </w:pPr>
            <w:r>
              <w:rPr>
                <w:rFonts w:ascii="Helvetica" w:hAnsi="Helvetica" w:cs="Helvetica"/>
                <w:color w:val="434343"/>
                <w:sz w:val="14"/>
                <w:szCs w:val="14"/>
              </w:rPr>
              <w:t>Практические задания и ситуационные тесты</w:t>
            </w:r>
          </w:p>
          <w:p w:rsidR="00DA78D2" w:rsidRDefault="00DA78D2" w:rsidP="00DA78D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434343"/>
                <w:sz w:val="14"/>
                <w:szCs w:val="14"/>
              </w:rPr>
            </w:pPr>
            <w:r>
              <w:rPr>
                <w:rFonts w:ascii="Helvetica" w:hAnsi="Helvetica" w:cs="Helvetica"/>
                <w:color w:val="434343"/>
                <w:sz w:val="14"/>
                <w:szCs w:val="14"/>
              </w:rPr>
              <w:t>Наблюдение и анализ поведения на дороге</w:t>
            </w:r>
          </w:p>
          <w:p w:rsidR="00DA78D2" w:rsidRDefault="00DA78D2" w:rsidP="00DA78D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Helvetica" w:hAnsi="Helvetica" w:cs="Helvetica"/>
                <w:color w:val="434343"/>
                <w:sz w:val="14"/>
                <w:szCs w:val="14"/>
              </w:rPr>
            </w:pPr>
            <w:r>
              <w:rPr>
                <w:rFonts w:ascii="Helvetica" w:hAnsi="Helvetica" w:cs="Helvetica"/>
                <w:color w:val="434343"/>
                <w:sz w:val="14"/>
                <w:szCs w:val="14"/>
              </w:rPr>
              <w:t>Обратная связь и рекомендации для улучшения</w:t>
            </w:r>
          </w:p>
        </w:tc>
      </w:tr>
    </w:tbl>
    <w:p w:rsidR="00DA78D2" w:rsidRDefault="00DA78D2" w:rsidP="00DA78D2">
      <w:pPr>
        <w:pStyle w:val="2"/>
        <w:shd w:val="clear" w:color="auto" w:fill="FFFFFF"/>
        <w:spacing w:before="486" w:beforeAutospacing="0" w:after="146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Заключение</w:t>
      </w:r>
    </w:p>
    <w:p w:rsidR="00DA78D2" w:rsidRDefault="00DA78D2" w:rsidP="00DA78D2">
      <w:pPr>
        <w:pStyle w:val="a3"/>
        <w:shd w:val="clear" w:color="auto" w:fill="FFFFFF"/>
        <w:spacing w:before="97" w:beforeAutospacing="0" w:after="146" w:afterAutospacing="0"/>
        <w:rPr>
          <w:rFonts w:ascii="Helvetica" w:hAnsi="Helvetica" w:cs="Helvetica"/>
          <w:color w:val="434343"/>
          <w:sz w:val="16"/>
          <w:szCs w:val="16"/>
        </w:rPr>
      </w:pPr>
      <w:r>
        <w:rPr>
          <w:rFonts w:ascii="Helvetica" w:hAnsi="Helvetica" w:cs="Helvetica"/>
          <w:color w:val="434343"/>
          <w:sz w:val="16"/>
          <w:szCs w:val="16"/>
        </w:rPr>
        <w:t xml:space="preserve">В ходе лекции мы рассмотрели понятие безопасного поведения на дороге и особенности его формирования у </w:t>
      </w:r>
      <w:proofErr w:type="gramStart"/>
      <w:r>
        <w:rPr>
          <w:rFonts w:ascii="Helvetica" w:hAnsi="Helvetica" w:cs="Helvetica"/>
          <w:color w:val="434343"/>
          <w:sz w:val="16"/>
          <w:szCs w:val="16"/>
        </w:rPr>
        <w:t>обучающихся</w:t>
      </w:r>
      <w:proofErr w:type="gramEnd"/>
      <w:r>
        <w:rPr>
          <w:rFonts w:ascii="Helvetica" w:hAnsi="Helvetica" w:cs="Helvetica"/>
          <w:color w:val="434343"/>
          <w:sz w:val="16"/>
          <w:szCs w:val="16"/>
        </w:rPr>
        <w:t xml:space="preserve"> младшего школьного возраста. Отметили важную роль семьи и школы в этом процессе. Также рассмотрели различные методы и приемы формирования навыков безопасного поведения и оценку их эффективности. Помните, что безопасность на дороге – это наша общая ответственность, и каждый из нас должен соблюдать правила и быть внимательным участником дорожного движения.</w:t>
      </w:r>
    </w:p>
    <w:p w:rsidR="00DA78D2" w:rsidRDefault="00DA78D2" w:rsidP="00DA78D2"/>
    <w:p w:rsidR="00793541" w:rsidRDefault="00DA78D2"/>
    <w:sectPr w:rsidR="00793541" w:rsidSect="004F042D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5B5E"/>
    <w:multiLevelType w:val="multilevel"/>
    <w:tmpl w:val="EE90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533DB"/>
    <w:multiLevelType w:val="multilevel"/>
    <w:tmpl w:val="0A86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2E5F92"/>
    <w:multiLevelType w:val="multilevel"/>
    <w:tmpl w:val="8322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7B2F37"/>
    <w:multiLevelType w:val="multilevel"/>
    <w:tmpl w:val="1630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9D3EAF"/>
    <w:multiLevelType w:val="multilevel"/>
    <w:tmpl w:val="FC5C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C75DCC"/>
    <w:multiLevelType w:val="multilevel"/>
    <w:tmpl w:val="2DAC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615969"/>
    <w:multiLevelType w:val="multilevel"/>
    <w:tmpl w:val="C09C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7366D6"/>
    <w:multiLevelType w:val="multilevel"/>
    <w:tmpl w:val="F3B0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DA78D2"/>
    <w:rsid w:val="00184D7A"/>
    <w:rsid w:val="002B6A04"/>
    <w:rsid w:val="00DA78D2"/>
    <w:rsid w:val="00F3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D2"/>
  </w:style>
  <w:style w:type="paragraph" w:styleId="1">
    <w:name w:val="heading 1"/>
    <w:basedOn w:val="a"/>
    <w:next w:val="a"/>
    <w:link w:val="10"/>
    <w:uiPriority w:val="9"/>
    <w:qFormat/>
    <w:rsid w:val="00DA78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A78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8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78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78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DA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chniestati.ru/spravka/formirovanie-navykov-bezopasnogo-povedeniya-na-doroge-u-obuchayushhihsya-mladshego-shkolnogo-vozrasta/" TargetMode="External"/><Relationship Id="rId13" Type="http://schemas.openxmlformats.org/officeDocument/2006/relationships/hyperlink" Target="https://nauchniestati.ru/spravka/formirovanie-navykov-bezopasnogo-povedeniya-na-doroge-u-obuchayushhihsya-mladshego-shkolnogo-vozras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chniestati.ru/spravka/formirovanie-navykov-bezopasnogo-povedeniya-na-doroge-u-obuchayushhihsya-mladshego-shkolnogo-vozrasta/" TargetMode="External"/><Relationship Id="rId12" Type="http://schemas.openxmlformats.org/officeDocument/2006/relationships/hyperlink" Target="https://nauchniestati.ru/spravka/formirovanie-navykov-bezopasnogo-povedeniya-na-doroge-u-obuchayushhihsya-mladshego-shkolnogo-vozras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chniestati.ru/spravka/formirovanie-navykov-bezopasnogo-povedeniya-na-doroge-u-obuchayushhihsya-mladshego-shkolnogo-vozrasta/" TargetMode="External"/><Relationship Id="rId11" Type="http://schemas.openxmlformats.org/officeDocument/2006/relationships/hyperlink" Target="https://nauchniestati.ru/spravka/formirovanie-navykov-bezopasnogo-povedeniya-na-doroge-u-obuchayushhihsya-mladshego-shkolnogo-vozrasta/" TargetMode="External"/><Relationship Id="rId5" Type="http://schemas.openxmlformats.org/officeDocument/2006/relationships/hyperlink" Target="https://nauchniestati.ru/spravka/formirovanie-navykov-bezopasnogo-povedeniya-na-doroge-u-obuchayushhihsya-mladshego-shkolnogo-vozrast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auchniestati.ru/spravka/formirovanie-navykov-bezopasnogo-povedeniya-na-doroge-u-obuchayushhihsya-mladshego-shkolnogo-vozras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chniestati.ru/spravka/formirovanie-navykov-bezopasnogo-povedeniya-na-doroge-u-obuchayushhihsya-mladshego-shkolnogo-vozrast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2991</Words>
  <Characters>17054</Characters>
  <Application>Microsoft Office Word</Application>
  <DocSecurity>0</DocSecurity>
  <Lines>142</Lines>
  <Paragraphs>40</Paragraphs>
  <ScaleCrop>false</ScaleCrop>
  <Company/>
  <LinksUpToDate>false</LinksUpToDate>
  <CharactersWithSpaces>20005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</dc:creator>
  <cp:lastModifiedBy>user48</cp:lastModifiedBy>
  <cp:revision>1</cp:revision>
  <dcterms:created xsi:type="dcterms:W3CDTF">2023-10-25T06:09:00Z</dcterms:created>
  <dcterms:modified xsi:type="dcterms:W3CDTF">2023-10-25T06:10:00Z</dcterms:modified>
</cp:coreProperties>
</file>