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 w:rsidR="00CB79A4"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CB79A4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 ЧУКОТСКОГО АВТОНОМНОГО ОКРУГА 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66648E" w:rsidRPr="00595A6B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66648E" w:rsidRDefault="0066648E" w:rsidP="001D2227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6648E" w:rsidRDefault="0066648E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выполнении</w:t>
      </w:r>
      <w:r w:rsidRPr="009D14BC">
        <w:rPr>
          <w:rFonts w:ascii="Times New Roman" w:hAnsi="Times New Roman"/>
          <w:b/>
          <w:sz w:val="26"/>
          <w:szCs w:val="26"/>
        </w:rPr>
        <w:t xml:space="preserve"> показателей создания и функционирования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>центра непрерывного повышения профессионального мастерства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«Чукотский институт развития образования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повышения квалификации»</w:t>
      </w: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p w:rsidR="00E45035" w:rsidRPr="00D0016F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по состоянию на </w:t>
      </w:r>
      <w:r w:rsidR="00BC268E" w:rsidRPr="00D0016F">
        <w:rPr>
          <w:rFonts w:ascii="Times New Roman" w:hAnsi="Times New Roman"/>
          <w:b/>
          <w:sz w:val="26"/>
          <w:szCs w:val="26"/>
          <w:u w:val="single"/>
        </w:rPr>
        <w:t>31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268E" w:rsidRPr="00D0016F">
        <w:rPr>
          <w:rFonts w:ascii="Times New Roman" w:hAnsi="Times New Roman"/>
          <w:b/>
          <w:sz w:val="26"/>
          <w:szCs w:val="26"/>
          <w:u w:val="single"/>
        </w:rPr>
        <w:t>марта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744046">
        <w:rPr>
          <w:rFonts w:ascii="Times New Roman" w:hAnsi="Times New Roman"/>
          <w:b/>
          <w:sz w:val="26"/>
          <w:szCs w:val="26"/>
          <w:u w:val="single"/>
        </w:rPr>
        <w:t>4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50663E" w:rsidRDefault="0050663E" w:rsidP="006F3ECF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50663E" w:rsidRDefault="0050663E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87BD2" w:rsidRPr="001D2227" w:rsidRDefault="00437058" w:rsidP="001D222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Pr="006F3ECF">
        <w:rPr>
          <w:color w:val="auto"/>
          <w:sz w:val="26"/>
          <w:szCs w:val="26"/>
        </w:rPr>
        <w:t>а период работы с 1 января по 31 марта 202</w:t>
      </w:r>
      <w:r w:rsidR="008D7D91">
        <w:rPr>
          <w:color w:val="auto"/>
          <w:sz w:val="26"/>
          <w:szCs w:val="26"/>
        </w:rPr>
        <w:t>4</w:t>
      </w:r>
      <w:r w:rsidRPr="006F3ECF">
        <w:rPr>
          <w:color w:val="auto"/>
          <w:sz w:val="26"/>
          <w:szCs w:val="26"/>
        </w:rPr>
        <w:t xml:space="preserve"> г. Центр непрерывного повышени</w:t>
      </w:r>
      <w:r>
        <w:rPr>
          <w:color w:val="auto"/>
          <w:sz w:val="26"/>
          <w:szCs w:val="26"/>
        </w:rPr>
        <w:t xml:space="preserve">я профессионального мастерства </w:t>
      </w:r>
      <w:r w:rsidRPr="006F3ECF">
        <w:rPr>
          <w:color w:val="auto"/>
          <w:sz w:val="26"/>
          <w:szCs w:val="26"/>
        </w:rPr>
        <w:t>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color w:val="auto"/>
          <w:sz w:val="26"/>
          <w:szCs w:val="26"/>
        </w:rPr>
        <w:t xml:space="preserve"> </w:t>
      </w:r>
      <w:r w:rsidRPr="006F3ECF">
        <w:rPr>
          <w:sz w:val="26"/>
          <w:szCs w:val="26"/>
        </w:rPr>
        <w:t xml:space="preserve">осуществил </w:t>
      </w:r>
      <w:r>
        <w:rPr>
          <w:sz w:val="26"/>
          <w:szCs w:val="26"/>
        </w:rPr>
        <w:t>комплекс мероприятий в соответствии с основными направлениями деятельности.</w:t>
      </w:r>
    </w:p>
    <w:p w:rsidR="0050663E" w:rsidRDefault="0050663E" w:rsidP="001D2227">
      <w:pPr>
        <w:pStyle w:val="Default"/>
        <w:ind w:firstLine="709"/>
        <w:jc w:val="both"/>
        <w:rPr>
          <w:b/>
          <w:sz w:val="26"/>
          <w:szCs w:val="26"/>
        </w:rPr>
      </w:pPr>
      <w:r w:rsidRPr="001D2227">
        <w:rPr>
          <w:b/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50663E">
        <w:rPr>
          <w:b/>
          <w:bCs/>
          <w:sz w:val="26"/>
          <w:szCs w:val="26"/>
        </w:rPr>
        <w:t xml:space="preserve">«комплексное взаимодействие с </w:t>
      </w:r>
      <w:r w:rsidRPr="0050663E">
        <w:rPr>
          <w:b/>
          <w:sz w:val="26"/>
          <w:szCs w:val="26"/>
        </w:rPr>
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b/>
          <w:sz w:val="26"/>
          <w:szCs w:val="26"/>
        </w:rPr>
        <w:t>:</w:t>
      </w:r>
    </w:p>
    <w:p w:rsidR="00234FF9" w:rsidRDefault="00234FF9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систематически осуществляется </w:t>
      </w:r>
      <w:r w:rsidR="0050663E">
        <w:rPr>
          <w:sz w:val="26"/>
          <w:szCs w:val="26"/>
        </w:rPr>
        <w:t>формирование и заполнение регионального паспорта ДППО в цифровой экосистеме дополнительног</w:t>
      </w:r>
      <w:r>
        <w:rPr>
          <w:sz w:val="26"/>
          <w:szCs w:val="26"/>
        </w:rPr>
        <w:t>о профессионального образования,</w:t>
      </w:r>
    </w:p>
    <w:p w:rsidR="00437058" w:rsidRDefault="00437058" w:rsidP="001D222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осуществлено обучение </w:t>
      </w:r>
      <w:r w:rsidRPr="00B830E7">
        <w:rPr>
          <w:sz w:val="26"/>
          <w:szCs w:val="26"/>
        </w:rPr>
        <w:t>по ДПП (пк) «</w:t>
      </w:r>
      <w:r>
        <w:rPr>
          <w:bCs/>
          <w:sz w:val="26"/>
          <w:szCs w:val="26"/>
        </w:rPr>
        <w:t>Реализация требований обновленных ФГОС НОО, ФГОС ООО в работе учителя»</w:t>
      </w:r>
      <w:r w:rsidRPr="00B830E7">
        <w:rPr>
          <w:sz w:val="26"/>
          <w:szCs w:val="26"/>
        </w:rPr>
        <w:t xml:space="preserve"> в заочной форме с использованием дистанционных образовательных технологий в электронной информационно-образовательной среде ГАУ ДПО ЧИРОиПК на условиях </w:t>
      </w:r>
      <w:r w:rsidRPr="00CD01E7">
        <w:rPr>
          <w:b/>
          <w:sz w:val="26"/>
          <w:szCs w:val="26"/>
        </w:rPr>
        <w:t xml:space="preserve">лицензионного договора № </w:t>
      </w:r>
      <w:r>
        <w:rPr>
          <w:b/>
          <w:sz w:val="26"/>
          <w:szCs w:val="26"/>
        </w:rPr>
        <w:t>Р</w:t>
      </w:r>
      <w:r w:rsidRPr="00CD01E7">
        <w:rPr>
          <w:b/>
          <w:sz w:val="26"/>
          <w:szCs w:val="26"/>
        </w:rPr>
        <w:t xml:space="preserve">-87 о предоставлении права использования дополнительной профессиональной программы и обучающего контента ФГАОУ ДПО «Академия Минпросвещения России» от </w:t>
      </w:r>
      <w:r>
        <w:rPr>
          <w:b/>
          <w:sz w:val="26"/>
          <w:szCs w:val="26"/>
        </w:rPr>
        <w:t>4</w:t>
      </w:r>
      <w:r w:rsidRPr="00CD01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CD01E7">
        <w:rPr>
          <w:b/>
          <w:sz w:val="26"/>
          <w:szCs w:val="26"/>
        </w:rPr>
        <w:t xml:space="preserve"> 2022 года</w:t>
      </w:r>
      <w:r>
        <w:rPr>
          <w:sz w:val="26"/>
          <w:szCs w:val="26"/>
        </w:rPr>
        <w:t>.</w:t>
      </w:r>
    </w:p>
    <w:p w:rsidR="00F6186A" w:rsidRDefault="00E2653C" w:rsidP="00E2653C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 w:rsidRPr="00F6186A">
        <w:rPr>
          <w:sz w:val="26"/>
          <w:szCs w:val="26"/>
        </w:rPr>
        <w:t>прошли обучение по дополнительным профессиональным программам</w:t>
      </w:r>
      <w:r w:rsidRPr="007F389B">
        <w:rPr>
          <w:b/>
          <w:sz w:val="26"/>
          <w:szCs w:val="26"/>
        </w:rPr>
        <w:t xml:space="preserve">, </w:t>
      </w:r>
      <w:r w:rsidRPr="00F6186A">
        <w:rPr>
          <w:sz w:val="26"/>
          <w:szCs w:val="26"/>
        </w:rPr>
        <w:t>включенным в ФР ДПП</w:t>
      </w:r>
      <w:r w:rsidR="00F6186A" w:rsidRPr="00F6186A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реализуемым на платформе </w:t>
      </w:r>
      <w:r w:rsidR="00F6186A">
        <w:rPr>
          <w:b/>
          <w:sz w:val="26"/>
          <w:szCs w:val="26"/>
        </w:rPr>
        <w:t xml:space="preserve">Федерального координатора </w:t>
      </w:r>
      <w:r w:rsidR="00F6186A">
        <w:rPr>
          <w:sz w:val="26"/>
          <w:szCs w:val="26"/>
        </w:rPr>
        <w:t xml:space="preserve">в период с </w:t>
      </w:r>
      <w:r w:rsidR="00F6186A" w:rsidRPr="007F389B">
        <w:rPr>
          <w:sz w:val="26"/>
          <w:szCs w:val="26"/>
        </w:rPr>
        <w:t xml:space="preserve">4 </w:t>
      </w:r>
      <w:r w:rsidR="00F6186A">
        <w:rPr>
          <w:sz w:val="26"/>
          <w:szCs w:val="26"/>
        </w:rPr>
        <w:t>марта</w:t>
      </w:r>
      <w:r w:rsidR="00F6186A" w:rsidRPr="007F389B">
        <w:rPr>
          <w:sz w:val="26"/>
          <w:szCs w:val="26"/>
        </w:rPr>
        <w:t xml:space="preserve"> 202</w:t>
      </w:r>
      <w:r w:rsidR="00F6186A">
        <w:rPr>
          <w:sz w:val="26"/>
          <w:szCs w:val="26"/>
        </w:rPr>
        <w:t>4</w:t>
      </w:r>
      <w:r w:rsidR="00F6186A" w:rsidRPr="007F389B">
        <w:rPr>
          <w:sz w:val="26"/>
          <w:szCs w:val="26"/>
        </w:rPr>
        <w:t xml:space="preserve"> г. по </w:t>
      </w:r>
      <w:r w:rsidR="00F6186A">
        <w:rPr>
          <w:sz w:val="26"/>
          <w:szCs w:val="26"/>
        </w:rPr>
        <w:t>22</w:t>
      </w:r>
      <w:r w:rsidR="00F6186A" w:rsidRPr="007F389B">
        <w:rPr>
          <w:sz w:val="26"/>
          <w:szCs w:val="26"/>
        </w:rPr>
        <w:t xml:space="preserve"> </w:t>
      </w:r>
      <w:r w:rsidR="00F6186A">
        <w:rPr>
          <w:sz w:val="26"/>
          <w:szCs w:val="26"/>
        </w:rPr>
        <w:t xml:space="preserve">марта </w:t>
      </w:r>
      <w:r w:rsidR="00F6186A" w:rsidRPr="007F389B">
        <w:rPr>
          <w:sz w:val="26"/>
          <w:szCs w:val="26"/>
        </w:rPr>
        <w:t>202</w:t>
      </w:r>
      <w:r w:rsidR="00F6186A">
        <w:rPr>
          <w:sz w:val="26"/>
          <w:szCs w:val="26"/>
        </w:rPr>
        <w:t xml:space="preserve">4 г. </w:t>
      </w:r>
      <w:r w:rsidR="00F6186A">
        <w:rPr>
          <w:b/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 xml:space="preserve">педагогических работников </w:t>
      </w:r>
      <w:r w:rsidRPr="007F389B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</w:t>
      </w:r>
      <w:r w:rsidRPr="007F389B">
        <w:rPr>
          <w:sz w:val="26"/>
          <w:szCs w:val="26"/>
        </w:rPr>
        <w:lastRenderedPageBreak/>
        <w:t xml:space="preserve">профессиональной программе </w:t>
      </w:r>
      <w:r w:rsidRPr="00886988">
        <w:rPr>
          <w:sz w:val="26"/>
          <w:szCs w:val="26"/>
        </w:rPr>
        <w:t>«Информационная безопасность детей: социальные и технологические аспекты»</w:t>
      </w:r>
      <w:r w:rsidR="00F6186A">
        <w:rPr>
          <w:sz w:val="26"/>
          <w:szCs w:val="26"/>
        </w:rPr>
        <w:t xml:space="preserve">. </w:t>
      </w:r>
      <w:r w:rsidRPr="00886988">
        <w:rPr>
          <w:sz w:val="26"/>
          <w:szCs w:val="26"/>
        </w:rPr>
        <w:t xml:space="preserve"> </w:t>
      </w:r>
    </w:p>
    <w:p w:rsidR="00E2653C" w:rsidRDefault="00E2653C" w:rsidP="001D2227">
      <w:pPr>
        <w:pStyle w:val="Default"/>
        <w:ind w:firstLine="709"/>
        <w:jc w:val="both"/>
        <w:rPr>
          <w:sz w:val="26"/>
          <w:szCs w:val="26"/>
        </w:rPr>
      </w:pPr>
    </w:p>
    <w:p w:rsidR="0050663E" w:rsidRDefault="00A476F7" w:rsidP="000A51EF">
      <w:pPr>
        <w:pStyle w:val="Default"/>
        <w:ind w:firstLine="709"/>
        <w:jc w:val="both"/>
        <w:rPr>
          <w:sz w:val="26"/>
          <w:szCs w:val="26"/>
        </w:rPr>
      </w:pPr>
      <w:r w:rsidRPr="001D2227">
        <w:rPr>
          <w:b/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A476F7">
        <w:rPr>
          <w:b/>
          <w:bCs/>
          <w:sz w:val="26"/>
          <w:szCs w:val="26"/>
        </w:rPr>
        <w:t>«</w:t>
      </w:r>
      <w:r w:rsidRPr="00A476F7">
        <w:rPr>
          <w:b/>
          <w:sz w:val="26"/>
          <w:szCs w:val="26"/>
        </w:rPr>
        <w:t>работа</w:t>
      </w:r>
      <w:r w:rsidR="0050663E" w:rsidRPr="00A476F7">
        <w:rPr>
          <w:b/>
          <w:sz w:val="26"/>
          <w:szCs w:val="26"/>
        </w:rPr>
        <w:t xml:space="preserve"> в цифровой системе ДПО в соответствии с регламентом, устанав</w:t>
      </w:r>
      <w:r w:rsidRPr="00A476F7">
        <w:rPr>
          <w:b/>
          <w:sz w:val="26"/>
          <w:szCs w:val="26"/>
        </w:rPr>
        <w:t>ливаемым Федеральным оператором»</w:t>
      </w:r>
      <w:r>
        <w:rPr>
          <w:sz w:val="26"/>
          <w:szCs w:val="26"/>
        </w:rPr>
        <w:t xml:space="preserve"> сотрудниками центра, выполняющими функции регионального оператора дополнительного профессионального образования и регионального оператора программ дополнительного профессионального образования обеспечены:</w:t>
      </w:r>
    </w:p>
    <w:p w:rsidR="00A476F7" w:rsidRDefault="00A476F7" w:rsidP="000A51E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составление ежемесячных отчётов об обучении по дополнительным профессиональным программам</w:t>
      </w:r>
      <w:r w:rsidR="00107115">
        <w:rPr>
          <w:sz w:val="26"/>
          <w:szCs w:val="26"/>
        </w:rPr>
        <w:t xml:space="preserve"> на базе ГАУ ДПО ЧИРОиПК</w:t>
      </w:r>
      <w:r>
        <w:rPr>
          <w:sz w:val="26"/>
          <w:szCs w:val="26"/>
        </w:rPr>
        <w:t>, входящим в федеральный реестр,</w:t>
      </w:r>
    </w:p>
    <w:p w:rsidR="00BC0853" w:rsidRPr="007F389B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набор </w:t>
      </w:r>
      <w:r w:rsidRPr="00BC0853">
        <w:rPr>
          <w:b/>
          <w:sz w:val="26"/>
          <w:szCs w:val="26"/>
        </w:rPr>
        <w:t xml:space="preserve">27 педагогических работников </w:t>
      </w:r>
      <w:r>
        <w:rPr>
          <w:sz w:val="26"/>
          <w:szCs w:val="26"/>
        </w:rPr>
        <w:t>из образовательных организаций Чукотского автономного округа на обучение по дополнительной профессиональной программе</w:t>
      </w:r>
      <w:r w:rsidRPr="007F389B">
        <w:rPr>
          <w:sz w:val="26"/>
          <w:szCs w:val="26"/>
        </w:rPr>
        <w:t xml:space="preserve"> </w:t>
      </w:r>
      <w:r w:rsidRPr="00886988">
        <w:rPr>
          <w:sz w:val="26"/>
          <w:szCs w:val="26"/>
        </w:rPr>
        <w:t>«Реализация системы наставничества педагогических работников в образовательных организациях», реализуемой  на платформе Федерального оператора в период с 4 марта 2024 г. по 02 апреля 2024 г.;</w:t>
      </w:r>
    </w:p>
    <w:p w:rsidR="00BC0853" w:rsidRPr="007F389B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набор </w:t>
      </w:r>
      <w:r w:rsidRPr="007F389B">
        <w:rPr>
          <w:b/>
          <w:sz w:val="26"/>
          <w:szCs w:val="26"/>
        </w:rPr>
        <w:t>3</w:t>
      </w:r>
      <w:r w:rsidRPr="007F389B">
        <w:rPr>
          <w:sz w:val="26"/>
          <w:szCs w:val="26"/>
        </w:rPr>
        <w:t xml:space="preserve"> </w:t>
      </w:r>
      <w:r w:rsidRPr="007F389B">
        <w:rPr>
          <w:b/>
          <w:sz w:val="26"/>
          <w:szCs w:val="26"/>
        </w:rPr>
        <w:t xml:space="preserve">педагогических работника </w:t>
      </w:r>
      <w:r w:rsidRPr="007F389B">
        <w:rPr>
          <w:sz w:val="26"/>
          <w:szCs w:val="26"/>
        </w:rPr>
        <w:t xml:space="preserve">из образовательных организаций </w:t>
      </w:r>
      <w:r w:rsidRPr="00886988">
        <w:rPr>
          <w:sz w:val="26"/>
          <w:szCs w:val="26"/>
        </w:rPr>
        <w:t>Чукотского автономного округа по дополнительной профессиональной программе «Формирование финансовой грамотности на уроках обществознания»</w:t>
      </w:r>
      <w:r w:rsidRPr="007F389B">
        <w:rPr>
          <w:sz w:val="26"/>
          <w:szCs w:val="26"/>
        </w:rPr>
        <w:t xml:space="preserve">, 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>с 0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24 апреля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г.;</w:t>
      </w:r>
    </w:p>
    <w:p w:rsidR="00BC0853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886988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 w:rsidRPr="00886988">
        <w:rPr>
          <w:b/>
          <w:sz w:val="26"/>
          <w:szCs w:val="26"/>
        </w:rPr>
        <w:t xml:space="preserve"> 3</w:t>
      </w:r>
      <w:r w:rsidRPr="00886988">
        <w:rPr>
          <w:sz w:val="26"/>
          <w:szCs w:val="26"/>
        </w:rPr>
        <w:t xml:space="preserve"> </w:t>
      </w:r>
      <w:r w:rsidRPr="00886988">
        <w:rPr>
          <w:b/>
          <w:sz w:val="26"/>
          <w:szCs w:val="26"/>
        </w:rPr>
        <w:t xml:space="preserve">педагогических работника  </w:t>
      </w:r>
      <w:r w:rsidRPr="00886988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«Российские цифровые инструменты и сервисы в деятельности современного педагога дополнительного образования детей», реализуемой  на платформе Федерального оператора в период </w:t>
      </w:r>
      <w:r w:rsidRPr="007F389B">
        <w:rPr>
          <w:sz w:val="26"/>
          <w:szCs w:val="26"/>
        </w:rPr>
        <w:t>с 0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2 апреля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  <w:r w:rsidRPr="00886988">
        <w:rPr>
          <w:sz w:val="26"/>
          <w:szCs w:val="26"/>
        </w:rPr>
        <w:t>;</w:t>
      </w:r>
    </w:p>
    <w:p w:rsidR="00BC0853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886988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 w:rsidRPr="00886988">
        <w:rPr>
          <w:b/>
          <w:sz w:val="26"/>
          <w:szCs w:val="26"/>
        </w:rPr>
        <w:t xml:space="preserve"> 3</w:t>
      </w:r>
      <w:r w:rsidRPr="00886988">
        <w:rPr>
          <w:sz w:val="26"/>
          <w:szCs w:val="26"/>
        </w:rPr>
        <w:t xml:space="preserve"> </w:t>
      </w:r>
      <w:r w:rsidRPr="00886988">
        <w:rPr>
          <w:b/>
          <w:sz w:val="26"/>
          <w:szCs w:val="26"/>
        </w:rPr>
        <w:t xml:space="preserve">педагогических работника  </w:t>
      </w:r>
      <w:r w:rsidRPr="00886988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«Российские цифровые инструменты и сервисы в деятельности современного педагога дополнительного образования детей», реализуемой  на платформе Федерального оператора в период </w:t>
      </w:r>
      <w:r w:rsidRPr="007F389B">
        <w:rPr>
          <w:sz w:val="26"/>
          <w:szCs w:val="26"/>
        </w:rPr>
        <w:t>с 0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2 апреля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  <w:r w:rsidRPr="00886988">
        <w:rPr>
          <w:sz w:val="26"/>
          <w:szCs w:val="26"/>
        </w:rPr>
        <w:t>;</w:t>
      </w:r>
    </w:p>
    <w:p w:rsidR="00BC0853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886988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>
        <w:rPr>
          <w:b/>
          <w:sz w:val="26"/>
          <w:szCs w:val="26"/>
        </w:rPr>
        <w:t xml:space="preserve"> 1</w:t>
      </w:r>
      <w:r w:rsidRPr="00886988">
        <w:rPr>
          <w:sz w:val="26"/>
          <w:szCs w:val="26"/>
        </w:rPr>
        <w:t xml:space="preserve"> </w:t>
      </w:r>
      <w:r w:rsidRPr="00886988">
        <w:rPr>
          <w:b/>
          <w:sz w:val="26"/>
          <w:szCs w:val="26"/>
        </w:rPr>
        <w:t>педагогически</w:t>
      </w:r>
      <w:r>
        <w:rPr>
          <w:b/>
          <w:sz w:val="26"/>
          <w:szCs w:val="26"/>
        </w:rPr>
        <w:t>й</w:t>
      </w:r>
      <w:r w:rsidRPr="00886988">
        <w:rPr>
          <w:b/>
          <w:sz w:val="26"/>
          <w:szCs w:val="26"/>
        </w:rPr>
        <w:t xml:space="preserve"> работник  </w:t>
      </w:r>
      <w:r w:rsidRPr="00886988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386018">
        <w:rPr>
          <w:sz w:val="26"/>
          <w:szCs w:val="26"/>
        </w:rPr>
        <w:t xml:space="preserve">«Преподавание отечественной истории в школе: Великая Отечественная война (программа разработана с участием Российского военно-исторического общества)», </w:t>
      </w:r>
      <w:r w:rsidRPr="00886988">
        <w:rPr>
          <w:sz w:val="26"/>
          <w:szCs w:val="26"/>
        </w:rPr>
        <w:t xml:space="preserve">реализуемой  на платформе Федерального оператора в период </w:t>
      </w:r>
      <w:r w:rsidRPr="007F389B">
        <w:rPr>
          <w:sz w:val="26"/>
          <w:szCs w:val="26"/>
        </w:rPr>
        <w:t xml:space="preserve">с </w:t>
      </w:r>
      <w:r>
        <w:rPr>
          <w:sz w:val="26"/>
          <w:szCs w:val="26"/>
        </w:rPr>
        <w:t>12</w:t>
      </w:r>
      <w:r w:rsidRPr="007F389B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2</w:t>
      </w:r>
      <w:r>
        <w:rPr>
          <w:sz w:val="26"/>
          <w:szCs w:val="26"/>
        </w:rPr>
        <w:t>3</w:t>
      </w:r>
      <w:r w:rsidRPr="007F389B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  <w:r w:rsidRPr="00886988">
        <w:rPr>
          <w:sz w:val="26"/>
          <w:szCs w:val="26"/>
        </w:rPr>
        <w:t>;</w:t>
      </w:r>
    </w:p>
    <w:p w:rsidR="00BC0853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886988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>
        <w:rPr>
          <w:b/>
          <w:sz w:val="26"/>
          <w:szCs w:val="26"/>
        </w:rPr>
        <w:t xml:space="preserve"> 1</w:t>
      </w:r>
      <w:r w:rsidRPr="00886988">
        <w:rPr>
          <w:sz w:val="26"/>
          <w:szCs w:val="26"/>
        </w:rPr>
        <w:t xml:space="preserve"> </w:t>
      </w:r>
      <w:r w:rsidRPr="00886988">
        <w:rPr>
          <w:b/>
          <w:sz w:val="26"/>
          <w:szCs w:val="26"/>
        </w:rPr>
        <w:t>педагогически</w:t>
      </w:r>
      <w:r>
        <w:rPr>
          <w:b/>
          <w:sz w:val="26"/>
          <w:szCs w:val="26"/>
        </w:rPr>
        <w:t>й</w:t>
      </w:r>
      <w:r w:rsidRPr="00886988">
        <w:rPr>
          <w:b/>
          <w:sz w:val="26"/>
          <w:szCs w:val="26"/>
        </w:rPr>
        <w:t xml:space="preserve"> работник  </w:t>
      </w:r>
      <w:r w:rsidRPr="00886988">
        <w:rPr>
          <w:sz w:val="26"/>
          <w:szCs w:val="26"/>
        </w:rPr>
        <w:t xml:space="preserve">из образовательных организаций Чукотского автономного округа по дополнительной профессиональной программе </w:t>
      </w:r>
      <w:r w:rsidRPr="00E430D2">
        <w:rPr>
          <w:sz w:val="26"/>
          <w:szCs w:val="26"/>
        </w:rPr>
        <w:t xml:space="preserve">«Особенности преподавания русского языка в старшей школе», </w:t>
      </w:r>
      <w:r w:rsidRPr="00886988">
        <w:rPr>
          <w:sz w:val="26"/>
          <w:szCs w:val="26"/>
        </w:rPr>
        <w:t xml:space="preserve">реализуемой  на платформе Федерального оператора в период </w:t>
      </w:r>
      <w:r w:rsidRPr="007F389B">
        <w:rPr>
          <w:sz w:val="26"/>
          <w:szCs w:val="26"/>
        </w:rPr>
        <w:t xml:space="preserve">с </w:t>
      </w:r>
      <w:r>
        <w:rPr>
          <w:sz w:val="26"/>
          <w:szCs w:val="26"/>
        </w:rPr>
        <w:t>12</w:t>
      </w:r>
      <w:r w:rsidRPr="007F389B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2</w:t>
      </w:r>
      <w:r>
        <w:rPr>
          <w:sz w:val="26"/>
          <w:szCs w:val="26"/>
        </w:rPr>
        <w:t>3</w:t>
      </w:r>
      <w:r w:rsidRPr="007F389B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  <w:r w:rsidRPr="00886988">
        <w:rPr>
          <w:sz w:val="26"/>
          <w:szCs w:val="26"/>
        </w:rPr>
        <w:t>;</w:t>
      </w:r>
    </w:p>
    <w:p w:rsidR="00BC0853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>
        <w:rPr>
          <w:b/>
          <w:sz w:val="26"/>
          <w:szCs w:val="26"/>
        </w:rPr>
        <w:t xml:space="preserve"> 1</w:t>
      </w:r>
      <w:r w:rsidRPr="007F389B">
        <w:rPr>
          <w:b/>
          <w:sz w:val="26"/>
          <w:szCs w:val="26"/>
        </w:rPr>
        <w:t xml:space="preserve"> управленчески</w:t>
      </w:r>
      <w:r>
        <w:rPr>
          <w:b/>
          <w:sz w:val="26"/>
          <w:szCs w:val="26"/>
        </w:rPr>
        <w:t>й</w:t>
      </w:r>
      <w:r w:rsidRPr="007F38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работник</w:t>
      </w:r>
      <w:r w:rsidRPr="007F389B">
        <w:rPr>
          <w:sz w:val="26"/>
          <w:szCs w:val="26"/>
        </w:rPr>
        <w:t xml:space="preserve"> по дополнительной профессиональной программе </w:t>
      </w:r>
      <w:r>
        <w:t>«</w:t>
      </w:r>
      <w:r w:rsidRPr="001A3FEF">
        <w:rPr>
          <w:sz w:val="26"/>
          <w:szCs w:val="26"/>
        </w:rPr>
        <w:t xml:space="preserve">Школа управленца: управление дошкольной образовательной организацией (2024)», </w:t>
      </w:r>
      <w:r w:rsidRPr="007F389B">
        <w:rPr>
          <w:sz w:val="26"/>
          <w:szCs w:val="26"/>
        </w:rPr>
        <w:t xml:space="preserve">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 xml:space="preserve">с </w:t>
      </w:r>
      <w:r>
        <w:rPr>
          <w:sz w:val="26"/>
          <w:szCs w:val="26"/>
        </w:rPr>
        <w:t>14</w:t>
      </w:r>
      <w:r w:rsidRPr="007F389B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7F389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01 июня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</w:p>
    <w:p w:rsidR="00BC0853" w:rsidRPr="007F389B" w:rsidRDefault="00BC0853" w:rsidP="00BC0853">
      <w:pPr>
        <w:pStyle w:val="Default"/>
        <w:ind w:firstLine="709"/>
        <w:jc w:val="both"/>
        <w:rPr>
          <w:sz w:val="26"/>
          <w:szCs w:val="26"/>
        </w:rPr>
      </w:pPr>
      <w:r w:rsidRPr="007F389B">
        <w:rPr>
          <w:sz w:val="26"/>
          <w:szCs w:val="26"/>
        </w:rPr>
        <w:t xml:space="preserve">- </w:t>
      </w:r>
      <w:r>
        <w:rPr>
          <w:sz w:val="26"/>
          <w:szCs w:val="26"/>
        </w:rPr>
        <w:t>набор</w:t>
      </w:r>
      <w:r>
        <w:rPr>
          <w:b/>
          <w:sz w:val="26"/>
          <w:szCs w:val="26"/>
        </w:rPr>
        <w:t xml:space="preserve"> 1</w:t>
      </w:r>
      <w:r w:rsidRPr="007F389B">
        <w:rPr>
          <w:b/>
          <w:sz w:val="26"/>
          <w:szCs w:val="26"/>
        </w:rPr>
        <w:t xml:space="preserve"> управленчески</w:t>
      </w:r>
      <w:r>
        <w:rPr>
          <w:b/>
          <w:sz w:val="26"/>
          <w:szCs w:val="26"/>
        </w:rPr>
        <w:t>й</w:t>
      </w:r>
      <w:r w:rsidRPr="007F38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работник</w:t>
      </w:r>
      <w:r w:rsidRPr="007F389B">
        <w:rPr>
          <w:sz w:val="26"/>
          <w:szCs w:val="26"/>
        </w:rPr>
        <w:t xml:space="preserve"> по дополнительной профессиональной программе </w:t>
      </w:r>
      <w:r w:rsidRPr="001A3FEF">
        <w:rPr>
          <w:sz w:val="26"/>
          <w:szCs w:val="26"/>
        </w:rPr>
        <w:t xml:space="preserve">«Школа управленцев: особенности управления образовательной организацией (2024)», </w:t>
      </w:r>
      <w:r w:rsidRPr="007F389B">
        <w:rPr>
          <w:sz w:val="26"/>
          <w:szCs w:val="26"/>
        </w:rPr>
        <w:t xml:space="preserve">реализуемой  на платформе Федерального оператора </w:t>
      </w:r>
      <w:r>
        <w:rPr>
          <w:sz w:val="26"/>
          <w:szCs w:val="26"/>
        </w:rPr>
        <w:t xml:space="preserve">в период </w:t>
      </w:r>
      <w:r w:rsidRPr="007F389B">
        <w:rPr>
          <w:sz w:val="26"/>
          <w:szCs w:val="26"/>
        </w:rPr>
        <w:t xml:space="preserve">с </w:t>
      </w:r>
      <w:r>
        <w:rPr>
          <w:sz w:val="26"/>
          <w:szCs w:val="26"/>
        </w:rPr>
        <w:t>13</w:t>
      </w:r>
      <w:r w:rsidRPr="007F389B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7F389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 по </w:t>
      </w:r>
      <w:r>
        <w:rPr>
          <w:sz w:val="26"/>
          <w:szCs w:val="26"/>
        </w:rPr>
        <w:t>24</w:t>
      </w:r>
      <w:r w:rsidRPr="007F389B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F389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F389B">
        <w:rPr>
          <w:sz w:val="26"/>
          <w:szCs w:val="26"/>
        </w:rPr>
        <w:t xml:space="preserve"> г.</w:t>
      </w:r>
    </w:p>
    <w:p w:rsidR="00D21D5B" w:rsidRPr="00D21D5B" w:rsidRDefault="00E87BD2" w:rsidP="00D21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5B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DC15B2" w:rsidRPr="00D21D5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C15B2" w:rsidRPr="00D21D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5F3" w:rsidRPr="00D21D5B">
        <w:rPr>
          <w:rFonts w:ascii="Times New Roman" w:hAnsi="Times New Roman" w:cs="Times New Roman"/>
          <w:bCs/>
          <w:sz w:val="26"/>
          <w:szCs w:val="26"/>
        </w:rPr>
        <w:t xml:space="preserve">В рамках направления деятельности </w:t>
      </w:r>
      <w:r w:rsidR="008455F3" w:rsidRPr="00D21D5B">
        <w:rPr>
          <w:rFonts w:ascii="Times New Roman" w:hAnsi="Times New Roman" w:cs="Times New Roman"/>
          <w:b/>
          <w:bCs/>
          <w:sz w:val="26"/>
          <w:szCs w:val="26"/>
        </w:rPr>
        <w:t>«сопровождение целевой модели наставничества педагогических работников образовательных организаций»</w:t>
      </w:r>
      <w:r w:rsidR="008455F3" w:rsidRPr="00D21D5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21D5B" w:rsidRPr="00D21D5B">
        <w:rPr>
          <w:rFonts w:ascii="Times New Roman" w:hAnsi="Times New Roman" w:cs="Times New Roman"/>
          <w:sz w:val="26"/>
          <w:szCs w:val="26"/>
        </w:rPr>
        <w:t>проведен сбор данных и обобщение результатов реализации системы (целевой модели) наставничества в ОО Чукотского АО. Сводные данные размещены во вкладке «Наставничество», «Региональный наставнический центр», «Ежеквартальный мониторинг реализации дорожной карты целевой модели наставничества в Чукотском АО» на сайте ГАУ ДПО ЧИРОиПК (</w:t>
      </w:r>
      <w:hyperlink r:id="rId9" w:history="1">
        <w:r w:rsidR="00D21D5B" w:rsidRPr="00D21D5B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https://chao.chiroipk.ru/index.php/11-ffa/397-ezhekvartalnyj-monitoring-realizatsii-dorozhnoj-karty-tselevoj-modeli-nastavnichestva-v-chao</w:t>
        </w:r>
      </w:hyperlink>
      <w:r w:rsidR="00D21D5B" w:rsidRPr="00D21D5B">
        <w:rPr>
          <w:rFonts w:ascii="Times New Roman" w:hAnsi="Times New Roman" w:cs="Times New Roman"/>
          <w:sz w:val="26"/>
          <w:szCs w:val="26"/>
        </w:rPr>
        <w:t>)</w:t>
      </w:r>
    </w:p>
    <w:p w:rsidR="00DC15B2" w:rsidRDefault="003A7D1D" w:rsidP="003A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3C2">
        <w:rPr>
          <w:rFonts w:ascii="Times New Roman" w:hAnsi="Times New Roman"/>
          <w:sz w:val="26"/>
          <w:szCs w:val="26"/>
        </w:rPr>
        <w:t>Проведен</w:t>
      </w:r>
      <w:r>
        <w:rPr>
          <w:rFonts w:ascii="Times New Roman" w:hAnsi="Times New Roman"/>
          <w:sz w:val="26"/>
          <w:szCs w:val="26"/>
        </w:rPr>
        <w:t xml:space="preserve"> окружной вебинар</w:t>
      </w:r>
      <w:r w:rsidRPr="00B063C2">
        <w:rPr>
          <w:rFonts w:ascii="Times New Roman" w:hAnsi="Times New Roman"/>
          <w:sz w:val="26"/>
          <w:szCs w:val="26"/>
        </w:rPr>
        <w:t xml:space="preserve"> в рамках реализации целевой модели наставничества в </w:t>
      </w:r>
      <w:r>
        <w:rPr>
          <w:rFonts w:ascii="Times New Roman" w:hAnsi="Times New Roman"/>
          <w:sz w:val="26"/>
          <w:szCs w:val="26"/>
        </w:rPr>
        <w:t>образовательных организациях</w:t>
      </w:r>
      <w:r w:rsidRPr="00B063C2">
        <w:rPr>
          <w:rFonts w:ascii="Times New Roman" w:hAnsi="Times New Roman"/>
          <w:sz w:val="26"/>
          <w:szCs w:val="26"/>
        </w:rPr>
        <w:t xml:space="preserve"> Чукотского АО с целью представления опыта работы ГАУ СПО ЧМК по теме: «</w:t>
      </w:r>
      <w:r w:rsidRPr="00B063C2">
        <w:rPr>
          <w:rFonts w:ascii="Times New Roman" w:hAnsi="Times New Roman"/>
          <w:iCs/>
          <w:sz w:val="26"/>
          <w:szCs w:val="26"/>
          <w:shd w:val="clear" w:color="auto" w:fill="FFFFFF"/>
        </w:rPr>
        <w:t>Форма наставничества «Педагог-педагог», как основа для внедрения целевой модели наставничества в ГАПОУ ЧАО «ЧМК»</w:t>
      </w:r>
      <w:r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(21 марта 2024 г., 23 участника)</w:t>
      </w:r>
    </w:p>
    <w:p w:rsidR="0050663E" w:rsidRDefault="001D2227" w:rsidP="001D2227">
      <w:pPr>
        <w:pStyle w:val="ae"/>
        <w:widowControl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1D2227">
        <w:rPr>
          <w:b/>
          <w:bCs/>
          <w:sz w:val="26"/>
          <w:szCs w:val="26"/>
        </w:rPr>
        <w:t>4</w:t>
      </w:r>
      <w:r w:rsidR="00374883" w:rsidRPr="001D2227">
        <w:rPr>
          <w:b/>
          <w:bCs/>
          <w:sz w:val="26"/>
          <w:szCs w:val="26"/>
        </w:rPr>
        <w:t>.</w:t>
      </w:r>
      <w:r w:rsidR="00374883" w:rsidRPr="00374883">
        <w:rPr>
          <w:bCs/>
          <w:sz w:val="26"/>
          <w:szCs w:val="26"/>
        </w:rPr>
        <w:t xml:space="preserve"> В рамках направления деятельности</w:t>
      </w:r>
      <w:r w:rsidR="00374883">
        <w:rPr>
          <w:bCs/>
          <w:sz w:val="26"/>
          <w:szCs w:val="26"/>
        </w:rPr>
        <w:t xml:space="preserve"> </w:t>
      </w:r>
      <w:r w:rsidR="00374883" w:rsidRPr="00374883">
        <w:rPr>
          <w:b/>
          <w:bCs/>
          <w:sz w:val="26"/>
          <w:szCs w:val="26"/>
        </w:rPr>
        <w:t>«</w:t>
      </w:r>
      <w:r w:rsidR="0050663E" w:rsidRPr="00374883">
        <w:rPr>
          <w:b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0663E" w:rsidRPr="00374883">
        <w:rPr>
          <w:b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="00374883" w:rsidRPr="00374883">
        <w:rPr>
          <w:b/>
          <w:color w:val="000000"/>
          <w:sz w:val="26"/>
          <w:szCs w:val="26"/>
        </w:rPr>
        <w:t>»</w:t>
      </w:r>
      <w:r w:rsidR="00374883">
        <w:rPr>
          <w:color w:val="000000"/>
          <w:sz w:val="26"/>
          <w:szCs w:val="26"/>
        </w:rPr>
        <w:t xml:space="preserve"> сотрудниками центра </w:t>
      </w:r>
      <w:r w:rsidR="001D6DA0" w:rsidRPr="00D80642">
        <w:rPr>
          <w:sz w:val="26"/>
          <w:szCs w:val="26"/>
        </w:rPr>
        <w:t>разработаны и реализованы</w:t>
      </w:r>
      <w:r w:rsidR="001D6DA0" w:rsidRPr="00D80642">
        <w:rPr>
          <w:b/>
          <w:sz w:val="26"/>
          <w:szCs w:val="26"/>
        </w:rPr>
        <w:t xml:space="preserve"> </w:t>
      </w:r>
      <w:r w:rsidR="001D6DA0" w:rsidRPr="001D6DA0">
        <w:rPr>
          <w:sz w:val="26"/>
          <w:szCs w:val="26"/>
        </w:rPr>
        <w:t>индивидуальные учебные планы (ИУП)</w:t>
      </w:r>
      <w:r w:rsidR="001D6DA0" w:rsidRPr="00D80642">
        <w:rPr>
          <w:sz w:val="26"/>
          <w:szCs w:val="26"/>
        </w:rPr>
        <w:t xml:space="preserve"> </w:t>
      </w:r>
      <w:r w:rsidR="008A5106">
        <w:rPr>
          <w:sz w:val="26"/>
          <w:szCs w:val="26"/>
        </w:rPr>
        <w:t xml:space="preserve">и индивидуальные образовательные маршруты </w:t>
      </w:r>
      <w:r w:rsidR="001D6DA0" w:rsidRPr="00D80642">
        <w:rPr>
          <w:sz w:val="26"/>
          <w:szCs w:val="26"/>
        </w:rPr>
        <w:t xml:space="preserve">для </w:t>
      </w:r>
      <w:r w:rsidR="00D21D5B">
        <w:rPr>
          <w:b/>
          <w:sz w:val="26"/>
          <w:szCs w:val="26"/>
          <w:u w:val="single"/>
        </w:rPr>
        <w:t>79</w:t>
      </w:r>
      <w:r w:rsidR="001D6DA0" w:rsidRPr="00562488">
        <w:rPr>
          <w:b/>
          <w:sz w:val="26"/>
          <w:szCs w:val="26"/>
          <w:u w:val="single"/>
        </w:rPr>
        <w:t xml:space="preserve"> обучающихся</w:t>
      </w:r>
      <w:r w:rsidR="001D6DA0">
        <w:rPr>
          <w:sz w:val="26"/>
          <w:szCs w:val="26"/>
        </w:rPr>
        <w:t xml:space="preserve"> на обучающих </w:t>
      </w:r>
      <w:r w:rsidR="00374883">
        <w:rPr>
          <w:color w:val="000000"/>
          <w:sz w:val="26"/>
          <w:szCs w:val="26"/>
        </w:rPr>
        <w:t>мероприятия</w:t>
      </w:r>
      <w:r w:rsidR="001D6DA0">
        <w:rPr>
          <w:color w:val="000000"/>
          <w:sz w:val="26"/>
          <w:szCs w:val="26"/>
        </w:rPr>
        <w:t>х</w:t>
      </w:r>
      <w:r w:rsidR="00374883">
        <w:rPr>
          <w:color w:val="000000"/>
          <w:sz w:val="26"/>
          <w:szCs w:val="26"/>
        </w:rPr>
        <w:t>:</w:t>
      </w:r>
    </w:p>
    <w:p w:rsidR="001D6DA0" w:rsidRPr="00A570C8" w:rsidRDefault="001D6DA0" w:rsidP="001D2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0C8">
        <w:rPr>
          <w:rFonts w:ascii="Times New Roman" w:hAnsi="Times New Roman"/>
          <w:sz w:val="26"/>
          <w:szCs w:val="26"/>
        </w:rPr>
        <w:t>- на базе центра были разработаны индивидуальные образовательные маршруты с учетом выявленных в процессе диагностических процедур</w:t>
      </w:r>
      <w:r w:rsidR="00A570C8" w:rsidRPr="00A570C8">
        <w:rPr>
          <w:rFonts w:ascii="Times New Roman" w:hAnsi="Times New Roman"/>
          <w:sz w:val="26"/>
          <w:szCs w:val="26"/>
        </w:rPr>
        <w:t xml:space="preserve"> по выявлению профессиональных дефицитов работников и управленческих кадров образовательных организаций Дальневосточного федерального округа </w:t>
      </w:r>
      <w:r w:rsidRPr="00A570C8">
        <w:rPr>
          <w:rFonts w:ascii="Times New Roman" w:hAnsi="Times New Roman"/>
          <w:sz w:val="26"/>
          <w:szCs w:val="26"/>
        </w:rPr>
        <w:t xml:space="preserve">для </w:t>
      </w:r>
      <w:r w:rsidR="00A570C8" w:rsidRPr="00A570C8">
        <w:rPr>
          <w:rFonts w:ascii="Times New Roman" w:hAnsi="Times New Roman"/>
          <w:b/>
          <w:sz w:val="26"/>
          <w:szCs w:val="26"/>
        </w:rPr>
        <w:t>37</w:t>
      </w:r>
      <w:r w:rsidRPr="00A570C8">
        <w:rPr>
          <w:rFonts w:ascii="Times New Roman" w:hAnsi="Times New Roman"/>
          <w:sz w:val="26"/>
          <w:szCs w:val="26"/>
        </w:rPr>
        <w:t xml:space="preserve"> </w:t>
      </w:r>
      <w:r w:rsidR="00A570C8" w:rsidRPr="00A570C8">
        <w:rPr>
          <w:rFonts w:ascii="Times New Roman" w:hAnsi="Times New Roman"/>
          <w:sz w:val="26"/>
          <w:szCs w:val="26"/>
        </w:rPr>
        <w:t>учителей-предметников Ч</w:t>
      </w:r>
      <w:r w:rsidRPr="00A570C8">
        <w:rPr>
          <w:rFonts w:ascii="Times New Roman" w:hAnsi="Times New Roman"/>
          <w:sz w:val="26"/>
          <w:szCs w:val="26"/>
        </w:rPr>
        <w:t>укотского автономного округа;</w:t>
      </w:r>
    </w:p>
    <w:p w:rsidR="00374883" w:rsidRPr="00D21D5B" w:rsidRDefault="00374883" w:rsidP="001D222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1D5B">
        <w:rPr>
          <w:rFonts w:ascii="Times New Roman" w:hAnsi="Times New Roman"/>
          <w:sz w:val="26"/>
          <w:szCs w:val="26"/>
        </w:rPr>
        <w:t xml:space="preserve">- в рамках проведения муниципальных очно-заочных обучающих семинаров, направленных на устранение профессиональных дефицитов педагогов дошкольных образовательных организаций Чукотского автономного округа, разработаны и реализованы ИОМ для  </w:t>
      </w:r>
      <w:r w:rsidR="00A570C8" w:rsidRPr="00D21D5B">
        <w:rPr>
          <w:rFonts w:ascii="Times New Roman" w:hAnsi="Times New Roman"/>
          <w:b/>
          <w:sz w:val="26"/>
          <w:szCs w:val="26"/>
        </w:rPr>
        <w:t>34</w:t>
      </w:r>
      <w:r w:rsidRPr="00D21D5B">
        <w:rPr>
          <w:rFonts w:ascii="Times New Roman" w:hAnsi="Times New Roman"/>
          <w:b/>
          <w:sz w:val="26"/>
          <w:szCs w:val="26"/>
        </w:rPr>
        <w:t xml:space="preserve"> педагог</w:t>
      </w:r>
      <w:r w:rsidR="007A15E2" w:rsidRPr="00D21D5B">
        <w:rPr>
          <w:rFonts w:ascii="Times New Roman" w:hAnsi="Times New Roman"/>
          <w:b/>
          <w:sz w:val="26"/>
          <w:szCs w:val="26"/>
        </w:rPr>
        <w:t>ических работников</w:t>
      </w:r>
      <w:r w:rsidRPr="00D21D5B">
        <w:rPr>
          <w:rFonts w:ascii="Times New Roman" w:hAnsi="Times New Roman"/>
          <w:sz w:val="26"/>
          <w:szCs w:val="26"/>
        </w:rPr>
        <w:t>.</w:t>
      </w:r>
    </w:p>
    <w:p w:rsidR="00B23E92" w:rsidRPr="001D2227" w:rsidRDefault="00C07D96" w:rsidP="001D222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5106">
        <w:rPr>
          <w:rFonts w:ascii="Times New Roman" w:hAnsi="Times New Roman"/>
          <w:sz w:val="26"/>
          <w:szCs w:val="26"/>
        </w:rPr>
        <w:t xml:space="preserve">- в рамках проведения обучающих мероприятий, разработаны и реализованы </w:t>
      </w:r>
      <w:r w:rsidR="008A5106" w:rsidRPr="008A5106">
        <w:rPr>
          <w:rFonts w:ascii="Times New Roman" w:hAnsi="Times New Roman"/>
          <w:sz w:val="26"/>
          <w:szCs w:val="26"/>
        </w:rPr>
        <w:t xml:space="preserve">индивидуальные учебные планы (ИУП) </w:t>
      </w:r>
      <w:r w:rsidRPr="008A5106">
        <w:rPr>
          <w:rFonts w:ascii="Times New Roman" w:hAnsi="Times New Roman"/>
          <w:sz w:val="26"/>
          <w:szCs w:val="26"/>
        </w:rPr>
        <w:t xml:space="preserve">для  </w:t>
      </w:r>
      <w:r w:rsidR="001260BB">
        <w:rPr>
          <w:rFonts w:ascii="Times New Roman" w:hAnsi="Times New Roman"/>
          <w:b/>
          <w:sz w:val="26"/>
          <w:szCs w:val="26"/>
        </w:rPr>
        <w:t>10</w:t>
      </w:r>
      <w:r w:rsidRPr="008A5106">
        <w:rPr>
          <w:rFonts w:ascii="Times New Roman" w:hAnsi="Times New Roman"/>
          <w:b/>
          <w:sz w:val="26"/>
          <w:szCs w:val="26"/>
        </w:rPr>
        <w:t xml:space="preserve"> педагогов</w:t>
      </w:r>
      <w:r w:rsidRPr="008A5106">
        <w:rPr>
          <w:rFonts w:ascii="Times New Roman" w:hAnsi="Times New Roman"/>
          <w:sz w:val="26"/>
          <w:szCs w:val="26"/>
        </w:rPr>
        <w:t>.</w:t>
      </w:r>
    </w:p>
    <w:p w:rsidR="0050663E" w:rsidRPr="0028373B" w:rsidRDefault="00D71C6A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A6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A1FA6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Pr="00FA1FA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FA1FA6">
        <w:rPr>
          <w:rFonts w:ascii="Times New Roman" w:hAnsi="Times New Roman" w:cs="Times New Roman"/>
          <w:b/>
          <w:sz w:val="26"/>
          <w:szCs w:val="26"/>
        </w:rPr>
        <w:t>разработка</w:t>
      </w:r>
      <w:r w:rsidR="0050663E" w:rsidRPr="00FA1FA6">
        <w:rPr>
          <w:rFonts w:ascii="Times New Roman" w:hAnsi="Times New Roman" w:cs="Times New Roman"/>
          <w:b/>
          <w:sz w:val="26"/>
          <w:szCs w:val="26"/>
        </w:rPr>
        <w:t xml:space="preserve"> различных форм поддержки и сопровождения педагогических работников и управленческих кадров</w:t>
      </w:r>
      <w:r w:rsidRPr="00FA1FA6">
        <w:rPr>
          <w:rFonts w:ascii="Times New Roman" w:hAnsi="Times New Roman" w:cs="Times New Roman"/>
          <w:b/>
          <w:sz w:val="26"/>
          <w:szCs w:val="26"/>
        </w:rPr>
        <w:t>»</w:t>
      </w:r>
      <w:r w:rsidR="0041117A">
        <w:rPr>
          <w:rFonts w:ascii="Times New Roman" w:hAnsi="Times New Roman" w:cs="Times New Roman"/>
          <w:b/>
          <w:sz w:val="26"/>
          <w:szCs w:val="26"/>
        </w:rPr>
        <w:t>, а также в</w:t>
      </w:r>
      <w:r w:rsidR="0041117A" w:rsidRPr="00FA1FA6">
        <w:rPr>
          <w:rFonts w:ascii="Times New Roman" w:hAnsi="Times New Roman" w:cs="Times New Roman"/>
          <w:bCs/>
          <w:sz w:val="26"/>
          <w:szCs w:val="26"/>
        </w:rPr>
        <w:t xml:space="preserve"> рамках направления деятельности</w:t>
      </w:r>
      <w:r w:rsidR="0041117A" w:rsidRPr="00FA1FA6">
        <w:rPr>
          <w:rFonts w:ascii="Times New Roman" w:hAnsi="Times New Roman" w:cs="Times New Roman"/>
          <w:sz w:val="26"/>
          <w:szCs w:val="26"/>
        </w:rPr>
        <w:t xml:space="preserve"> </w:t>
      </w:r>
      <w:r w:rsidR="0041117A" w:rsidRPr="00FA1FA6">
        <w:rPr>
          <w:rFonts w:ascii="Times New Roman" w:hAnsi="Times New Roman" w:cs="Times New Roman"/>
          <w:b/>
          <w:sz w:val="26"/>
          <w:szCs w:val="26"/>
        </w:rPr>
        <w:t>«выявление, систематизация, отбор и распространение новых рациональных и эффективных педагогических (управленческих) практик»</w:t>
      </w:r>
      <w:r w:rsidRPr="00FA1FA6">
        <w:rPr>
          <w:rFonts w:ascii="Times New Roman" w:hAnsi="Times New Roman" w:cs="Times New Roman"/>
          <w:sz w:val="26"/>
          <w:szCs w:val="26"/>
        </w:rPr>
        <w:t xml:space="preserve"> на базе центра </w:t>
      </w:r>
      <w:r w:rsidRPr="0028373B">
        <w:rPr>
          <w:rFonts w:ascii="Times New Roman" w:hAnsi="Times New Roman" w:cs="Times New Roman"/>
          <w:sz w:val="26"/>
          <w:szCs w:val="26"/>
        </w:rPr>
        <w:t>с использованием дистанционных технологий организованы и проведены следующие мероприятия:</w:t>
      </w:r>
    </w:p>
    <w:p w:rsidR="0095231E" w:rsidRPr="0028373B" w:rsidRDefault="0095231E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- Очный семинар для</w:t>
      </w:r>
      <w:r w:rsidR="000476E1" w:rsidRPr="0028373B">
        <w:rPr>
          <w:rFonts w:ascii="Times New Roman" w:hAnsi="Times New Roman" w:cs="Times New Roman"/>
          <w:sz w:val="26"/>
          <w:szCs w:val="26"/>
        </w:rPr>
        <w:t xml:space="preserve"> 27 </w:t>
      </w:r>
      <w:r w:rsidRPr="0028373B">
        <w:rPr>
          <w:rFonts w:ascii="Times New Roman" w:hAnsi="Times New Roman" w:cs="Times New Roman"/>
          <w:sz w:val="26"/>
          <w:szCs w:val="26"/>
        </w:rPr>
        <w:t xml:space="preserve"> </w:t>
      </w:r>
      <w:r w:rsidR="000476E1" w:rsidRPr="0028373B">
        <w:rPr>
          <w:rFonts w:ascii="Times New Roman" w:hAnsi="Times New Roman" w:cs="Times New Roman"/>
          <w:sz w:val="26"/>
          <w:szCs w:val="26"/>
        </w:rPr>
        <w:t>педагогов дошкольного образования</w:t>
      </w:r>
      <w:r w:rsidRPr="0028373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0476E1" w:rsidRPr="0028373B">
        <w:rPr>
          <w:rFonts w:ascii="Times New Roman" w:hAnsi="Times New Roman" w:cs="Times New Roman"/>
          <w:sz w:val="26"/>
          <w:szCs w:val="26"/>
        </w:rPr>
        <w:t>Эгвекинот</w:t>
      </w:r>
      <w:r w:rsidRPr="0028373B">
        <w:rPr>
          <w:rFonts w:ascii="Times New Roman" w:hAnsi="Times New Roman" w:cs="Times New Roman"/>
          <w:sz w:val="26"/>
          <w:szCs w:val="26"/>
        </w:rPr>
        <w:t xml:space="preserve"> </w:t>
      </w:r>
      <w:r w:rsidR="000476E1" w:rsidRPr="0028373B">
        <w:rPr>
          <w:rFonts w:ascii="Times New Roman" w:hAnsi="Times New Roman"/>
          <w:sz w:val="26"/>
          <w:szCs w:val="26"/>
        </w:rPr>
        <w:t>«Ключевые компетенции воспитателя ДОО в контексте новой федеральной образовательной программы ДО»</w:t>
      </w:r>
      <w:r w:rsidRPr="0028373B">
        <w:rPr>
          <w:rFonts w:ascii="Times New Roman" w:hAnsi="Times New Roman" w:cs="Times New Roman"/>
          <w:sz w:val="26"/>
          <w:szCs w:val="26"/>
        </w:rPr>
        <w:t>;</w:t>
      </w:r>
    </w:p>
    <w:p w:rsidR="000476E1" w:rsidRPr="0028373B" w:rsidRDefault="000476E1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 xml:space="preserve">- Очный семинар для 11  педагогов </w:t>
      </w:r>
      <w:r w:rsidR="0000767A" w:rsidRPr="0028373B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 w:rsidRPr="0028373B">
        <w:rPr>
          <w:rFonts w:ascii="Times New Roman" w:hAnsi="Times New Roman" w:cs="Times New Roman"/>
          <w:sz w:val="26"/>
          <w:szCs w:val="26"/>
        </w:rPr>
        <w:t xml:space="preserve"> Провиденского городского округа </w:t>
      </w:r>
      <w:r w:rsidRPr="0028373B">
        <w:rPr>
          <w:rFonts w:ascii="Times New Roman" w:hAnsi="Times New Roman"/>
          <w:sz w:val="26"/>
          <w:szCs w:val="26"/>
        </w:rPr>
        <w:t>«Развитие профессиональных компетенций педагогов как одно из условий обеспечения качества оразования»</w:t>
      </w:r>
      <w:r w:rsidRPr="0028373B">
        <w:rPr>
          <w:rFonts w:ascii="Times New Roman" w:hAnsi="Times New Roman" w:cs="Times New Roman"/>
          <w:sz w:val="26"/>
          <w:szCs w:val="26"/>
        </w:rPr>
        <w:t>;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t>- Цикл региональных вебинаров «Лучшие практики в системе формирования функциональной грамотности обучающихся» (</w:t>
      </w:r>
      <w:hyperlink r:id="rId10" w:history="1">
        <w:r w:rsidRPr="0028373B">
          <w:rPr>
            <w:rStyle w:val="a9"/>
            <w:rFonts w:ascii="Times New Roman" w:hAnsi="Times New Roman"/>
            <w:sz w:val="26"/>
            <w:szCs w:val="26"/>
          </w:rPr>
          <w:t>https://chao.chiroipk.ru/index.php/11-ffa/303-vebinary-gau-dpo-chiroipk</w:t>
        </w:r>
      </w:hyperlink>
      <w:r w:rsidRPr="0028373B">
        <w:rPr>
          <w:rFonts w:ascii="Times New Roman" w:hAnsi="Times New Roman"/>
          <w:sz w:val="26"/>
          <w:szCs w:val="26"/>
        </w:rPr>
        <w:t xml:space="preserve"> ):</w:t>
      </w:r>
    </w:p>
    <w:p w:rsidR="00B20243" w:rsidRPr="0028373B" w:rsidRDefault="00B20243" w:rsidP="0028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lastRenderedPageBreak/>
        <w:tab/>
        <w:t xml:space="preserve">14.02.2023 года </w:t>
      </w:r>
      <w:r w:rsidR="000476E1" w:rsidRPr="0028373B">
        <w:rPr>
          <w:rFonts w:ascii="Times New Roman" w:hAnsi="Times New Roman"/>
          <w:sz w:val="26"/>
          <w:szCs w:val="26"/>
        </w:rPr>
        <w:t>«</w:t>
      </w:r>
      <w:r w:rsidRPr="0028373B">
        <w:rPr>
          <w:rFonts w:ascii="Times New Roman" w:hAnsi="Times New Roman"/>
          <w:sz w:val="26"/>
          <w:szCs w:val="26"/>
        </w:rPr>
        <w:t xml:space="preserve">Оценка читательской грамотности обучающихся: области оценки читательской грамотности, контекстные области, читательские процессы, особенности оценивания читательской грамотности. Примеры заданий для </w:t>
      </w:r>
      <w:r w:rsidR="000476E1" w:rsidRPr="0028373B">
        <w:rPr>
          <w:rFonts w:ascii="Times New Roman" w:hAnsi="Times New Roman"/>
          <w:sz w:val="26"/>
          <w:szCs w:val="26"/>
        </w:rPr>
        <w:t>проверки читательских процессов».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t>27.02.2024 года Доклад на тему: «Формирование математической грамотности и глобальных компетенций средствами химии и биологии»;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t>27.02.2024 года Фрагмент урока на тему: «Функциональная грамотность – грамотность для жизни»;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t>27.02.2024 года Презентация «Функциональная грамотность и проектная деятельность в начальной школе»;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/>
          <w:sz w:val="26"/>
          <w:szCs w:val="26"/>
        </w:rPr>
        <w:t xml:space="preserve">01.03.2024 года </w:t>
      </w:r>
      <w:r w:rsidRPr="0028373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Доклад на тему: «Формирование финансовой грамотности у обучающихся начальной школы»</w:t>
      </w:r>
      <w:r w:rsidRPr="0028373B">
        <w:rPr>
          <w:rFonts w:ascii="Times New Roman" w:hAnsi="Times New Roman"/>
          <w:bCs/>
          <w:sz w:val="26"/>
          <w:szCs w:val="26"/>
          <w:shd w:val="clear" w:color="auto" w:fill="FFFFFF"/>
        </w:rPr>
        <w:t>: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01.03.2024 года Доклад на тему: «</w:t>
      </w:r>
      <w:r w:rsidRPr="0028373B">
        <w:rPr>
          <w:rFonts w:ascii="Times New Roman" w:eastAsia="Calibri" w:hAnsi="Times New Roman" w:cs="Times New Roman"/>
          <w:sz w:val="26"/>
          <w:szCs w:val="26"/>
        </w:rPr>
        <w:t>Применение естественнонаучной грамотности на уроках биологии и химии</w:t>
      </w:r>
      <w:r w:rsidRPr="0028373B">
        <w:rPr>
          <w:rFonts w:ascii="Times New Roman" w:hAnsi="Times New Roman"/>
          <w:sz w:val="26"/>
          <w:szCs w:val="26"/>
        </w:rPr>
        <w:t>»;</w:t>
      </w:r>
    </w:p>
    <w:p w:rsidR="00FA1FA6" w:rsidRPr="0028373B" w:rsidRDefault="00FA1FA6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 xml:space="preserve">01.03.2024 года Доклад на тему: </w:t>
      </w:r>
      <w:r w:rsidRPr="0028373B">
        <w:rPr>
          <w:rFonts w:ascii="Times New Roman" w:eastAsia="Calibri" w:hAnsi="Times New Roman" w:cs="Times New Roman"/>
          <w:sz w:val="26"/>
          <w:szCs w:val="26"/>
        </w:rPr>
        <w:t>Креативное мышление на уроках английского языка</w:t>
      </w:r>
      <w:r w:rsidRPr="0028373B">
        <w:rPr>
          <w:rFonts w:ascii="Times New Roman" w:hAnsi="Times New Roman"/>
          <w:sz w:val="26"/>
          <w:szCs w:val="26"/>
        </w:rPr>
        <w:t>»</w:t>
      </w:r>
      <w:r w:rsidR="005A725A" w:rsidRPr="0028373B">
        <w:rPr>
          <w:rFonts w:ascii="Times New Roman" w:hAnsi="Times New Roman"/>
          <w:sz w:val="26"/>
          <w:szCs w:val="26"/>
        </w:rPr>
        <w:t>;</w:t>
      </w:r>
    </w:p>
    <w:p w:rsidR="005A725A" w:rsidRPr="0028373B" w:rsidRDefault="00B20243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05.03.2024 года Обмен опытом по теме: «</w:t>
      </w:r>
      <w:r w:rsidRPr="0028373B">
        <w:rPr>
          <w:rFonts w:ascii="Times New Roman" w:eastAsia="Calibri" w:hAnsi="Times New Roman" w:cs="Times New Roman"/>
          <w:sz w:val="26"/>
          <w:szCs w:val="26"/>
        </w:rPr>
        <w:t>Банковские к</w:t>
      </w:r>
      <w:r w:rsidRPr="0028373B">
        <w:rPr>
          <w:rFonts w:ascii="Times New Roman" w:hAnsi="Times New Roman"/>
          <w:sz w:val="26"/>
          <w:szCs w:val="26"/>
        </w:rPr>
        <w:t>арты»;</w:t>
      </w:r>
    </w:p>
    <w:p w:rsidR="00B20243" w:rsidRPr="0028373B" w:rsidRDefault="00B20243" w:rsidP="002837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05.03.2024 года</w:t>
      </w:r>
      <w:r w:rsidRPr="0028373B">
        <w:rPr>
          <w:rFonts w:ascii="Times New Roman" w:eastAsia="Calibri" w:hAnsi="Times New Roman"/>
          <w:sz w:val="26"/>
          <w:szCs w:val="26"/>
        </w:rPr>
        <w:t xml:space="preserve"> Мастер-класс «</w:t>
      </w:r>
      <w:r w:rsidRPr="0028373B">
        <w:rPr>
          <w:rFonts w:ascii="Times New Roman" w:eastAsia="Calibri" w:hAnsi="Times New Roman" w:cs="Times New Roman"/>
          <w:sz w:val="26"/>
          <w:szCs w:val="26"/>
        </w:rPr>
        <w:t>Анализ художественного произведения как способ формирования читательской грамотности</w:t>
      </w:r>
      <w:r w:rsidRPr="0028373B">
        <w:rPr>
          <w:rFonts w:ascii="Times New Roman" w:eastAsia="Calibri" w:hAnsi="Times New Roman"/>
          <w:sz w:val="26"/>
          <w:szCs w:val="26"/>
        </w:rPr>
        <w:t>»;</w:t>
      </w:r>
    </w:p>
    <w:p w:rsidR="00B20243" w:rsidRPr="0028373B" w:rsidRDefault="00B20243" w:rsidP="0028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ab/>
        <w:t>15.03.2024 года  «</w:t>
      </w:r>
      <w:r w:rsidRPr="0028373B">
        <w:rPr>
          <w:rFonts w:ascii="Times New Roman" w:hAnsi="Times New Roman"/>
          <w:sz w:val="26"/>
          <w:szCs w:val="26"/>
        </w:rPr>
        <w:t>Оценка естественнонаучной  грамотности обучающихся: области оценки естественнонаучной грамотности, контекстные области, особенности оценивания естественнонаучной  грамотности».</w:t>
      </w:r>
    </w:p>
    <w:p w:rsidR="00B20243" w:rsidRPr="0028373B" w:rsidRDefault="00B20243" w:rsidP="002837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20.03.2024 года Фрагмент урока «</w:t>
      </w:r>
      <w:r w:rsidRPr="0028373B">
        <w:rPr>
          <w:rFonts w:ascii="Times New Roman" w:eastAsia="Calibri" w:hAnsi="Times New Roman" w:cs="Times New Roman"/>
          <w:sz w:val="26"/>
          <w:szCs w:val="26"/>
        </w:rPr>
        <w:t>Формирование математической грамотности при подготовке к ВПР</w:t>
      </w:r>
      <w:r w:rsidRPr="0028373B">
        <w:rPr>
          <w:rFonts w:ascii="Times New Roman" w:hAnsi="Times New Roman"/>
          <w:sz w:val="26"/>
          <w:szCs w:val="26"/>
        </w:rPr>
        <w:t>»;</w:t>
      </w:r>
    </w:p>
    <w:p w:rsidR="00B20243" w:rsidRPr="0028373B" w:rsidRDefault="00B20243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73B">
        <w:rPr>
          <w:rFonts w:ascii="Times New Roman" w:hAnsi="Times New Roman" w:cs="Times New Roman"/>
          <w:sz w:val="26"/>
          <w:szCs w:val="26"/>
        </w:rPr>
        <w:t>20.03.2024 года</w:t>
      </w:r>
      <w:r w:rsidRPr="0028373B">
        <w:rPr>
          <w:rFonts w:ascii="Times New Roman" w:hAnsi="Times New Roman"/>
          <w:sz w:val="26"/>
          <w:szCs w:val="26"/>
        </w:rPr>
        <w:t xml:space="preserve"> </w:t>
      </w:r>
      <w:r w:rsidRPr="0028373B">
        <w:rPr>
          <w:rFonts w:ascii="Times New Roman" w:eastAsia="Calibri" w:hAnsi="Times New Roman"/>
          <w:sz w:val="26"/>
          <w:szCs w:val="26"/>
        </w:rPr>
        <w:t>Мастер-класс</w:t>
      </w:r>
      <w:r w:rsidRPr="0028373B">
        <w:rPr>
          <w:rFonts w:ascii="Times New Roman" w:hAnsi="Times New Roman"/>
          <w:sz w:val="26"/>
          <w:szCs w:val="26"/>
        </w:rPr>
        <w:t xml:space="preserve"> «</w:t>
      </w:r>
      <w:r w:rsidRPr="0028373B">
        <w:rPr>
          <w:rFonts w:ascii="Times New Roman" w:eastAsia="Calibri" w:hAnsi="Times New Roman" w:cs="Times New Roman"/>
          <w:sz w:val="26"/>
          <w:szCs w:val="26"/>
        </w:rPr>
        <w:t>Работа с информацией на уроках математики,  как один из способов формирования математической грамотности младших школьников</w:t>
      </w:r>
      <w:r w:rsidRPr="0028373B">
        <w:rPr>
          <w:rFonts w:ascii="Times New Roman" w:hAnsi="Times New Roman"/>
          <w:sz w:val="26"/>
          <w:szCs w:val="26"/>
        </w:rPr>
        <w:t>»;</w:t>
      </w:r>
    </w:p>
    <w:p w:rsidR="00FA1FA6" w:rsidRPr="0028373B" w:rsidRDefault="00B20243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373B">
        <w:rPr>
          <w:rFonts w:ascii="Times New Roman" w:hAnsi="Times New Roman" w:cs="Times New Roman"/>
          <w:sz w:val="26"/>
          <w:szCs w:val="26"/>
        </w:rPr>
        <w:t xml:space="preserve">20.03.2024 года </w:t>
      </w:r>
      <w:r w:rsidRPr="0028373B">
        <w:rPr>
          <w:rFonts w:ascii="Times New Roman" w:eastAsia="Calibri" w:hAnsi="Times New Roman" w:cs="Times New Roman"/>
          <w:sz w:val="26"/>
          <w:szCs w:val="26"/>
        </w:rPr>
        <w:t>Доклад «Программно-целевое управление в образовании, как инновационное управленческое решение (на примере МБОУ НШ с. Айон)»</w:t>
      </w:r>
      <w:r w:rsidRPr="0028373B">
        <w:rPr>
          <w:rFonts w:ascii="Times New Roman" w:hAnsi="Times New Roman"/>
          <w:sz w:val="26"/>
          <w:szCs w:val="26"/>
        </w:rPr>
        <w:t>;</w:t>
      </w:r>
    </w:p>
    <w:p w:rsidR="00FA1FA6" w:rsidRPr="0028373B" w:rsidRDefault="00B20243" w:rsidP="0028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373B">
        <w:rPr>
          <w:rFonts w:ascii="Times New Roman" w:hAnsi="Times New Roman" w:cs="Times New Roman"/>
          <w:sz w:val="26"/>
          <w:szCs w:val="26"/>
        </w:rPr>
        <w:t>20.03.2024 года</w:t>
      </w:r>
      <w:r w:rsidRPr="0028373B">
        <w:rPr>
          <w:rFonts w:ascii="Times New Roman" w:hAnsi="Times New Roman"/>
          <w:sz w:val="26"/>
          <w:szCs w:val="26"/>
        </w:rPr>
        <w:t xml:space="preserve"> </w:t>
      </w:r>
      <w:r w:rsidRPr="0028373B">
        <w:rPr>
          <w:rFonts w:ascii="Times New Roman" w:eastAsia="Calibri" w:hAnsi="Times New Roman" w:cs="Times New Roman"/>
          <w:sz w:val="26"/>
          <w:szCs w:val="26"/>
        </w:rPr>
        <w:t>Доклад с презентацией «Формирование функциональной грамотности в условиях малокомплектной школы»</w:t>
      </w:r>
      <w:r w:rsidRPr="0028373B">
        <w:rPr>
          <w:rFonts w:ascii="Times New Roman" w:hAnsi="Times New Roman"/>
          <w:sz w:val="26"/>
          <w:szCs w:val="26"/>
        </w:rPr>
        <w:t>;</w:t>
      </w:r>
    </w:p>
    <w:p w:rsidR="00FA1FA6" w:rsidRPr="00B20243" w:rsidRDefault="00FA1FA6" w:rsidP="00B2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4C92" w:rsidRPr="00FA1FA6" w:rsidRDefault="0028373B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654C92" w:rsidRPr="00FA1FA6">
        <w:rPr>
          <w:rFonts w:ascii="Times New Roman" w:hAnsi="Times New Roman" w:cs="Times New Roman"/>
          <w:b/>
          <w:sz w:val="26"/>
          <w:szCs w:val="26"/>
        </w:rPr>
        <w:t>.</w:t>
      </w:r>
      <w:r w:rsidR="00654C92" w:rsidRPr="00FA1FA6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FA1FA6">
        <w:rPr>
          <w:rFonts w:ascii="Times New Roman" w:hAnsi="Times New Roman" w:cs="Times New Roman"/>
          <w:bCs/>
          <w:sz w:val="26"/>
          <w:szCs w:val="26"/>
        </w:rPr>
        <w:t>В рамках направления деятельности</w:t>
      </w:r>
      <w:r w:rsidR="00654C92" w:rsidRPr="00FA1FA6">
        <w:rPr>
          <w:rFonts w:ascii="Times New Roman" w:hAnsi="Times New Roman" w:cs="Times New Roman"/>
          <w:sz w:val="26"/>
          <w:szCs w:val="26"/>
        </w:rPr>
        <w:t xml:space="preserve"> </w:t>
      </w:r>
      <w:r w:rsidR="00654C92" w:rsidRPr="00FA1FA6">
        <w:rPr>
          <w:rFonts w:ascii="Times New Roman" w:hAnsi="Times New Roman" w:cs="Times New Roman"/>
          <w:b/>
          <w:sz w:val="26"/>
          <w:szCs w:val="26"/>
        </w:rPr>
        <w:t xml:space="preserve">«аналитические исследования результатов диагностики профессиональных компетенций» </w:t>
      </w:r>
      <w:r w:rsidR="00654C92" w:rsidRPr="00FA1FA6">
        <w:rPr>
          <w:rFonts w:ascii="Times New Roman" w:hAnsi="Times New Roman" w:cs="Times New Roman"/>
          <w:sz w:val="26"/>
          <w:szCs w:val="26"/>
        </w:rPr>
        <w:t>были осуществлены следующие мероприятия:</w:t>
      </w:r>
    </w:p>
    <w:p w:rsidR="005D2A9A" w:rsidRDefault="00654C92" w:rsidP="0092277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79">
        <w:rPr>
          <w:rFonts w:ascii="Times New Roman" w:hAnsi="Times New Roman" w:cs="Times New Roman"/>
          <w:sz w:val="26"/>
          <w:szCs w:val="26"/>
        </w:rPr>
        <w:t xml:space="preserve">- </w:t>
      </w:r>
      <w:r w:rsidR="00922779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Pr="00922779">
        <w:rPr>
          <w:rFonts w:ascii="Times New Roman" w:hAnsi="Times New Roman" w:cs="Times New Roman"/>
          <w:sz w:val="26"/>
          <w:szCs w:val="26"/>
        </w:rPr>
        <w:t xml:space="preserve">диагностика </w:t>
      </w:r>
      <w:r w:rsidR="00922779" w:rsidRPr="00922779">
        <w:rPr>
          <w:rFonts w:ascii="Times New Roman" w:hAnsi="Times New Roman" w:cs="Times New Roman"/>
          <w:sz w:val="26"/>
          <w:szCs w:val="26"/>
        </w:rPr>
        <w:t xml:space="preserve">психолого-педагогических и профессионально-методических компетенции молодых педагогов </w:t>
      </w:r>
      <w:r w:rsidRPr="00922779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организаций </w:t>
      </w:r>
      <w:r w:rsidR="00922779" w:rsidRPr="00922779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 w:rsidR="00922779">
        <w:rPr>
          <w:rFonts w:ascii="Times New Roman" w:hAnsi="Times New Roman" w:cs="Times New Roman"/>
          <w:sz w:val="26"/>
          <w:szCs w:val="26"/>
        </w:rPr>
        <w:t>;</w:t>
      </w:r>
    </w:p>
    <w:p w:rsidR="00922779" w:rsidRDefault="00922779" w:rsidP="0092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779">
        <w:rPr>
          <w:rFonts w:ascii="Times New Roman" w:hAnsi="Times New Roman" w:cs="Times New Roman"/>
          <w:sz w:val="26"/>
          <w:szCs w:val="26"/>
        </w:rPr>
        <w:t>- разработана аналитическая справка по итогам исследования профессиональных ефицитов молодых педагогов (</w:t>
      </w:r>
      <w:hyperlink r:id="rId11" w:history="1">
        <w:r w:rsidRPr="00922779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https://chao.chiroipk.ru/index.php/2017-03-15-00-32-33/diagnostika-professionalnykh-zatrudnenij-pedagogicheskikh-rabotnikov-oo-chao</w:t>
        </w:r>
      </w:hyperlink>
      <w:r w:rsidRPr="0092277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, </w:t>
      </w:r>
      <w:hyperlink r:id="rId12" w:history="1">
        <w:r w:rsidRPr="00922779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Исследование профессиональных дефицитов молодых педагогов общеобразовательных организаций Чукотского автономного округа</w:t>
        </w:r>
        <w:r w:rsidRPr="00922779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1.46 МБ</w:t>
        </w:r>
      </w:hyperlink>
      <w:r w:rsidRPr="00922779">
        <w:rPr>
          <w:rFonts w:ascii="Times New Roman" w:hAnsi="Times New Roman" w:cs="Times New Roman"/>
          <w:sz w:val="26"/>
          <w:szCs w:val="26"/>
        </w:rPr>
        <w:t>)</w:t>
      </w:r>
      <w:r w:rsidR="00A87032">
        <w:rPr>
          <w:rFonts w:ascii="Times New Roman" w:hAnsi="Times New Roman" w:cs="Times New Roman"/>
          <w:sz w:val="26"/>
          <w:szCs w:val="26"/>
        </w:rPr>
        <w:t>;</w:t>
      </w:r>
    </w:p>
    <w:p w:rsidR="00A87032" w:rsidRDefault="00A87032" w:rsidP="00A8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проведена диагностика </w:t>
      </w:r>
      <w:r w:rsidRPr="00A87032">
        <w:rPr>
          <w:rFonts w:ascii="Times New Roman" w:hAnsi="Times New Roman" w:cs="Times New Roman"/>
          <w:sz w:val="26"/>
          <w:szCs w:val="26"/>
        </w:rPr>
        <w:t>готовности педагогических и руководящих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032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7032">
        <w:rPr>
          <w:rFonts w:ascii="Times New Roman" w:hAnsi="Times New Roman" w:cs="Times New Roman"/>
          <w:sz w:val="26"/>
          <w:szCs w:val="26"/>
        </w:rPr>
        <w:t>к цифровой трансформации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7032" w:rsidRPr="00B7271F" w:rsidRDefault="00A87032" w:rsidP="00A8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71F">
        <w:rPr>
          <w:rFonts w:ascii="Times New Roman" w:hAnsi="Times New Roman" w:cs="Times New Roman"/>
          <w:sz w:val="26"/>
          <w:szCs w:val="26"/>
        </w:rPr>
        <w:t>- проведен анализ по итогам исследования готовности педагогических и руководящих работников образовательных организаций Чукотского автономного округа</w:t>
      </w:r>
      <w:r w:rsidR="00D74F10" w:rsidRPr="00B7271F">
        <w:rPr>
          <w:rFonts w:ascii="Times New Roman" w:hAnsi="Times New Roman" w:cs="Times New Roman"/>
          <w:sz w:val="26"/>
          <w:szCs w:val="26"/>
        </w:rPr>
        <w:t xml:space="preserve"> </w:t>
      </w:r>
      <w:r w:rsidRPr="00B7271F">
        <w:rPr>
          <w:rFonts w:ascii="Times New Roman" w:hAnsi="Times New Roman" w:cs="Times New Roman"/>
          <w:sz w:val="26"/>
          <w:szCs w:val="26"/>
        </w:rPr>
        <w:t>к цифровой трансформации образования</w:t>
      </w:r>
      <w:r w:rsidR="00D74F10" w:rsidRPr="00B7271F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history="1">
        <w:r w:rsidR="00D74F10" w:rsidRPr="00B7271F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</w:t>
        </w:r>
        <w:r w:rsidR="00D74F10" w:rsidRPr="00B7271F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lastRenderedPageBreak/>
          <w:t>33/diagnostika-professionalnykh-zatrudnenij-pedagogicheskikh-rabotnikov-oo-chao</w:t>
        </w:r>
      </w:hyperlink>
      <w:r w:rsidR="00D74F10" w:rsidRPr="00B7271F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D74F10" w:rsidRPr="00B7271F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Анализ исследования готовности педагогических и руководящих работников региона к цифровой трансформации образования.</w:t>
        </w:r>
        <w:r w:rsidR="00D74F10" w:rsidRPr="00B7271F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1.81 МБ</w:t>
        </w:r>
      </w:hyperlink>
      <w:r w:rsidR="00D74F10" w:rsidRPr="00B7271F">
        <w:rPr>
          <w:rFonts w:ascii="Times New Roman" w:hAnsi="Times New Roman" w:cs="Times New Roman"/>
          <w:sz w:val="26"/>
          <w:szCs w:val="26"/>
        </w:rPr>
        <w:t>);</w:t>
      </w:r>
    </w:p>
    <w:p w:rsidR="00D74F10" w:rsidRPr="00B7271F" w:rsidRDefault="00D74F10" w:rsidP="00A870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727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 проведена диагностика профессионального выгорания у педагогов Чукотского автономного округа </w:t>
      </w:r>
      <w:r w:rsidRPr="00B7271F">
        <w:rPr>
          <w:rFonts w:ascii="Times New Roman" w:hAnsi="Times New Roman" w:cs="Times New Roman"/>
          <w:sz w:val="26"/>
          <w:szCs w:val="26"/>
        </w:rPr>
        <w:t>(</w:t>
      </w:r>
      <w:hyperlink r:id="rId15" w:history="1">
        <w:r w:rsidRPr="00B7271F">
          <w:rPr>
            <w:rStyle w:val="a9"/>
            <w:rFonts w:ascii="Times New Roman" w:hAnsi="Times New Roman" w:cs="Times New Roman"/>
            <w:bCs/>
            <w:sz w:val="26"/>
            <w:szCs w:val="26"/>
            <w:lang w:eastAsia="ru-RU"/>
          </w:rPr>
          <w:t>https://chao.chiroipk.ru/index.php/2017-03-15-00-32-33/diagnostika-professionalnykh-zatrudnenij-pedagogicheskikh-rabotnikov-oo-chao</w:t>
        </w:r>
      </w:hyperlink>
      <w:r w:rsidRPr="00B7271F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B7271F">
          <w:rPr>
            <w:rStyle w:val="wffiletext"/>
            <w:rFonts w:ascii="Times New Roman" w:hAnsi="Times New Roman" w:cs="Times New Roman"/>
            <w:color w:val="0000FF"/>
            <w:sz w:val="26"/>
            <w:szCs w:val="26"/>
            <w:u w:val="single"/>
          </w:rPr>
          <w:t>Аналитическая справка по итогам исследования «Диагностика профессионального выгорания у педагогов»</w:t>
        </w:r>
        <w:r w:rsidRPr="00B7271F">
          <w:rPr>
            <w:rStyle w:val="wffilesize"/>
            <w:rFonts w:ascii="Times New Roman" w:hAnsi="Times New Roman" w:cs="Times New Roman"/>
            <w:color w:val="0000FF"/>
            <w:sz w:val="26"/>
            <w:szCs w:val="26"/>
            <w:u w:val="single"/>
          </w:rPr>
          <w:t>1.79 МБ</w:t>
        </w:r>
      </w:hyperlink>
      <w:r w:rsidRPr="00B7271F">
        <w:rPr>
          <w:rFonts w:ascii="Times New Roman" w:hAnsi="Times New Roman" w:cs="Times New Roman"/>
          <w:sz w:val="26"/>
          <w:szCs w:val="26"/>
        </w:rPr>
        <w:t>).</w:t>
      </w:r>
    </w:p>
    <w:p w:rsidR="00654C92" w:rsidRPr="00FA1FA6" w:rsidRDefault="007E21ED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D602F" w:rsidRPr="00FA1FA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D602F" w:rsidRPr="00FA1FA6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</w:t>
      </w:r>
      <w:r w:rsidR="008D602F" w:rsidRPr="00FA1FA6">
        <w:rPr>
          <w:rFonts w:ascii="Times New Roman" w:hAnsi="Times New Roman" w:cs="Times New Roman"/>
          <w:sz w:val="26"/>
          <w:szCs w:val="26"/>
        </w:rPr>
        <w:t xml:space="preserve"> </w:t>
      </w:r>
      <w:r w:rsidR="008D602F" w:rsidRPr="00FA1FA6">
        <w:rPr>
          <w:rFonts w:ascii="Times New Roman" w:hAnsi="Times New Roman" w:cs="Times New Roman"/>
          <w:b/>
          <w:sz w:val="26"/>
          <w:szCs w:val="26"/>
        </w:rPr>
        <w:t>«</w:t>
      </w:r>
      <w:r w:rsidR="001918C7" w:rsidRPr="00FA1FA6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8D602F" w:rsidRPr="00FA1FA6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мероприятий, организованных ЦНППМ в рамках организационно-методического сопровождения педагогических работников и управленческих кадров» </w:t>
      </w:r>
      <w:r w:rsidR="008D602F" w:rsidRPr="00FA1FA6">
        <w:rPr>
          <w:rFonts w:ascii="Times New Roman" w:hAnsi="Times New Roman" w:cs="Times New Roman"/>
          <w:bCs/>
          <w:sz w:val="26"/>
          <w:szCs w:val="26"/>
        </w:rPr>
        <w:t>были организованы следующие обучающие мероприятия по ДПП</w:t>
      </w:r>
      <w:r w:rsidR="00437058" w:rsidRPr="00FA1F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602F" w:rsidRPr="00FA1FA6">
        <w:rPr>
          <w:rFonts w:ascii="Times New Roman" w:hAnsi="Times New Roman" w:cs="Times New Roman"/>
          <w:bCs/>
          <w:sz w:val="26"/>
          <w:szCs w:val="26"/>
        </w:rPr>
        <w:t>(пк):</w:t>
      </w:r>
    </w:p>
    <w:p w:rsidR="0009000C" w:rsidRPr="005D5F04" w:rsidRDefault="00716FB0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F0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D5F04">
        <w:rPr>
          <w:rFonts w:ascii="Times New Roman" w:hAnsi="Times New Roman" w:cs="Times New Roman"/>
          <w:bCs/>
          <w:sz w:val="26"/>
          <w:szCs w:val="26"/>
        </w:rPr>
        <w:t>организационно-методическо</w:t>
      </w:r>
      <w:r w:rsidRPr="005D5F04">
        <w:rPr>
          <w:rFonts w:ascii="Times New Roman" w:hAnsi="Times New Roman" w:cs="Times New Roman"/>
          <w:sz w:val="26"/>
          <w:szCs w:val="26"/>
        </w:rPr>
        <w:t>е сопровождение педагогов, участвующих в</w:t>
      </w:r>
      <w:r w:rsidRPr="005D5F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5F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5F04">
        <w:rPr>
          <w:rFonts w:ascii="Times New Roman" w:hAnsi="Times New Roman" w:cs="Times New Roman"/>
          <w:sz w:val="26"/>
          <w:szCs w:val="26"/>
        </w:rPr>
        <w:t>окружном конкурсе педагогического</w:t>
      </w:r>
      <w:r w:rsidRPr="005D5F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5F04">
        <w:rPr>
          <w:rFonts w:ascii="Times New Roman" w:hAnsi="Times New Roman" w:cs="Times New Roman"/>
          <w:sz w:val="26"/>
          <w:szCs w:val="26"/>
        </w:rPr>
        <w:t>мастерства «Педагог года Чукотки - 202</w:t>
      </w:r>
      <w:r w:rsidR="005D5F04" w:rsidRPr="005D5F04">
        <w:rPr>
          <w:rFonts w:ascii="Times New Roman" w:hAnsi="Times New Roman" w:cs="Times New Roman"/>
          <w:sz w:val="26"/>
          <w:szCs w:val="26"/>
        </w:rPr>
        <w:t>4</w:t>
      </w:r>
      <w:r w:rsidRPr="005D5F04">
        <w:rPr>
          <w:rFonts w:ascii="Times New Roman" w:hAnsi="Times New Roman" w:cs="Times New Roman"/>
          <w:sz w:val="26"/>
          <w:szCs w:val="26"/>
        </w:rPr>
        <w:t>». В период с января по март 202</w:t>
      </w:r>
      <w:r w:rsidR="005D5F04" w:rsidRPr="005D5F04">
        <w:rPr>
          <w:rFonts w:ascii="Times New Roman" w:hAnsi="Times New Roman" w:cs="Times New Roman"/>
          <w:sz w:val="26"/>
          <w:szCs w:val="26"/>
        </w:rPr>
        <w:t>4</w:t>
      </w:r>
      <w:r w:rsidRPr="005D5F04">
        <w:rPr>
          <w:rFonts w:ascii="Times New Roman" w:hAnsi="Times New Roman" w:cs="Times New Roman"/>
          <w:sz w:val="26"/>
          <w:szCs w:val="26"/>
        </w:rPr>
        <w:t xml:space="preserve"> года Конкурс проводится в </w:t>
      </w:r>
      <w:r w:rsidR="00970892">
        <w:rPr>
          <w:rFonts w:ascii="Times New Roman" w:hAnsi="Times New Roman" w:cs="Times New Roman"/>
          <w:sz w:val="26"/>
          <w:szCs w:val="26"/>
        </w:rPr>
        <w:t>десяти</w:t>
      </w:r>
      <w:r w:rsidRPr="005D5F04">
        <w:rPr>
          <w:rFonts w:ascii="Times New Roman" w:hAnsi="Times New Roman" w:cs="Times New Roman"/>
          <w:sz w:val="26"/>
          <w:szCs w:val="26"/>
        </w:rPr>
        <w:t xml:space="preserve"> номинациях: «Учитель года Чукотки», «Воспитатель года Чукотки», «Педагог-психолог года Чукотки», «Педагог дополнительного образования года Чукотки», «Учитель здоровья года Чукотки», «Педагог родных языков КМНЧ года Чукотки», «Директор года Чукотки», «Учитель – дефектолог года Чукотки»», «Спорт и здоровье»</w:t>
      </w:r>
      <w:r w:rsidR="00970892">
        <w:rPr>
          <w:rFonts w:ascii="Times New Roman" w:hAnsi="Times New Roman" w:cs="Times New Roman"/>
          <w:sz w:val="26"/>
          <w:szCs w:val="26"/>
        </w:rPr>
        <w:t>, «Лучшая няня Чукотки»</w:t>
      </w:r>
      <w:r w:rsidRPr="005D5F04">
        <w:rPr>
          <w:rFonts w:ascii="Times New Roman" w:hAnsi="Times New Roman" w:cs="Times New Roman"/>
          <w:sz w:val="26"/>
          <w:szCs w:val="26"/>
        </w:rPr>
        <w:t>.</w:t>
      </w:r>
      <w:r w:rsidRPr="005D5F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5F04">
        <w:rPr>
          <w:rFonts w:ascii="Times New Roman" w:hAnsi="Times New Roman" w:cs="Times New Roman"/>
          <w:sz w:val="26"/>
          <w:szCs w:val="26"/>
        </w:rPr>
        <w:t xml:space="preserve">Общее количество участников конкурса - </w:t>
      </w:r>
      <w:r w:rsidR="005A4D4F" w:rsidRPr="005D5F04">
        <w:rPr>
          <w:rFonts w:ascii="Times New Roman" w:hAnsi="Times New Roman" w:cs="Times New Roman"/>
          <w:sz w:val="26"/>
          <w:szCs w:val="26"/>
        </w:rPr>
        <w:t>3</w:t>
      </w:r>
      <w:r w:rsidR="005D5F04" w:rsidRPr="005D5F04">
        <w:rPr>
          <w:rFonts w:ascii="Times New Roman" w:hAnsi="Times New Roman" w:cs="Times New Roman"/>
          <w:sz w:val="26"/>
          <w:szCs w:val="26"/>
        </w:rPr>
        <w:t>5</w:t>
      </w:r>
      <w:r w:rsidR="005A4D4F" w:rsidRPr="005D5F04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454EE9" w:rsidRPr="005D5F0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454EE9" w:rsidRPr="005D5F04">
          <w:rPr>
            <w:rStyle w:val="a9"/>
            <w:rFonts w:ascii="Times New Roman" w:hAnsi="Times New Roman" w:cs="Times New Roman"/>
            <w:sz w:val="26"/>
            <w:szCs w:val="26"/>
          </w:rPr>
          <w:t>https://chao.chiroipk.ru/index.php/19-proekty/180-pedagog-goda-chukotki-2020</w:t>
        </w:r>
      </w:hyperlink>
      <w:r w:rsidR="00454EE9" w:rsidRPr="005D5F04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09000C" w:rsidRPr="00FA1FA6" w:rsidRDefault="00607232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09000C" w:rsidRPr="00FA1FA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9000C" w:rsidRPr="00FA1FA6">
        <w:rPr>
          <w:rFonts w:ascii="Times New Roman" w:hAnsi="Times New Roman" w:cs="Times New Roman"/>
          <w:bCs/>
          <w:sz w:val="26"/>
          <w:szCs w:val="26"/>
        </w:rPr>
        <w:t xml:space="preserve"> В рамках направления деятельности </w:t>
      </w:r>
      <w:r w:rsidR="0009000C" w:rsidRPr="00FA1FA6">
        <w:rPr>
          <w:rFonts w:ascii="Times New Roman" w:hAnsi="Times New Roman" w:cs="Times New Roman"/>
          <w:b/>
          <w:sz w:val="26"/>
          <w:szCs w:val="26"/>
        </w:rPr>
        <w:t>«организация и осуществление повышения квалификации и профессиональная переподготовка педагогических работников и управленческих кадров»</w:t>
      </w:r>
      <w:r w:rsidR="0009000C" w:rsidRPr="00FA1FA6">
        <w:rPr>
          <w:rFonts w:ascii="Times New Roman" w:hAnsi="Times New Roman" w:cs="Times New Roman"/>
          <w:sz w:val="26"/>
          <w:szCs w:val="26"/>
        </w:rPr>
        <w:t xml:space="preserve"> в 1 квартале 202</w:t>
      </w:r>
      <w:r w:rsidR="00970892">
        <w:rPr>
          <w:rFonts w:ascii="Times New Roman" w:hAnsi="Times New Roman" w:cs="Times New Roman"/>
          <w:sz w:val="26"/>
          <w:szCs w:val="26"/>
        </w:rPr>
        <w:t>4</w:t>
      </w:r>
      <w:r w:rsidR="0009000C" w:rsidRPr="00FA1FA6">
        <w:rPr>
          <w:rFonts w:ascii="Times New Roman" w:hAnsi="Times New Roman" w:cs="Times New Roman"/>
          <w:sz w:val="26"/>
          <w:szCs w:val="26"/>
        </w:rPr>
        <w:t xml:space="preserve"> г. на базе центра:</w:t>
      </w:r>
    </w:p>
    <w:p w:rsidR="0009000C" w:rsidRPr="0041117A" w:rsidRDefault="0009000C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17A">
        <w:rPr>
          <w:rFonts w:ascii="Times New Roman" w:hAnsi="Times New Roman" w:cs="Times New Roman"/>
          <w:sz w:val="26"/>
          <w:szCs w:val="26"/>
        </w:rPr>
        <w:t xml:space="preserve">- реализованы </w:t>
      </w:r>
      <w:r w:rsidR="00162A27" w:rsidRPr="0041117A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41117A">
        <w:rPr>
          <w:rFonts w:ascii="Times New Roman" w:hAnsi="Times New Roman" w:cs="Times New Roman"/>
          <w:sz w:val="26"/>
          <w:szCs w:val="26"/>
        </w:rPr>
        <w:t xml:space="preserve">дополнительных профессиональных программы (программы повышения квалификации) для </w:t>
      </w:r>
      <w:r w:rsidR="00DF568A" w:rsidRPr="0041117A">
        <w:rPr>
          <w:rFonts w:ascii="Times New Roman" w:hAnsi="Times New Roman" w:cs="Times New Roman"/>
          <w:b/>
          <w:sz w:val="26"/>
          <w:szCs w:val="26"/>
        </w:rPr>
        <w:t>93</w:t>
      </w:r>
      <w:r w:rsidRPr="0041117A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</w:t>
      </w:r>
      <w:r w:rsidR="00224536" w:rsidRPr="0041117A">
        <w:rPr>
          <w:rFonts w:ascii="Times New Roman" w:hAnsi="Times New Roman" w:cs="Times New Roman"/>
          <w:b/>
          <w:sz w:val="26"/>
          <w:szCs w:val="26"/>
        </w:rPr>
        <w:t>а</w:t>
      </w:r>
      <w:r w:rsidRPr="0041117A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224536" w:rsidRPr="0041117A">
        <w:rPr>
          <w:rFonts w:ascii="Times New Roman" w:hAnsi="Times New Roman" w:cs="Times New Roman"/>
          <w:b/>
          <w:sz w:val="26"/>
          <w:szCs w:val="26"/>
        </w:rPr>
        <w:t>1</w:t>
      </w:r>
      <w:r w:rsidR="00DF568A" w:rsidRPr="0041117A">
        <w:rPr>
          <w:rFonts w:ascii="Times New Roman" w:hAnsi="Times New Roman" w:cs="Times New Roman"/>
          <w:b/>
          <w:sz w:val="26"/>
          <w:szCs w:val="26"/>
        </w:rPr>
        <w:t>4</w:t>
      </w:r>
      <w:r w:rsidRPr="0041117A">
        <w:rPr>
          <w:rFonts w:ascii="Times New Roman" w:hAnsi="Times New Roman" w:cs="Times New Roman"/>
          <w:b/>
          <w:sz w:val="26"/>
          <w:szCs w:val="26"/>
        </w:rPr>
        <w:t xml:space="preserve"> управленческих кадров </w:t>
      </w:r>
      <w:r w:rsidRPr="0041117A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округа,</w:t>
      </w:r>
    </w:p>
    <w:p w:rsidR="00162A27" w:rsidRPr="00AD6167" w:rsidRDefault="00162A27" w:rsidP="0016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897">
        <w:rPr>
          <w:rFonts w:ascii="Times New Roman" w:hAnsi="Times New Roman" w:cs="Times New Roman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квалификации), разработанной, апробированной и вошедшей  в </w:t>
      </w:r>
      <w:r w:rsidRPr="00AD6167">
        <w:rPr>
          <w:rFonts w:ascii="Times New Roman" w:hAnsi="Times New Roman" w:cs="Times New Roman"/>
          <w:b/>
          <w:sz w:val="26"/>
          <w:szCs w:val="26"/>
        </w:rPr>
        <w:t>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«Формирование финансовой грамотности </w:t>
      </w:r>
      <w:r>
        <w:rPr>
          <w:rFonts w:ascii="Times New Roman" w:hAnsi="Times New Roman" w:cs="Times New Roman"/>
          <w:sz w:val="26"/>
          <w:szCs w:val="26"/>
        </w:rPr>
        <w:t xml:space="preserve">у обучающихся 5 – 11 классов </w:t>
      </w:r>
      <w:r w:rsidRPr="00AD6167">
        <w:rPr>
          <w:rFonts w:ascii="Times New Roman" w:hAnsi="Times New Roman" w:cs="Times New Roman"/>
          <w:sz w:val="26"/>
          <w:szCs w:val="26"/>
        </w:rPr>
        <w:t>на уроках</w:t>
      </w:r>
      <w:r>
        <w:rPr>
          <w:rFonts w:ascii="Times New Roman" w:hAnsi="Times New Roman" w:cs="Times New Roman"/>
          <w:sz w:val="26"/>
          <w:szCs w:val="26"/>
        </w:rPr>
        <w:t xml:space="preserve"> географии</w:t>
      </w:r>
      <w:r w:rsidRPr="00AD61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D4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в рамках сетевого взаимодействия </w:t>
      </w:r>
      <w:r w:rsidRPr="00C26D47">
        <w:rPr>
          <w:rFonts w:ascii="Times New Roman" w:hAnsi="Times New Roman" w:cs="Times New Roman"/>
          <w:sz w:val="26"/>
          <w:szCs w:val="26"/>
        </w:rPr>
        <w:t xml:space="preserve">с  </w:t>
      </w:r>
      <w:r w:rsidRPr="00C26D47">
        <w:rPr>
          <w:rFonts w:ascii="Times New Roman" w:eastAsia="Times New Roman" w:hAnsi="Times New Roman" w:cs="Times New Roman"/>
          <w:sz w:val="26"/>
          <w:szCs w:val="26"/>
        </w:rPr>
        <w:t>ФГАОУ ВО «Национальный исследовательский университет «Высшая школа экономики»</w:t>
      </w:r>
      <w:r w:rsidRPr="00C26D4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 29.01.2024 г. по 19.02.2024 г.</w:t>
      </w:r>
      <w:r w:rsidRPr="00AD616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62A27" w:rsidRPr="00AD6167" w:rsidRDefault="00162A27" w:rsidP="0016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67">
        <w:rPr>
          <w:rFonts w:ascii="Times New Roman" w:hAnsi="Times New Roman" w:cs="Times New Roman"/>
          <w:sz w:val="26"/>
          <w:szCs w:val="26"/>
        </w:rPr>
        <w:t xml:space="preserve">- осуществлено обучение </w:t>
      </w:r>
      <w:r w:rsidRPr="00AD6167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</w:t>
      </w:r>
      <w:r w:rsidRPr="00AD6167">
        <w:rPr>
          <w:rFonts w:ascii="Times New Roman" w:hAnsi="Times New Roman" w:cs="Times New Roman"/>
          <w:sz w:val="26"/>
          <w:szCs w:val="26"/>
        </w:rPr>
        <w:t xml:space="preserve"> по рекомендованной Министерством Просвещения дополнительной профессиональной программе (программе повышения квалификации), 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внесенной в Федеральный реестр программ ДПО </w:t>
      </w:r>
      <w:r w:rsidRPr="00AD61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Реализация требований обновленных ФГОС СОО, ФГОС ООО в работе учителя</w:t>
      </w:r>
      <w:r w:rsidRPr="00AD61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167">
        <w:rPr>
          <w:rFonts w:ascii="Times New Roman" w:hAnsi="Times New Roman" w:cs="Times New Roman"/>
          <w:sz w:val="26"/>
          <w:szCs w:val="26"/>
        </w:rPr>
        <w:t>(лицензионный договор с  ФГАОУ ДПО «Академия Минпросвещения России»)</w:t>
      </w:r>
      <w:r>
        <w:rPr>
          <w:rFonts w:ascii="Times New Roman" w:hAnsi="Times New Roman" w:cs="Times New Roman"/>
          <w:sz w:val="26"/>
          <w:szCs w:val="26"/>
        </w:rPr>
        <w:t xml:space="preserve"> с 29.01.2024 г. по 19.02.2024 г.</w:t>
      </w:r>
      <w:r w:rsidRPr="00AD6167">
        <w:rPr>
          <w:rFonts w:ascii="Times New Roman" w:hAnsi="Times New Roman" w:cs="Times New Roman"/>
          <w:sz w:val="26"/>
          <w:szCs w:val="26"/>
        </w:rPr>
        <w:t>,</w:t>
      </w:r>
    </w:p>
    <w:p w:rsidR="00162A27" w:rsidRPr="00AD6167" w:rsidRDefault="00162A27" w:rsidP="0016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16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- </w:t>
      </w:r>
      <w:r w:rsidRPr="00AD6167">
        <w:rPr>
          <w:rFonts w:ascii="Times New Roman" w:hAnsi="Times New Roman" w:cs="Times New Roman"/>
          <w:sz w:val="26"/>
          <w:szCs w:val="26"/>
        </w:rPr>
        <w:t xml:space="preserve">осуществлено обучение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AD6167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и 14 управленческих кадров (6 школьных команд) </w:t>
      </w:r>
      <w:r w:rsidRPr="00AD6167">
        <w:rPr>
          <w:rFonts w:ascii="Times New Roman" w:hAnsi="Times New Roman" w:cs="Times New Roman"/>
          <w:sz w:val="26"/>
          <w:szCs w:val="26"/>
        </w:rPr>
        <w:t xml:space="preserve">по дополнительной профессиональной программе (программе повышения квалификации), </w:t>
      </w:r>
      <w:r w:rsidRPr="00AD6167">
        <w:rPr>
          <w:rFonts w:ascii="Times New Roman" w:hAnsi="Times New Roman" w:cs="Times New Roman"/>
          <w:b/>
          <w:sz w:val="26"/>
          <w:szCs w:val="26"/>
        </w:rPr>
        <w:t>внесенной в Федеральный реестр программ ДПО</w:t>
      </w:r>
      <w:r w:rsidRPr="00AD616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Школа Минпросвещения России: новые возможности для повышения качества образования</w:t>
      </w:r>
      <w:r w:rsidRPr="00AD6167">
        <w:rPr>
          <w:rFonts w:ascii="Times New Roman" w:hAnsi="Times New Roman" w:cs="Times New Roman"/>
          <w:sz w:val="26"/>
          <w:szCs w:val="26"/>
        </w:rPr>
        <w:t>» (лицензионный договор с  ФГАОУ ДПО «Академия Минпросвещения России»)</w:t>
      </w:r>
      <w:r>
        <w:rPr>
          <w:rFonts w:ascii="Times New Roman" w:hAnsi="Times New Roman" w:cs="Times New Roman"/>
          <w:sz w:val="26"/>
          <w:szCs w:val="26"/>
        </w:rPr>
        <w:t xml:space="preserve"> с 28.02.2024 г. по 20.03.2024 г.</w:t>
      </w:r>
    </w:p>
    <w:p w:rsidR="00162A27" w:rsidRPr="00FA1FA6" w:rsidRDefault="00162A27" w:rsidP="001D2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111C" w:rsidRDefault="00F83351" w:rsidP="001D222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D2227">
        <w:rPr>
          <w:bCs w:val="0"/>
          <w:sz w:val="26"/>
          <w:szCs w:val="26"/>
        </w:rPr>
        <w:t>1</w:t>
      </w:r>
      <w:r w:rsidR="00C06747" w:rsidRPr="001D2227">
        <w:rPr>
          <w:bCs w:val="0"/>
          <w:sz w:val="26"/>
          <w:szCs w:val="26"/>
        </w:rPr>
        <w:t>2</w:t>
      </w:r>
      <w:r w:rsidRPr="001D2227">
        <w:rPr>
          <w:bCs w:val="0"/>
          <w:sz w:val="26"/>
          <w:szCs w:val="26"/>
        </w:rPr>
        <w:t>.</w:t>
      </w:r>
      <w:r w:rsidRPr="00437058">
        <w:rPr>
          <w:b w:val="0"/>
          <w:bCs w:val="0"/>
          <w:sz w:val="26"/>
          <w:szCs w:val="26"/>
        </w:rPr>
        <w:t xml:space="preserve"> </w:t>
      </w:r>
      <w:r w:rsidRPr="00437058">
        <w:rPr>
          <w:b w:val="0"/>
          <w:sz w:val="26"/>
          <w:szCs w:val="26"/>
        </w:rPr>
        <w:t>В рамках направления деятельности</w:t>
      </w:r>
      <w:r w:rsidRPr="00437058">
        <w:rPr>
          <w:sz w:val="26"/>
          <w:szCs w:val="26"/>
        </w:rPr>
        <w:t xml:space="preserve"> «методическая помощь школам с низкими образовательными результатами»</w:t>
      </w:r>
      <w:r w:rsidR="0095231E" w:rsidRPr="00437058">
        <w:rPr>
          <w:sz w:val="26"/>
          <w:szCs w:val="26"/>
        </w:rPr>
        <w:t xml:space="preserve"> </w:t>
      </w:r>
      <w:r w:rsidR="00FD111C">
        <w:rPr>
          <w:b w:val="0"/>
          <w:sz w:val="26"/>
          <w:szCs w:val="26"/>
        </w:rPr>
        <w:t>были рганизованы следующие мероприятия:</w:t>
      </w:r>
    </w:p>
    <w:p w:rsidR="00FD111C" w:rsidRDefault="00FD111C" w:rsidP="00FD111C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-</w:t>
      </w:r>
      <w:r w:rsidR="0095231E" w:rsidRPr="0043705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разработан и утвержден </w:t>
      </w:r>
      <w:r w:rsidRPr="00FD111C">
        <w:rPr>
          <w:b w:val="0"/>
          <w:sz w:val="26"/>
          <w:szCs w:val="26"/>
        </w:rPr>
        <w:t>план по подготовке и внедрению программ перехода в эффективный режим функционирования школ с низкими образовательными результатами;</w:t>
      </w:r>
    </w:p>
    <w:p w:rsidR="00FD111C" w:rsidRDefault="00FD111C" w:rsidP="00FD111C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FD111C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р</w:t>
      </w:r>
      <w:r w:rsidRPr="00FD111C">
        <w:rPr>
          <w:b w:val="0"/>
          <w:sz w:val="26"/>
          <w:szCs w:val="26"/>
        </w:rPr>
        <w:t xml:space="preserve">азработаны </w:t>
      </w:r>
      <w:r>
        <w:rPr>
          <w:b w:val="0"/>
          <w:sz w:val="26"/>
          <w:szCs w:val="26"/>
        </w:rPr>
        <w:t xml:space="preserve">и утверждены </w:t>
      </w:r>
      <w:r w:rsidRPr="00FD111C">
        <w:rPr>
          <w:b w:val="0"/>
          <w:sz w:val="26"/>
          <w:szCs w:val="26"/>
        </w:rPr>
        <w:t>методические рекомендации «Переход школ с низкими образовательными результатами в эффективный режим функционирования»</w:t>
      </w:r>
      <w:r w:rsidRPr="00FD111C">
        <w:rPr>
          <w:b w:val="0"/>
          <w:sz w:val="26"/>
          <w:szCs w:val="26"/>
          <w:highlight w:val="yellow"/>
        </w:rPr>
        <w:t xml:space="preserve"> </w:t>
      </w:r>
      <w:r w:rsidRPr="00FD111C">
        <w:rPr>
          <w:b w:val="0"/>
          <w:sz w:val="26"/>
          <w:szCs w:val="26"/>
        </w:rPr>
        <w:t>(</w:t>
      </w:r>
      <w:hyperlink r:id="rId18" w:history="1">
        <w:r w:rsidRPr="00EA140F">
          <w:rPr>
            <w:rStyle w:val="a9"/>
            <w:b w:val="0"/>
            <w:sz w:val="26"/>
            <w:szCs w:val="26"/>
          </w:rPr>
          <w:t>https://chao.chiroipk.ru/index.php/2017-03-15-00-32-33/regionalnyj-proekt-500</w:t>
        </w:r>
      </w:hyperlink>
      <w:r w:rsidRPr="00FD111C">
        <w:rPr>
          <w:sz w:val="26"/>
          <w:szCs w:val="26"/>
        </w:rPr>
        <w:t>)</w:t>
      </w:r>
      <w:r w:rsidRPr="00FD111C">
        <w:rPr>
          <w:b w:val="0"/>
          <w:sz w:val="26"/>
          <w:szCs w:val="26"/>
        </w:rPr>
        <w:t>.</w:t>
      </w:r>
    </w:p>
    <w:p w:rsidR="00FD111C" w:rsidRPr="00FD111C" w:rsidRDefault="00FD111C" w:rsidP="00FD111C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41117A" w:rsidRPr="0041117A" w:rsidRDefault="003D2A28" w:rsidP="0041117A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D2227">
        <w:rPr>
          <w:sz w:val="26"/>
          <w:szCs w:val="26"/>
        </w:rPr>
        <w:t>13</w:t>
      </w:r>
      <w:r w:rsidRPr="003D2A28">
        <w:rPr>
          <w:b w:val="0"/>
          <w:sz w:val="26"/>
          <w:szCs w:val="26"/>
        </w:rPr>
        <w:t xml:space="preserve">. В рамках направление </w:t>
      </w:r>
      <w:r w:rsidRPr="003D2A28">
        <w:rPr>
          <w:sz w:val="26"/>
          <w:szCs w:val="26"/>
        </w:rPr>
        <w:t>«тиражирование педагогического опыта»</w:t>
      </w:r>
      <w:r w:rsidRPr="003D2A28">
        <w:rPr>
          <w:b w:val="0"/>
          <w:sz w:val="26"/>
          <w:szCs w:val="26"/>
        </w:rPr>
        <w:t xml:space="preserve"> был проведен окружной вебинар по представлению опыта реализации модели наставничества </w:t>
      </w:r>
      <w:r w:rsidR="0041117A">
        <w:rPr>
          <w:b w:val="0"/>
          <w:sz w:val="26"/>
          <w:szCs w:val="26"/>
        </w:rPr>
        <w:t xml:space="preserve">в </w:t>
      </w:r>
      <w:r w:rsidR="0041117A" w:rsidRPr="0041117A">
        <w:rPr>
          <w:b w:val="0"/>
          <w:sz w:val="26"/>
          <w:szCs w:val="26"/>
        </w:rPr>
        <w:t>ГАУ СПО ЧМК по теме: «</w:t>
      </w:r>
      <w:r w:rsidR="0041117A" w:rsidRPr="0041117A">
        <w:rPr>
          <w:b w:val="0"/>
          <w:iCs/>
          <w:sz w:val="26"/>
          <w:szCs w:val="26"/>
          <w:shd w:val="clear" w:color="auto" w:fill="FFFFFF"/>
        </w:rPr>
        <w:t>Форма наставничества «Педагог-педагог», как основа для внедрения целевой модели наставничества в ГАПОУ ЧАО «ЧМК» (21 марта 2024 г., 23 участника)</w:t>
      </w:r>
      <w:r w:rsidR="0041117A">
        <w:rPr>
          <w:b w:val="0"/>
          <w:iCs/>
          <w:sz w:val="26"/>
          <w:szCs w:val="26"/>
          <w:shd w:val="clear" w:color="auto" w:fill="FFFFFF"/>
        </w:rPr>
        <w:t>.</w:t>
      </w:r>
    </w:p>
    <w:p w:rsidR="0041117A" w:rsidRPr="0041117A" w:rsidRDefault="0041117A" w:rsidP="001D222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</w:p>
    <w:p w:rsidR="002272CD" w:rsidRPr="0041117A" w:rsidRDefault="001D2227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1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</w:t>
      </w:r>
      <w:r w:rsidR="0030757B" w:rsidRPr="0041117A">
        <w:rPr>
          <w:rFonts w:ascii="Times New Roman" w:eastAsia="Times New Roman" w:hAnsi="Times New Roman" w:cs="Times New Roman"/>
          <w:sz w:val="26"/>
          <w:szCs w:val="26"/>
          <w:lang w:eastAsia="ru-RU"/>
        </w:rPr>
        <w:t>ца</w:t>
      </w:r>
    </w:p>
    <w:p w:rsidR="0030757B" w:rsidRPr="00C97670" w:rsidRDefault="0030757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C">
        <w:rPr>
          <w:rFonts w:ascii="Times New Roman" w:hAnsi="Times New Roman" w:cs="Times New Roman"/>
          <w:b/>
          <w:bCs/>
          <w:sz w:val="26"/>
          <w:szCs w:val="26"/>
        </w:rPr>
        <w:t>Перечень показателей эффективности центров непрерывного повышения профессионального мастерства педагогических работников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2272CD" w:rsidRDefault="007226BC" w:rsidP="001D2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7226BC" w:rsidRDefault="001D2227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1 квартале 202</w:t>
      </w:r>
      <w:r w:rsidR="00A621F8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г.</w:t>
      </w:r>
      <w:r w:rsidR="007226BC"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3"/>
        <w:tblW w:w="10881" w:type="dxa"/>
        <w:tblLayout w:type="fixed"/>
        <w:tblLook w:val="0000"/>
      </w:tblPr>
      <w:tblGrid>
        <w:gridCol w:w="534"/>
        <w:gridCol w:w="8221"/>
        <w:gridCol w:w="2126"/>
      </w:tblGrid>
      <w:tr w:rsidR="007226BC" w:rsidRPr="002272CD" w:rsidTr="007B7014">
        <w:trPr>
          <w:trHeight w:val="107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8221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индикатора / показателя </w:t>
            </w:r>
          </w:p>
        </w:tc>
        <w:tc>
          <w:tcPr>
            <w:tcW w:w="2126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Минимальное значение, в год </w:t>
            </w:r>
          </w:p>
        </w:tc>
      </w:tr>
      <w:tr w:rsidR="007226BC" w:rsidRPr="002272CD" w:rsidTr="007B7014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педагогических работников и управленческих кадров, для которых в Центрах разработаны индивидуальные образовательные маршруты на основе результатов диагностики профессиональных компетенций </w:t>
            </w:r>
          </w:p>
        </w:tc>
        <w:tc>
          <w:tcPr>
            <w:tcW w:w="2126" w:type="dxa"/>
          </w:tcPr>
          <w:p w:rsidR="003171D0" w:rsidRDefault="003171D0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26BC" w:rsidRPr="002272CD" w:rsidRDefault="00592FCF" w:rsidP="00317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0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="002F02D1" w:rsidRPr="000930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B7014">
        <w:trPr>
          <w:trHeight w:val="385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сотрудников Центра, прошедших обучение на базе Федерального координатора </w:t>
            </w:r>
          </w:p>
        </w:tc>
        <w:tc>
          <w:tcPr>
            <w:tcW w:w="2126" w:type="dxa"/>
          </w:tcPr>
          <w:p w:rsidR="007226BC" w:rsidRPr="002272CD" w:rsidRDefault="004437E3" w:rsidP="00CB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  <w:r w:rsidR="007226BC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B7014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проведенных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126" w:type="dxa"/>
          </w:tcPr>
          <w:p w:rsidR="002272CD" w:rsidRDefault="002272CD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2D1" w:rsidRPr="00033E2B" w:rsidRDefault="004437E3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  <w:p w:rsidR="002F02D1" w:rsidRPr="002272CD" w:rsidRDefault="002F02D1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26BC" w:rsidRPr="002272CD" w:rsidTr="007B7014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образовательных организаций субъекта Российской Федерации, принявших участие в программах повышения квалификации управленческих команд (руководителей и заместителей руководителей)</w:t>
            </w:r>
            <w:r w:rsidR="001D2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F02D1" w:rsidRPr="002272CD" w:rsidRDefault="004437E3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  <w:r w:rsidR="007226BC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  <w:p w:rsidR="007226BC" w:rsidRPr="002272CD" w:rsidRDefault="007226BC" w:rsidP="002F0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6BC" w:rsidRPr="002272CD" w:rsidTr="007B7014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общеобразовательных организаций, образовательных организаций дополнительного образования и профессиональных образовательных организаций, реализующих целевую модель наставничества педагогических работников </w:t>
            </w:r>
          </w:p>
        </w:tc>
        <w:tc>
          <w:tcPr>
            <w:tcW w:w="2126" w:type="dxa"/>
          </w:tcPr>
          <w:p w:rsidR="002F02D1" w:rsidRPr="002272CD" w:rsidRDefault="00861491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  <w:r w:rsidR="002F02D1"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7226BC" w:rsidRPr="002272CD" w:rsidTr="007B7014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221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1D2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15765E" w:rsidRPr="00FB0FE6" w:rsidRDefault="004437E3" w:rsidP="0015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  <w:r w:rsidR="0015765E" w:rsidRPr="007416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55B82" w:rsidRDefault="00655B82" w:rsidP="007226BC">
      <w:pPr>
        <w:rPr>
          <w:rFonts w:ascii="Times New Roman" w:hAnsi="Times New Roman" w:cs="Times New Roman"/>
          <w:sz w:val="26"/>
          <w:szCs w:val="26"/>
        </w:rPr>
      </w:pPr>
    </w:p>
    <w:p w:rsidR="007226BC" w:rsidRPr="007226BC" w:rsidRDefault="007226BC" w:rsidP="00655B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>
        <w:rPr>
          <w:rFonts w:ascii="Times New Roman" w:hAnsi="Times New Roman" w:cs="Times New Roman"/>
          <w:sz w:val="26"/>
          <w:szCs w:val="26"/>
        </w:rPr>
        <w:t>ЦНППМ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C7FF1">
        <w:rPr>
          <w:rFonts w:ascii="Times New Roman" w:hAnsi="Times New Roman" w:cs="Times New Roman"/>
          <w:sz w:val="26"/>
          <w:szCs w:val="26"/>
        </w:rPr>
        <w:t xml:space="preserve">   </w:t>
      </w:r>
      <w:r w:rsidR="007B61BE">
        <w:rPr>
          <w:rFonts w:ascii="Times New Roman" w:hAnsi="Times New Roman" w:cs="Times New Roman"/>
          <w:sz w:val="26"/>
          <w:szCs w:val="26"/>
        </w:rPr>
        <w:t xml:space="preserve"> </w:t>
      </w:r>
      <w:r w:rsidR="00DC7FF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765E" w:rsidRPr="001576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72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Г.В. Литвинова</w:t>
      </w:r>
    </w:p>
    <w:sectPr w:rsidR="007226BC" w:rsidRPr="007226BC" w:rsidSect="00ED2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0F" w:rsidRDefault="00EA140F" w:rsidP="0030757B">
      <w:pPr>
        <w:spacing w:after="0" w:line="240" w:lineRule="auto"/>
      </w:pPr>
      <w:r>
        <w:separator/>
      </w:r>
    </w:p>
  </w:endnote>
  <w:endnote w:type="continuationSeparator" w:id="0">
    <w:p w:rsidR="00EA140F" w:rsidRDefault="00EA140F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0F" w:rsidRDefault="00EA140F" w:rsidP="0030757B">
      <w:pPr>
        <w:spacing w:after="0" w:line="240" w:lineRule="auto"/>
      </w:pPr>
      <w:r>
        <w:separator/>
      </w:r>
    </w:p>
  </w:footnote>
  <w:footnote w:type="continuationSeparator" w:id="0">
    <w:p w:rsidR="00EA140F" w:rsidRDefault="00EA140F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E4784"/>
    <w:multiLevelType w:val="hybridMultilevel"/>
    <w:tmpl w:val="DCEA87EC"/>
    <w:lvl w:ilvl="0" w:tplc="07244EDC">
      <w:start w:val="1"/>
      <w:numFmt w:val="decimal"/>
      <w:lvlText w:val="%1."/>
      <w:lvlJc w:val="left"/>
      <w:pPr>
        <w:ind w:left="523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3B2"/>
    <w:rsid w:val="0000767A"/>
    <w:rsid w:val="00016409"/>
    <w:rsid w:val="00026169"/>
    <w:rsid w:val="00033E2B"/>
    <w:rsid w:val="00037118"/>
    <w:rsid w:val="00045628"/>
    <w:rsid w:val="000476E1"/>
    <w:rsid w:val="0005025A"/>
    <w:rsid w:val="0005315A"/>
    <w:rsid w:val="00081434"/>
    <w:rsid w:val="00086FA7"/>
    <w:rsid w:val="0009000C"/>
    <w:rsid w:val="00091EFC"/>
    <w:rsid w:val="00093092"/>
    <w:rsid w:val="000A51EF"/>
    <w:rsid w:val="000D53DA"/>
    <w:rsid w:val="0010358F"/>
    <w:rsid w:val="00107115"/>
    <w:rsid w:val="00110706"/>
    <w:rsid w:val="001154B7"/>
    <w:rsid w:val="00123865"/>
    <w:rsid w:val="001260BB"/>
    <w:rsid w:val="00137049"/>
    <w:rsid w:val="0015765E"/>
    <w:rsid w:val="00162A27"/>
    <w:rsid w:val="0018079D"/>
    <w:rsid w:val="00187079"/>
    <w:rsid w:val="00190E65"/>
    <w:rsid w:val="0019113F"/>
    <w:rsid w:val="001918C7"/>
    <w:rsid w:val="00196652"/>
    <w:rsid w:val="001B39F5"/>
    <w:rsid w:val="001B3EA7"/>
    <w:rsid w:val="001B76F6"/>
    <w:rsid w:val="001C620F"/>
    <w:rsid w:val="001D2227"/>
    <w:rsid w:val="001D6DA0"/>
    <w:rsid w:val="001E199B"/>
    <w:rsid w:val="002026BC"/>
    <w:rsid w:val="00206315"/>
    <w:rsid w:val="00217924"/>
    <w:rsid w:val="00224536"/>
    <w:rsid w:val="002272CD"/>
    <w:rsid w:val="00234FF9"/>
    <w:rsid w:val="0023745B"/>
    <w:rsid w:val="00237990"/>
    <w:rsid w:val="002404BA"/>
    <w:rsid w:val="00251A13"/>
    <w:rsid w:val="00254A5B"/>
    <w:rsid w:val="00254AF0"/>
    <w:rsid w:val="00255BDB"/>
    <w:rsid w:val="002667E0"/>
    <w:rsid w:val="0028373B"/>
    <w:rsid w:val="002901FA"/>
    <w:rsid w:val="002A02B5"/>
    <w:rsid w:val="002A0EA7"/>
    <w:rsid w:val="002A19BE"/>
    <w:rsid w:val="002C055A"/>
    <w:rsid w:val="002C6B2E"/>
    <w:rsid w:val="002D6DCA"/>
    <w:rsid w:val="002E2973"/>
    <w:rsid w:val="002F02D1"/>
    <w:rsid w:val="00300E09"/>
    <w:rsid w:val="003072F4"/>
    <w:rsid w:val="0030757B"/>
    <w:rsid w:val="00314AC4"/>
    <w:rsid w:val="003171D0"/>
    <w:rsid w:val="00322870"/>
    <w:rsid w:val="00330292"/>
    <w:rsid w:val="00343E0D"/>
    <w:rsid w:val="00365F70"/>
    <w:rsid w:val="00374883"/>
    <w:rsid w:val="003841BF"/>
    <w:rsid w:val="00392EE1"/>
    <w:rsid w:val="003949E1"/>
    <w:rsid w:val="0039556D"/>
    <w:rsid w:val="003A7D1D"/>
    <w:rsid w:val="003B0E5A"/>
    <w:rsid w:val="003B757D"/>
    <w:rsid w:val="003C5A00"/>
    <w:rsid w:val="003D2A28"/>
    <w:rsid w:val="003D31E0"/>
    <w:rsid w:val="003D7561"/>
    <w:rsid w:val="0041117A"/>
    <w:rsid w:val="00425BC2"/>
    <w:rsid w:val="00435E37"/>
    <w:rsid w:val="00437058"/>
    <w:rsid w:val="00437AAC"/>
    <w:rsid w:val="004437E3"/>
    <w:rsid w:val="0044587C"/>
    <w:rsid w:val="00445E7A"/>
    <w:rsid w:val="00454723"/>
    <w:rsid w:val="00454EE9"/>
    <w:rsid w:val="00460628"/>
    <w:rsid w:val="00464DF9"/>
    <w:rsid w:val="004678ED"/>
    <w:rsid w:val="004721F8"/>
    <w:rsid w:val="00473E74"/>
    <w:rsid w:val="00475774"/>
    <w:rsid w:val="00477E7A"/>
    <w:rsid w:val="00482CE9"/>
    <w:rsid w:val="0048385E"/>
    <w:rsid w:val="0049775F"/>
    <w:rsid w:val="004C38E4"/>
    <w:rsid w:val="004C61E1"/>
    <w:rsid w:val="004D4347"/>
    <w:rsid w:val="0050663E"/>
    <w:rsid w:val="00557208"/>
    <w:rsid w:val="00560A54"/>
    <w:rsid w:val="00561F5E"/>
    <w:rsid w:val="005757B8"/>
    <w:rsid w:val="005768EC"/>
    <w:rsid w:val="00592829"/>
    <w:rsid w:val="00592FCF"/>
    <w:rsid w:val="00593734"/>
    <w:rsid w:val="005958C0"/>
    <w:rsid w:val="00596375"/>
    <w:rsid w:val="005A2506"/>
    <w:rsid w:val="005A4D4F"/>
    <w:rsid w:val="005A4EF2"/>
    <w:rsid w:val="005A725A"/>
    <w:rsid w:val="005B641C"/>
    <w:rsid w:val="005D04C9"/>
    <w:rsid w:val="005D2A9A"/>
    <w:rsid w:val="005D56C0"/>
    <w:rsid w:val="005D5F04"/>
    <w:rsid w:val="005D6578"/>
    <w:rsid w:val="005E38D4"/>
    <w:rsid w:val="005E6617"/>
    <w:rsid w:val="0060444D"/>
    <w:rsid w:val="00607232"/>
    <w:rsid w:val="00651C36"/>
    <w:rsid w:val="00654C92"/>
    <w:rsid w:val="00655B82"/>
    <w:rsid w:val="0066648E"/>
    <w:rsid w:val="00666625"/>
    <w:rsid w:val="00677562"/>
    <w:rsid w:val="00677F96"/>
    <w:rsid w:val="006C1860"/>
    <w:rsid w:val="006F3ECF"/>
    <w:rsid w:val="00700D19"/>
    <w:rsid w:val="00713B5F"/>
    <w:rsid w:val="00716FB0"/>
    <w:rsid w:val="007172C7"/>
    <w:rsid w:val="007226BC"/>
    <w:rsid w:val="007365EB"/>
    <w:rsid w:val="007404D6"/>
    <w:rsid w:val="0074164C"/>
    <w:rsid w:val="00744046"/>
    <w:rsid w:val="007442F2"/>
    <w:rsid w:val="00756631"/>
    <w:rsid w:val="007627B2"/>
    <w:rsid w:val="00762D47"/>
    <w:rsid w:val="0077411F"/>
    <w:rsid w:val="00774ABE"/>
    <w:rsid w:val="00776553"/>
    <w:rsid w:val="007A15E2"/>
    <w:rsid w:val="007A71A0"/>
    <w:rsid w:val="007B0578"/>
    <w:rsid w:val="007B4080"/>
    <w:rsid w:val="007B61BE"/>
    <w:rsid w:val="007B7014"/>
    <w:rsid w:val="007C10D4"/>
    <w:rsid w:val="007C7FFD"/>
    <w:rsid w:val="007D37F9"/>
    <w:rsid w:val="007D4F54"/>
    <w:rsid w:val="007D5FA4"/>
    <w:rsid w:val="007D7537"/>
    <w:rsid w:val="007E21ED"/>
    <w:rsid w:val="007E3D2B"/>
    <w:rsid w:val="008373D9"/>
    <w:rsid w:val="008455F3"/>
    <w:rsid w:val="00846782"/>
    <w:rsid w:val="00861491"/>
    <w:rsid w:val="00876C2E"/>
    <w:rsid w:val="00884AD0"/>
    <w:rsid w:val="00891397"/>
    <w:rsid w:val="008A2F33"/>
    <w:rsid w:val="008A5106"/>
    <w:rsid w:val="008B0291"/>
    <w:rsid w:val="008B13D0"/>
    <w:rsid w:val="008D602F"/>
    <w:rsid w:val="008D7D91"/>
    <w:rsid w:val="008F2BA4"/>
    <w:rsid w:val="008F3D45"/>
    <w:rsid w:val="00922779"/>
    <w:rsid w:val="0095231E"/>
    <w:rsid w:val="00970892"/>
    <w:rsid w:val="0098405D"/>
    <w:rsid w:val="009907AC"/>
    <w:rsid w:val="009D74C8"/>
    <w:rsid w:val="009E1FA7"/>
    <w:rsid w:val="009F21AA"/>
    <w:rsid w:val="00A0141B"/>
    <w:rsid w:val="00A05879"/>
    <w:rsid w:val="00A061FD"/>
    <w:rsid w:val="00A208DF"/>
    <w:rsid w:val="00A31618"/>
    <w:rsid w:val="00A476F7"/>
    <w:rsid w:val="00A54EC0"/>
    <w:rsid w:val="00A570C8"/>
    <w:rsid w:val="00A621F8"/>
    <w:rsid w:val="00A86DDC"/>
    <w:rsid w:val="00A87032"/>
    <w:rsid w:val="00AB64CB"/>
    <w:rsid w:val="00AC01FE"/>
    <w:rsid w:val="00AC0B4F"/>
    <w:rsid w:val="00AC339D"/>
    <w:rsid w:val="00AC7A5A"/>
    <w:rsid w:val="00AD513A"/>
    <w:rsid w:val="00AE6333"/>
    <w:rsid w:val="00AE6823"/>
    <w:rsid w:val="00AF5CE5"/>
    <w:rsid w:val="00B046D3"/>
    <w:rsid w:val="00B20243"/>
    <w:rsid w:val="00B23E92"/>
    <w:rsid w:val="00B3266F"/>
    <w:rsid w:val="00B32F27"/>
    <w:rsid w:val="00B34412"/>
    <w:rsid w:val="00B35738"/>
    <w:rsid w:val="00B40412"/>
    <w:rsid w:val="00B417C6"/>
    <w:rsid w:val="00B4493A"/>
    <w:rsid w:val="00B4514F"/>
    <w:rsid w:val="00B53791"/>
    <w:rsid w:val="00B54E01"/>
    <w:rsid w:val="00B7271F"/>
    <w:rsid w:val="00B8213A"/>
    <w:rsid w:val="00BA33B2"/>
    <w:rsid w:val="00BA4B65"/>
    <w:rsid w:val="00BB7B78"/>
    <w:rsid w:val="00BC0853"/>
    <w:rsid w:val="00BC268E"/>
    <w:rsid w:val="00BE40B5"/>
    <w:rsid w:val="00BE73F2"/>
    <w:rsid w:val="00BF0362"/>
    <w:rsid w:val="00C03A18"/>
    <w:rsid w:val="00C06747"/>
    <w:rsid w:val="00C07D96"/>
    <w:rsid w:val="00C1252D"/>
    <w:rsid w:val="00C27E0E"/>
    <w:rsid w:val="00C35AE0"/>
    <w:rsid w:val="00C51B39"/>
    <w:rsid w:val="00C71721"/>
    <w:rsid w:val="00C94BCC"/>
    <w:rsid w:val="00C97670"/>
    <w:rsid w:val="00CB2085"/>
    <w:rsid w:val="00CB349D"/>
    <w:rsid w:val="00CB549E"/>
    <w:rsid w:val="00CB6A04"/>
    <w:rsid w:val="00CB6FA6"/>
    <w:rsid w:val="00CB79A4"/>
    <w:rsid w:val="00CC0421"/>
    <w:rsid w:val="00CC1196"/>
    <w:rsid w:val="00CC37FB"/>
    <w:rsid w:val="00CF2CAE"/>
    <w:rsid w:val="00D0016F"/>
    <w:rsid w:val="00D041A7"/>
    <w:rsid w:val="00D05FE7"/>
    <w:rsid w:val="00D157A1"/>
    <w:rsid w:val="00D21D5B"/>
    <w:rsid w:val="00D27120"/>
    <w:rsid w:val="00D271D4"/>
    <w:rsid w:val="00D31C86"/>
    <w:rsid w:val="00D3413B"/>
    <w:rsid w:val="00D35608"/>
    <w:rsid w:val="00D473C6"/>
    <w:rsid w:val="00D560A6"/>
    <w:rsid w:val="00D6635C"/>
    <w:rsid w:val="00D71C6A"/>
    <w:rsid w:val="00D74F10"/>
    <w:rsid w:val="00D90C72"/>
    <w:rsid w:val="00D94E11"/>
    <w:rsid w:val="00D94EB0"/>
    <w:rsid w:val="00DC15B2"/>
    <w:rsid w:val="00DC7FF1"/>
    <w:rsid w:val="00DF568A"/>
    <w:rsid w:val="00E2653C"/>
    <w:rsid w:val="00E4059C"/>
    <w:rsid w:val="00E45035"/>
    <w:rsid w:val="00E84816"/>
    <w:rsid w:val="00E86E3F"/>
    <w:rsid w:val="00E87BD2"/>
    <w:rsid w:val="00EA140F"/>
    <w:rsid w:val="00EB2997"/>
    <w:rsid w:val="00EC723E"/>
    <w:rsid w:val="00ED2E28"/>
    <w:rsid w:val="00ED6A62"/>
    <w:rsid w:val="00EE7822"/>
    <w:rsid w:val="00EE7ED0"/>
    <w:rsid w:val="00EF0D68"/>
    <w:rsid w:val="00EF6224"/>
    <w:rsid w:val="00EF77F4"/>
    <w:rsid w:val="00EF7AD0"/>
    <w:rsid w:val="00F01C5F"/>
    <w:rsid w:val="00F219C9"/>
    <w:rsid w:val="00F21AC0"/>
    <w:rsid w:val="00F3566F"/>
    <w:rsid w:val="00F54EA6"/>
    <w:rsid w:val="00F6186A"/>
    <w:rsid w:val="00F61BDC"/>
    <w:rsid w:val="00F7097C"/>
    <w:rsid w:val="00F73589"/>
    <w:rsid w:val="00F80ED3"/>
    <w:rsid w:val="00F83084"/>
    <w:rsid w:val="00F83351"/>
    <w:rsid w:val="00F97B33"/>
    <w:rsid w:val="00FA1FA6"/>
    <w:rsid w:val="00FB0FE6"/>
    <w:rsid w:val="00FC677C"/>
    <w:rsid w:val="00FD111C"/>
    <w:rsid w:val="00FD42E8"/>
    <w:rsid w:val="00FE398B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paragraph" w:styleId="1">
    <w:name w:val="heading 1"/>
    <w:basedOn w:val="a"/>
    <w:link w:val="10"/>
    <w:uiPriority w:val="9"/>
    <w:qFormat/>
    <w:rsid w:val="00F8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B641C"/>
    <w:rPr>
      <w:rFonts w:cs="Times New Roman"/>
    </w:rPr>
  </w:style>
  <w:style w:type="character" w:customStyle="1" w:styleId="11">
    <w:name w:val="Основной текст1"/>
    <w:basedOn w:val="a0"/>
    <w:rsid w:val="005B641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Без интервала1"/>
    <w:link w:val="NoSpacingChar"/>
    <w:rsid w:val="005B6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B641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8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"/>
    <w:basedOn w:val="a"/>
    <w:rsid w:val="001D6D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22779"/>
    <w:rPr>
      <w:color w:val="800080" w:themeColor="followedHyperlink"/>
      <w:u w:val="single"/>
    </w:rPr>
  </w:style>
  <w:style w:type="character" w:customStyle="1" w:styleId="wffiletext">
    <w:name w:val="wf_file_text"/>
    <w:basedOn w:val="a0"/>
    <w:rsid w:val="00922779"/>
  </w:style>
  <w:style w:type="character" w:customStyle="1" w:styleId="wffilesize">
    <w:name w:val="wf_file_size"/>
    <w:basedOn w:val="a0"/>
    <w:rsid w:val="0092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o.chiroipk.ru/index.php/2017-03-15-00-32-33/diagnostika-professionalnykh-zatrudnenij-pedagogicheskikh-rabotnikov-oo-chao" TargetMode="External"/><Relationship Id="rId18" Type="http://schemas.openxmlformats.org/officeDocument/2006/relationships/hyperlink" Target="https://chao.chiroipk.ru/index.php/2017-03-15-00-32-33/regionalnyj-proekt-5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ao.chiroipk.ru/files/%D0%98%D1%81%D1%81%D0%BB%D0%B5%D0%B4%D0%BE%D0%B2%D0%B0%D0%BD%D0%B8%D0%B5%20%D0%BF%D1%80%D0%BE%D1%84%D0%B5%D1%81%D1%81%D0%B8%D0%BE%D0%BD%D0%B0%D0%BB%D1%8C%D0%BD%D1%8B%D1%85%20%D0%B4%D0%B5%D1%84%D0%B8%D1%86%D0%B8%D1%82%D0%BE%D0%B2%20%D0%BC%D0%BE%D0%BB%D0%BE%D0%B4%D1%8B%D1%85%20%D0%BF%D0%B5%D0%B4%D0%B0%D0%B3%D0%BE%D0%B3%D0%BE%D0%B2%20%D0%BE%D0%B1%D1%89%D0%B5%D0%BE%D0%B1%D1%80%D0%B0%D0%B7%D0%BE%D0%B2%D0%B0%D1%82%D0%B5%D0%BB%D1%8C%D0%BD%D1%8B%D1%85%20%D0%BE%D1%80%D0%B3%D0%B0%D0%BD%D0%B8%D0%B7%D0%B0%D1%86%D0%B8%D0%B9%20%D0%A7%D1%83%D0%BA%D0%BE%D1%82%D1%81%D0%BA%D0%BE%D0%B3%D0%BE%20%D0%B0%D0%B2%D1%82%D0%BE%D0%BD%D0%BE%D0%BC%D0%BD%D0%BE%D0%B3%D0%BE%20%D0%BE%D0%BA%D1%80%D1%83%D0%B3%D0%B0.pdf" TargetMode="External"/><Relationship Id="rId17" Type="http://schemas.openxmlformats.org/officeDocument/2006/relationships/hyperlink" Target="https://chao.chiroipk.ru/index.php/19-proekty/180-pedagog-goda-chukotki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o.chiroipk.ru/files/%D0%94%D0%B8%D0%B0%D0%B3%D0%BD%D0%BE%D1%81%D1%82%D0%B8%D0%BA%D0%B0%20%D0%BF%D1%80%D0%BE%D1%84%D0%B5%D1%81%D1%81%D0%B8%D0%BE%D0%BD%D0%B0%D0%BB%D1%8C%D0%BD%D0%BE%D0%B3%D0%BE%20%D0%B2%D1%8B%D0%B3%D0%BE%D1%80%D0%B0%D0%BD%D0%B8%D1%8F%20%D1%83%20%D0%BF%D0%B5%D0%B4%D0%B0%D0%B3%D0%BE%D0%B3%D0%BE%D0%B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/index.php/2017-03-15-00-32-33/diagnostika-professionalnykh-zatrudnenij-pedagogicheskikh-rabotnikov-oo-ch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/index.php/2017-03-15-00-32-33/diagnostika-professionalnykh-zatrudnenij-pedagogicheskikh-rabotnikov-oo-chao" TargetMode="External"/><Relationship Id="rId10" Type="http://schemas.openxmlformats.org/officeDocument/2006/relationships/hyperlink" Target="https://chao.chiroipk.ru/index.php/11-ffa/303-vebinary-gau-dpo-chiroipk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hao.chiroipk.ru/index.php/11-ffa/397-ezhekvartalnyj-monitoring-realizatsii-dorozhnoj-karty-tselevoj-modeli-nastavnichestva-v-chao" TargetMode="External"/><Relationship Id="rId14" Type="http://schemas.openxmlformats.org/officeDocument/2006/relationships/hyperlink" Target="https://chao.chiroipk.ru/files/%D0%90%D0%BD%D0%B0%D0%BB%D0%B8%D0%B7%20%D0%B8%D1%81%D1%81%D0%BB%D0%B5%D0%B4%D0%BE%D0%B2%D0%B0%D0%BD%D0%B8%D1%8F%20%D0%B3%D0%BE%D1%82%D0%BE%D0%B2%D0%BD%D0%BE%D1%81%D1%82%D0%B8%20%D0%BF%D0%B5%D0%B4%D0%B0%D0%B3%D0%BE%D0%B3%D0%B8%D1%87%D0%B5%D1%81%D0%BA%D0%B8%D1%85%20%D0%B8%20%D1%80%D1%83%D0%BA%D0%BE%D0%B2%D0%BE%D0%B4%D1%8F%D1%89%D0%B8%D1%85%20%D1%80%D0%B0%D0%B1%D0%BE%D1%82%D0%BD%D0%B8%D0%BA%D0%BE%D0%B2%20%D1%80%D0%B5%D0%B3%D0%B8%D0%BE%D0%BD%D0%B0%20%D0%BA%20%D0%A6%D0%A2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B73C-BF38-4CF0-B9FF-E4C0D71F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6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Шимоткина Наталья Ивановна</dc:creator>
  <cp:keywords/>
  <dc:description/>
  <cp:lastModifiedBy>Пользователь</cp:lastModifiedBy>
  <cp:revision>174</cp:revision>
  <cp:lastPrinted>2024-03-21T00:52:00Z</cp:lastPrinted>
  <dcterms:created xsi:type="dcterms:W3CDTF">2021-12-17T05:17:00Z</dcterms:created>
  <dcterms:modified xsi:type="dcterms:W3CDTF">2024-03-21T03:02:00Z</dcterms:modified>
</cp:coreProperties>
</file>