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B4" w:rsidRPr="00AE63A1" w:rsidRDefault="00FA5503" w:rsidP="00AE63A1">
      <w:pPr>
        <w:spacing w:line="0" w:lineRule="atLeast"/>
        <w:jc w:val="center"/>
        <w:rPr>
          <w:rFonts w:eastAsia="Calibri"/>
          <w:b/>
          <w:lang w:eastAsia="en-US"/>
        </w:rPr>
      </w:pPr>
      <w:r w:rsidRPr="00AE63A1">
        <w:rPr>
          <w:rFonts w:eastAsia="Calibri"/>
          <w:b/>
          <w:lang w:eastAsia="en-US"/>
        </w:rPr>
        <w:t xml:space="preserve">План работы </w:t>
      </w:r>
      <w:r w:rsidR="00353247" w:rsidRPr="00AE63A1">
        <w:rPr>
          <w:rFonts w:eastAsia="Calibri"/>
          <w:b/>
          <w:lang w:eastAsia="en-US"/>
        </w:rPr>
        <w:t>регионального методического объединения классных руководителей</w:t>
      </w:r>
    </w:p>
    <w:p w:rsidR="00FA5503" w:rsidRPr="00AE63A1" w:rsidRDefault="00FA5503" w:rsidP="00AE63A1">
      <w:pPr>
        <w:spacing w:line="0" w:lineRule="atLeast"/>
        <w:jc w:val="center"/>
        <w:rPr>
          <w:rFonts w:eastAsia="Calibri"/>
          <w:b/>
          <w:lang w:eastAsia="en-US"/>
        </w:rPr>
      </w:pPr>
      <w:r w:rsidRPr="00AE63A1">
        <w:rPr>
          <w:rFonts w:eastAsia="Calibri"/>
          <w:b/>
          <w:lang w:eastAsia="en-US"/>
        </w:rPr>
        <w:t>в системе общего образования Чукотского автономного округа на 202</w:t>
      </w:r>
      <w:r w:rsidR="00831435" w:rsidRPr="00AE63A1">
        <w:rPr>
          <w:rFonts w:eastAsia="Calibri"/>
          <w:b/>
          <w:lang w:eastAsia="en-US"/>
        </w:rPr>
        <w:t>4</w:t>
      </w:r>
      <w:r w:rsidR="00B45606" w:rsidRPr="00AE63A1">
        <w:rPr>
          <w:rFonts w:eastAsia="Calibri"/>
          <w:b/>
          <w:lang w:eastAsia="en-US"/>
        </w:rPr>
        <w:t>-20</w:t>
      </w:r>
      <w:r w:rsidR="00831435" w:rsidRPr="00AE63A1">
        <w:rPr>
          <w:rFonts w:eastAsia="Calibri"/>
          <w:b/>
          <w:lang w:eastAsia="en-US"/>
        </w:rPr>
        <w:t xml:space="preserve">25 </w:t>
      </w:r>
      <w:r w:rsidR="00B325AD" w:rsidRPr="00AE63A1">
        <w:rPr>
          <w:rFonts w:eastAsia="Calibri"/>
          <w:b/>
          <w:lang w:eastAsia="en-US"/>
        </w:rPr>
        <w:t>учебный</w:t>
      </w:r>
      <w:r w:rsidRPr="00AE63A1">
        <w:rPr>
          <w:rFonts w:eastAsia="Calibri"/>
          <w:b/>
          <w:lang w:eastAsia="en-US"/>
        </w:rPr>
        <w:t xml:space="preserve"> год</w:t>
      </w:r>
    </w:p>
    <w:p w:rsidR="00FA5503" w:rsidRPr="00AE63A1" w:rsidRDefault="00FA5503" w:rsidP="00AE63A1">
      <w:pPr>
        <w:spacing w:line="0" w:lineRule="atLeast"/>
        <w:jc w:val="center"/>
        <w:rPr>
          <w:rFonts w:eastAsia="Calibr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7"/>
      </w:tblGrid>
      <w:tr w:rsidR="00345B82" w:rsidRPr="00AE63A1" w:rsidTr="00FA5503">
        <w:tc>
          <w:tcPr>
            <w:tcW w:w="959" w:type="dxa"/>
          </w:tcPr>
          <w:p w:rsidR="00345B82" w:rsidRPr="00AE63A1" w:rsidRDefault="00345B82" w:rsidP="00AE63A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345B82" w:rsidRPr="00AE63A1" w:rsidRDefault="00345B82" w:rsidP="00AE63A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55" w:type="dxa"/>
          </w:tcPr>
          <w:p w:rsidR="00345B82" w:rsidRPr="00AE63A1" w:rsidRDefault="00345B82" w:rsidP="00AE63A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957" w:type="dxa"/>
          </w:tcPr>
          <w:p w:rsidR="00345B82" w:rsidRPr="00AE63A1" w:rsidRDefault="00345B82" w:rsidP="00AE63A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  <w:p w:rsidR="00345B82" w:rsidRPr="00AE63A1" w:rsidRDefault="00345B82" w:rsidP="00AE63A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957" w:type="dxa"/>
          </w:tcPr>
          <w:p w:rsidR="00345B82" w:rsidRPr="00AE63A1" w:rsidRDefault="00345B82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957" w:type="dxa"/>
          </w:tcPr>
          <w:p w:rsidR="00345B82" w:rsidRPr="00AE63A1" w:rsidRDefault="00345B82" w:rsidP="00AE63A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45B82" w:rsidRPr="00AE63A1" w:rsidTr="00DB379B">
        <w:tc>
          <w:tcPr>
            <w:tcW w:w="14785" w:type="dxa"/>
            <w:gridSpan w:val="5"/>
          </w:tcPr>
          <w:p w:rsidR="00345B82" w:rsidRPr="00AE63A1" w:rsidRDefault="001A7C58" w:rsidP="00AE63A1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E63A1">
              <w:rPr>
                <w:b/>
                <w:sz w:val="24"/>
                <w:szCs w:val="24"/>
              </w:rPr>
              <w:t>Организацион</w:t>
            </w:r>
            <w:r w:rsidR="0070076A" w:rsidRPr="00AE63A1">
              <w:rPr>
                <w:b/>
                <w:sz w:val="24"/>
                <w:szCs w:val="24"/>
              </w:rPr>
              <w:t>но-методическая</w:t>
            </w:r>
            <w:r w:rsidRPr="00AE63A1">
              <w:rPr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E27154" w:rsidRPr="00AE63A1" w:rsidTr="00FC1A9E">
        <w:tc>
          <w:tcPr>
            <w:tcW w:w="959" w:type="dxa"/>
            <w:shd w:val="clear" w:color="auto" w:fill="FFFFFF" w:themeFill="background1"/>
          </w:tcPr>
          <w:p w:rsidR="00E27154" w:rsidRPr="00AE63A1" w:rsidRDefault="007934D5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55" w:type="dxa"/>
          </w:tcPr>
          <w:p w:rsidR="00E27154" w:rsidRPr="00AE63A1" w:rsidRDefault="00DC6C92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Style w:val="12pt0pt"/>
                <w:b w:val="0"/>
              </w:rPr>
              <w:t>Корректировка</w:t>
            </w: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27154" w:rsidRPr="00AE63A1">
              <w:rPr>
                <w:rFonts w:eastAsia="Calibri"/>
                <w:sz w:val="24"/>
                <w:szCs w:val="24"/>
                <w:lang w:eastAsia="en-US"/>
              </w:rPr>
              <w:t>списочного состава секции классных руководителей</w:t>
            </w:r>
          </w:p>
        </w:tc>
        <w:tc>
          <w:tcPr>
            <w:tcW w:w="2957" w:type="dxa"/>
          </w:tcPr>
          <w:p w:rsidR="00AE63A1" w:rsidRPr="00AE63A1" w:rsidRDefault="00AE63A1" w:rsidP="00AE63A1">
            <w:pPr>
              <w:pStyle w:val="2"/>
              <w:shd w:val="clear" w:color="auto" w:fill="auto"/>
              <w:spacing w:after="0" w:line="240" w:lineRule="exact"/>
              <w:rPr>
                <w:rStyle w:val="12pt"/>
                <w:rFonts w:eastAsiaTheme="minorHAnsi"/>
                <w:b w:val="0"/>
              </w:rPr>
            </w:pPr>
            <w:r w:rsidRPr="00AE63A1">
              <w:rPr>
                <w:rStyle w:val="12pt"/>
                <w:b w:val="0"/>
                <w:bCs w:val="0"/>
                <w:lang w:val="en-US"/>
              </w:rPr>
              <w:t>IV</w:t>
            </w:r>
            <w:r w:rsidRPr="00AE63A1">
              <w:rPr>
                <w:rStyle w:val="12pt"/>
                <w:b w:val="0"/>
                <w:bCs w:val="0"/>
              </w:rPr>
              <w:t xml:space="preserve"> квартал </w:t>
            </w:r>
          </w:p>
          <w:p w:rsidR="00E27154" w:rsidRPr="00AE63A1" w:rsidRDefault="00AE63A1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12pt"/>
                <w:b w:val="0"/>
                <w:lang w:eastAsia="en-US"/>
              </w:rPr>
              <w:t>2024 г.</w:t>
            </w:r>
          </w:p>
        </w:tc>
        <w:tc>
          <w:tcPr>
            <w:tcW w:w="2957" w:type="dxa"/>
          </w:tcPr>
          <w:p w:rsidR="00E27154" w:rsidRPr="00AE63A1" w:rsidRDefault="00E27154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Утверждение персонального состава РМО классных руководителей</w:t>
            </w:r>
          </w:p>
        </w:tc>
        <w:tc>
          <w:tcPr>
            <w:tcW w:w="2957" w:type="dxa"/>
          </w:tcPr>
          <w:p w:rsidR="00DC6C92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Руководитель РМО</w:t>
            </w:r>
          </w:p>
          <w:p w:rsidR="00E27154" w:rsidRPr="00AE63A1" w:rsidRDefault="00E27154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="003C734E"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3C734E" w:rsidRPr="00AE63A1" w:rsidTr="00592FAE">
        <w:trPr>
          <w:trHeight w:val="1110"/>
        </w:trPr>
        <w:tc>
          <w:tcPr>
            <w:tcW w:w="959" w:type="dxa"/>
            <w:shd w:val="clear" w:color="auto" w:fill="FFFFFF" w:themeFill="background1"/>
          </w:tcPr>
          <w:p w:rsidR="003C734E" w:rsidRPr="00AE63A1" w:rsidRDefault="007934D5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5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Разработка плана работы секции классных руководителей в системе общего образования Чукотского автономного округа на 2024- 2025 учебный год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2 квартал 2024 года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Составление плана работы секции классных руководителей, внесение в план мероприятий различной направленности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rPr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3C734E" w:rsidRPr="00AE63A1" w:rsidTr="00FC1A9E">
        <w:tc>
          <w:tcPr>
            <w:tcW w:w="959" w:type="dxa"/>
            <w:shd w:val="clear" w:color="auto" w:fill="FFFFFF" w:themeFill="background1"/>
          </w:tcPr>
          <w:p w:rsidR="003C734E" w:rsidRPr="00AE63A1" w:rsidRDefault="007934D5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5" w:type="dxa"/>
          </w:tcPr>
          <w:p w:rsidR="003C734E" w:rsidRPr="00AE63A1" w:rsidRDefault="00ED5F4D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sz w:val="24"/>
                <w:szCs w:val="24"/>
              </w:rPr>
              <w:t>Организация информирования</w:t>
            </w:r>
            <w:r w:rsidR="003C734E" w:rsidRPr="00AE63A1">
              <w:rPr>
                <w:sz w:val="24"/>
                <w:szCs w:val="24"/>
              </w:rPr>
              <w:t xml:space="preserve"> членов РМО о мероприятиях регионального и федерального уровней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Участие членов РМО в мероприятиях для классных руководителей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rPr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ED5F4D" w:rsidRPr="00AE63A1" w:rsidTr="0038473F">
        <w:tc>
          <w:tcPr>
            <w:tcW w:w="14785" w:type="dxa"/>
            <w:gridSpan w:val="5"/>
            <w:shd w:val="clear" w:color="auto" w:fill="FFFFFF" w:themeFill="background1"/>
          </w:tcPr>
          <w:p w:rsidR="00ED5F4D" w:rsidRPr="00AE63A1" w:rsidRDefault="00ED5F4D" w:rsidP="00AE63A1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b/>
                <w:sz w:val="24"/>
                <w:szCs w:val="24"/>
              </w:rPr>
              <w:t>Организационно-методическое обеспечение повышения уровня профессионального мастерства</w:t>
            </w:r>
          </w:p>
        </w:tc>
      </w:tr>
      <w:tr w:rsidR="00ED5F4D" w:rsidRPr="00AE63A1" w:rsidTr="00FC1A9E">
        <w:tc>
          <w:tcPr>
            <w:tcW w:w="959" w:type="dxa"/>
            <w:shd w:val="clear" w:color="auto" w:fill="FFFFFF" w:themeFill="background1"/>
          </w:tcPr>
          <w:p w:rsidR="00ED5F4D" w:rsidRPr="00AE63A1" w:rsidRDefault="005643DD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5" w:type="dxa"/>
          </w:tcPr>
          <w:p w:rsidR="00ED5F4D" w:rsidRPr="00AE63A1" w:rsidRDefault="009619DE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t>Информационно-методическое сопровождение участия педагогических работников в проекте «Флагманы образования»</w:t>
            </w:r>
          </w:p>
        </w:tc>
        <w:tc>
          <w:tcPr>
            <w:tcW w:w="2957" w:type="dxa"/>
          </w:tcPr>
          <w:p w:rsidR="009619DE" w:rsidRPr="00AE63A1" w:rsidRDefault="009619DE" w:rsidP="00AE63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t>Февраль-август</w:t>
            </w:r>
          </w:p>
          <w:p w:rsidR="00ED5F4D" w:rsidRPr="00AE63A1" w:rsidRDefault="009619DE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2957" w:type="dxa"/>
          </w:tcPr>
          <w:p w:rsidR="00ED5F4D" w:rsidRPr="00AE63A1" w:rsidRDefault="009619D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AE63A1">
              <w:rPr>
                <w:sz w:val="24"/>
                <w:szCs w:val="24"/>
              </w:rPr>
              <w:t>надпрофессиональных</w:t>
            </w:r>
            <w:proofErr w:type="spellEnd"/>
            <w:r w:rsidRPr="00AE63A1">
              <w:rPr>
                <w:sz w:val="24"/>
                <w:szCs w:val="24"/>
              </w:rPr>
              <w:t xml:space="preserve"> компетенций и специальных (профессиональных) знаний педагогов и управленцев в сфере образования. Формирование кадрового резерва для системы образования.</w:t>
            </w:r>
          </w:p>
        </w:tc>
        <w:tc>
          <w:tcPr>
            <w:tcW w:w="2957" w:type="dxa"/>
          </w:tcPr>
          <w:p w:rsidR="00ED5F4D" w:rsidRPr="00AE63A1" w:rsidRDefault="009619DE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  <w:r w:rsidR="00DC6C92" w:rsidRPr="00AE63A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26B1C" w:rsidRPr="00AE63A1" w:rsidRDefault="00B26B1C" w:rsidP="00AE63A1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</w:rPr>
              <w:t xml:space="preserve">Центр методического сопровождения учреждений образования Чукотского автономного округа, </w:t>
            </w:r>
          </w:p>
          <w:p w:rsidR="00B26B1C" w:rsidRPr="00AE63A1" w:rsidRDefault="00B26B1C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</w:rPr>
              <w:t>Леонова В.Г.</w:t>
            </w:r>
          </w:p>
        </w:tc>
      </w:tr>
      <w:tr w:rsidR="006467E2" w:rsidRPr="00AE63A1" w:rsidTr="00FC1A9E">
        <w:tc>
          <w:tcPr>
            <w:tcW w:w="959" w:type="dxa"/>
            <w:shd w:val="clear" w:color="auto" w:fill="FFFFFF" w:themeFill="background1"/>
          </w:tcPr>
          <w:p w:rsidR="006467E2" w:rsidRPr="00AE63A1" w:rsidRDefault="005643DD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55" w:type="dxa"/>
          </w:tcPr>
          <w:p w:rsidR="006467E2" w:rsidRPr="00AE63A1" w:rsidRDefault="006467E2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t xml:space="preserve">Организация и методическое сопровождение участия педагогических работников в конкурсах профессионального мастерства (Педагог года Чукотки – 2025, </w:t>
            </w:r>
            <w:r w:rsidRPr="00AE63A1">
              <w:rPr>
                <w:sz w:val="24"/>
                <w:szCs w:val="24"/>
              </w:rPr>
              <w:lastRenderedPageBreak/>
              <w:t>Педагогическая лига, региональные конкурсы на трансляционной площадке «Педагогический калейдоскоп»</w:t>
            </w:r>
            <w:r w:rsidR="00C5524E" w:rsidRPr="00AE63A1">
              <w:rPr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467E2" w:rsidRPr="00AE63A1" w:rsidRDefault="006467E2" w:rsidP="00AE63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lastRenderedPageBreak/>
              <w:t>В соответствии со сроками конкурса</w:t>
            </w:r>
          </w:p>
        </w:tc>
        <w:tc>
          <w:tcPr>
            <w:tcW w:w="2957" w:type="dxa"/>
          </w:tcPr>
          <w:p w:rsidR="006467E2" w:rsidRPr="00AE63A1" w:rsidRDefault="003B2CC1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E63A1">
              <w:rPr>
                <w:color w:val="000000"/>
                <w:spacing w:val="-3"/>
                <w:sz w:val="24"/>
                <w:szCs w:val="24"/>
              </w:rPr>
              <w:t>Повышение</w:t>
            </w:r>
            <w:r w:rsidR="007309AC" w:rsidRPr="00AE63A1">
              <w:rPr>
                <w:color w:val="000000"/>
                <w:spacing w:val="-3"/>
                <w:sz w:val="24"/>
                <w:szCs w:val="24"/>
              </w:rPr>
              <w:t xml:space="preserve"> уровня профессионального мастерства педагогических работников</w:t>
            </w:r>
            <w:r w:rsidRPr="00AE63A1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AE63A1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профессиональное развитие педагогов и их творческой деятельности. </w:t>
            </w:r>
          </w:p>
        </w:tc>
        <w:tc>
          <w:tcPr>
            <w:tcW w:w="2957" w:type="dxa"/>
          </w:tcPr>
          <w:p w:rsidR="006467E2" w:rsidRPr="00AE63A1" w:rsidRDefault="006467E2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ED5F4D" w:rsidRPr="00AE63A1" w:rsidTr="00FC1A9E">
        <w:tc>
          <w:tcPr>
            <w:tcW w:w="959" w:type="dxa"/>
            <w:shd w:val="clear" w:color="auto" w:fill="FFFFFF" w:themeFill="background1"/>
          </w:tcPr>
          <w:p w:rsidR="00ED5F4D" w:rsidRPr="00AE63A1" w:rsidRDefault="005643DD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4955" w:type="dxa"/>
          </w:tcPr>
          <w:p w:rsidR="00ED5F4D" w:rsidRPr="00AE63A1" w:rsidRDefault="00E83D43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t>Организация и методическое сопровождение участия педагогических работников в цифровых мероприятиях федерального, межрегионального и регионального уровней (акции, диктанты и др.)</w:t>
            </w:r>
          </w:p>
        </w:tc>
        <w:tc>
          <w:tcPr>
            <w:tcW w:w="2957" w:type="dxa"/>
          </w:tcPr>
          <w:p w:rsidR="00ED5F4D" w:rsidRPr="00AE63A1" w:rsidRDefault="006467E2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В соответствии со сроками мероприятий</w:t>
            </w:r>
          </w:p>
        </w:tc>
        <w:tc>
          <w:tcPr>
            <w:tcW w:w="2957" w:type="dxa"/>
          </w:tcPr>
          <w:p w:rsidR="00ED5F4D" w:rsidRPr="00AE63A1" w:rsidRDefault="007309AC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В соответствии с целью мероприятия.</w:t>
            </w:r>
          </w:p>
        </w:tc>
        <w:tc>
          <w:tcPr>
            <w:tcW w:w="2957" w:type="dxa"/>
          </w:tcPr>
          <w:p w:rsidR="00ED5F4D" w:rsidRPr="00AE63A1" w:rsidRDefault="006467E2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3C734E" w:rsidRPr="00AE63A1" w:rsidTr="00FC1A9E">
        <w:tc>
          <w:tcPr>
            <w:tcW w:w="959" w:type="dxa"/>
            <w:shd w:val="clear" w:color="auto" w:fill="FFFFFF" w:themeFill="background1"/>
          </w:tcPr>
          <w:p w:rsidR="003C734E" w:rsidRPr="00AE63A1" w:rsidRDefault="005643DD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B555B6" w:rsidRPr="00AE63A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55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t>Анализ результатов деятельности РМО. Определение приоритетных направлений работы РМО в 2025/2026 учебном году.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Май 2025 г.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аналитического отчёта </w:t>
            </w:r>
            <w:r w:rsidRPr="00AE63A1">
              <w:rPr>
                <w:sz w:val="24"/>
                <w:szCs w:val="24"/>
              </w:rPr>
              <w:t>деятельности РМО.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rPr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B325AD" w:rsidRPr="00AE63A1" w:rsidTr="00DB379B">
        <w:tc>
          <w:tcPr>
            <w:tcW w:w="14785" w:type="dxa"/>
            <w:gridSpan w:val="5"/>
            <w:shd w:val="clear" w:color="auto" w:fill="FFFFFF" w:themeFill="background1"/>
          </w:tcPr>
          <w:p w:rsidR="00B325AD" w:rsidRPr="00AE63A1" w:rsidRDefault="00B325AD" w:rsidP="00AE63A1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3C734E" w:rsidRPr="00AE63A1" w:rsidTr="00FC1A9E">
        <w:tc>
          <w:tcPr>
            <w:tcW w:w="959" w:type="dxa"/>
            <w:shd w:val="clear" w:color="auto" w:fill="FFFFFF" w:themeFill="background1"/>
          </w:tcPr>
          <w:p w:rsidR="003C734E" w:rsidRPr="00AE63A1" w:rsidRDefault="005643DD" w:rsidP="00AE63A1">
            <w:pPr>
              <w:spacing w:line="0" w:lineRule="atLeas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3C734E" w:rsidRPr="00AE63A1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5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color w:val="000000"/>
                <w:sz w:val="24"/>
                <w:szCs w:val="24"/>
                <w:lang w:bidi="ru-RU"/>
              </w:rPr>
              <w:t xml:space="preserve">Проведение экспертизы и рецензирования методических и дидактических материалов и разработок </w:t>
            </w:r>
            <w:r w:rsidRPr="00AE63A1">
              <w:rPr>
                <w:sz w:val="24"/>
                <w:szCs w:val="24"/>
              </w:rPr>
              <w:t>педагогических работников</w:t>
            </w:r>
            <w:r w:rsidR="00B555B6" w:rsidRPr="00AE63A1">
              <w:rPr>
                <w:sz w:val="24"/>
                <w:szCs w:val="24"/>
              </w:rPr>
              <w:t xml:space="preserve">, </w:t>
            </w:r>
            <w:r w:rsidRPr="00AE63A1">
              <w:rPr>
                <w:rFonts w:eastAsia="Calibri"/>
                <w:sz w:val="24"/>
                <w:szCs w:val="24"/>
                <w:lang w:eastAsia="en-US"/>
              </w:rPr>
              <w:t>осуществляющих классное руководство</w:t>
            </w:r>
            <w:r w:rsidRPr="00AE63A1">
              <w:rPr>
                <w:color w:val="000000"/>
                <w:sz w:val="24"/>
                <w:szCs w:val="24"/>
                <w:lang w:bidi="ru-RU"/>
              </w:rPr>
              <w:t xml:space="preserve"> по воспитательной работе, включая конкурсные материалы.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По запросу в течение года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Оформление экспертных заключений по итогам экспертизы методических разработок классных руководителей  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rPr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3C734E" w:rsidRPr="00AE63A1" w:rsidTr="00FC1A9E">
        <w:tc>
          <w:tcPr>
            <w:tcW w:w="959" w:type="dxa"/>
            <w:shd w:val="clear" w:color="auto" w:fill="FFFFFF" w:themeFill="background1"/>
          </w:tcPr>
          <w:p w:rsidR="003C734E" w:rsidRPr="00AE63A1" w:rsidRDefault="005643DD" w:rsidP="00AE63A1">
            <w:pPr>
              <w:spacing w:line="0" w:lineRule="atLeas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3C734E" w:rsidRPr="00AE63A1">
              <w:rPr>
                <w:rFonts w:eastAsia="Calibri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955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Экспертиза дополнительных профессиональных программ (программ повышения квалификации и программ профессиональной подготовки) для педагогических работников ЧАО</w:t>
            </w:r>
            <w:r w:rsidR="00991E07" w:rsidRPr="00AE63A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Формирование банка дополнительных профессиональных программ (программ повышения квалификации и программ профессиональной подготовки) для педагогических работников ЧАО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rPr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B325AD" w:rsidRPr="00AE63A1" w:rsidTr="00DB379B">
        <w:tc>
          <w:tcPr>
            <w:tcW w:w="14785" w:type="dxa"/>
            <w:gridSpan w:val="5"/>
          </w:tcPr>
          <w:p w:rsidR="00B325AD" w:rsidRPr="00AE63A1" w:rsidRDefault="00B325AD" w:rsidP="00AE63A1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Разработка научно-методических и учебно-методических материалов</w:t>
            </w:r>
          </w:p>
        </w:tc>
      </w:tr>
      <w:tr w:rsidR="003C734E" w:rsidRPr="00AE63A1" w:rsidTr="00FA5503">
        <w:tc>
          <w:tcPr>
            <w:tcW w:w="959" w:type="dxa"/>
          </w:tcPr>
          <w:p w:rsidR="003C734E" w:rsidRPr="00AE63A1" w:rsidRDefault="003C734E" w:rsidP="00AE63A1">
            <w:pPr>
              <w:spacing w:line="0" w:lineRule="atLeas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955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Разработка программ курсов повышения квалификации для педагогических работников, осуществляющих классное руководство</w:t>
            </w:r>
            <w:r w:rsidR="00107446" w:rsidRPr="00AE63A1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5A4B69" w:rsidRPr="00AE63A1" w:rsidRDefault="00107446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t xml:space="preserve">- «Особенности функционирования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AE63A1">
              <w:rPr>
                <w:sz w:val="24"/>
                <w:szCs w:val="24"/>
              </w:rPr>
              <w:t>медиацентр</w:t>
            </w:r>
            <w:proofErr w:type="spellEnd"/>
            <w:r w:rsidRPr="00AE63A1">
              <w:rPr>
                <w:sz w:val="24"/>
                <w:szCs w:val="24"/>
              </w:rPr>
              <w:t>)»;</w:t>
            </w:r>
          </w:p>
          <w:p w:rsidR="00107446" w:rsidRPr="00AE63A1" w:rsidRDefault="00107446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E63A1">
              <w:rPr>
                <w:sz w:val="24"/>
                <w:szCs w:val="24"/>
              </w:rPr>
              <w:t>- «</w:t>
            </w:r>
            <w:r w:rsidRPr="00AE63A1">
              <w:rPr>
                <w:rFonts w:eastAsia="Calibri"/>
                <w:sz w:val="24"/>
                <w:szCs w:val="24"/>
              </w:rPr>
              <w:t>Основы эффективного взаимодействия классного руководителя с родителями (законными представителями) обучающихся</w:t>
            </w:r>
            <w:r w:rsidRPr="00AE63A1"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3C734E" w:rsidRPr="00AE63A1" w:rsidRDefault="00714482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Формирование регионального банка научно-методических и учебно-методических материалов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rPr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3C734E" w:rsidRPr="00AE63A1" w:rsidTr="00FA5503">
        <w:tc>
          <w:tcPr>
            <w:tcW w:w="959" w:type="dxa"/>
          </w:tcPr>
          <w:p w:rsidR="003C734E" w:rsidRPr="00AE63A1" w:rsidRDefault="003C734E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955" w:type="dxa"/>
          </w:tcPr>
          <w:p w:rsidR="003C734E" w:rsidRPr="00AE63A1" w:rsidRDefault="005A4B69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Разработка учебного модуля</w:t>
            </w:r>
            <w:r w:rsidR="003C734E" w:rsidRPr="00AE6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B154B" w:rsidRPr="00AE63A1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F3523D" w:rsidRPr="00AE63A1">
              <w:rPr>
                <w:rFonts w:eastAsia="Calibri"/>
                <w:sz w:val="24"/>
                <w:szCs w:val="24"/>
                <w:lang w:eastAsia="en-US"/>
              </w:rPr>
              <w:t>Особенности</w:t>
            </w:r>
            <w:r w:rsidR="00107446" w:rsidRPr="00AE63A1">
              <w:rPr>
                <w:rFonts w:eastAsia="Calibri"/>
                <w:sz w:val="24"/>
                <w:szCs w:val="24"/>
                <w:lang w:eastAsia="en-US"/>
              </w:rPr>
              <w:t xml:space="preserve"> преподавания курса внеурочной деятельности «</w:t>
            </w:r>
            <w:proofErr w:type="spellStart"/>
            <w:r w:rsidR="00107446" w:rsidRPr="00AE63A1">
              <w:rPr>
                <w:rFonts w:eastAsia="Calibri"/>
                <w:sz w:val="24"/>
                <w:szCs w:val="24"/>
                <w:lang w:eastAsia="en-US"/>
              </w:rPr>
              <w:t>Семьеведение</w:t>
            </w:r>
            <w:proofErr w:type="spellEnd"/>
            <w:r w:rsidR="00107446" w:rsidRPr="00AE63A1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F3523D" w:rsidRPr="00AE63A1">
              <w:rPr>
                <w:rFonts w:eastAsia="Calibri"/>
                <w:sz w:val="24"/>
                <w:szCs w:val="24"/>
                <w:lang w:eastAsia="en-US"/>
              </w:rPr>
              <w:t xml:space="preserve"> в общеобразовательной организации</w:t>
            </w:r>
            <w:r w:rsidR="009B154B" w:rsidRPr="00AE63A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Формирование методической базы для включения в дополнительные профессиональные программы</w:t>
            </w:r>
          </w:p>
        </w:tc>
        <w:tc>
          <w:tcPr>
            <w:tcW w:w="2957" w:type="dxa"/>
          </w:tcPr>
          <w:p w:rsidR="003C734E" w:rsidRPr="00AE63A1" w:rsidRDefault="003C734E" w:rsidP="00AE63A1">
            <w:pPr>
              <w:spacing w:line="0" w:lineRule="atLeast"/>
              <w:rPr>
                <w:sz w:val="24"/>
                <w:szCs w:val="24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B325AD" w:rsidRPr="00AE63A1" w:rsidTr="003C734E">
        <w:trPr>
          <w:trHeight w:val="313"/>
        </w:trPr>
        <w:tc>
          <w:tcPr>
            <w:tcW w:w="14785" w:type="dxa"/>
            <w:gridSpan w:val="5"/>
          </w:tcPr>
          <w:p w:rsidR="00B325AD" w:rsidRPr="00AE63A1" w:rsidRDefault="00B325AD" w:rsidP="00AE63A1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b/>
                <w:sz w:val="24"/>
                <w:szCs w:val="24"/>
                <w:lang w:eastAsia="en-US"/>
              </w:rPr>
              <w:t>Рецензирование учебно-методических материалов</w:t>
            </w:r>
          </w:p>
        </w:tc>
      </w:tr>
      <w:tr w:rsidR="00B325AD" w:rsidRPr="00AE63A1" w:rsidTr="00BE48AC">
        <w:trPr>
          <w:trHeight w:val="1026"/>
        </w:trPr>
        <w:tc>
          <w:tcPr>
            <w:tcW w:w="959" w:type="dxa"/>
          </w:tcPr>
          <w:p w:rsidR="00B325AD" w:rsidRPr="00AE63A1" w:rsidRDefault="00B325AD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55" w:type="dxa"/>
          </w:tcPr>
          <w:p w:rsidR="00B325AD" w:rsidRPr="00AE63A1" w:rsidRDefault="00B325AD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Экспертиза рабочих программ воспитания общеобразовательных организаций  Чукотского АО.</w:t>
            </w:r>
          </w:p>
        </w:tc>
        <w:tc>
          <w:tcPr>
            <w:tcW w:w="2957" w:type="dxa"/>
          </w:tcPr>
          <w:p w:rsidR="00B325AD" w:rsidRPr="00AE63A1" w:rsidRDefault="00B325AD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По запросу в течение года</w:t>
            </w:r>
          </w:p>
        </w:tc>
        <w:tc>
          <w:tcPr>
            <w:tcW w:w="2957" w:type="dxa"/>
          </w:tcPr>
          <w:p w:rsidR="00B325AD" w:rsidRPr="00AE63A1" w:rsidRDefault="00B325AD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Соответствие программ воспитания обновленным ФГОС НОО, СОО, ООО.</w:t>
            </w:r>
          </w:p>
        </w:tc>
        <w:tc>
          <w:tcPr>
            <w:tcW w:w="2957" w:type="dxa"/>
          </w:tcPr>
          <w:p w:rsidR="00DC6C92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Руководитель РМО</w:t>
            </w:r>
          </w:p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  <w:r w:rsidR="00DC6C92" w:rsidRPr="00AE63A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325AD" w:rsidRPr="00AE63A1" w:rsidRDefault="00DC6C92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="00831435" w:rsidRPr="00AE63A1">
              <w:rPr>
                <w:rFonts w:eastAsia="Calibri"/>
                <w:sz w:val="24"/>
                <w:szCs w:val="24"/>
                <w:lang w:eastAsia="en-US"/>
              </w:rPr>
              <w:t>лены Р</w:t>
            </w:r>
            <w:r w:rsidR="00B325AD" w:rsidRPr="00AE63A1">
              <w:rPr>
                <w:rFonts w:eastAsia="Calibri"/>
                <w:sz w:val="24"/>
                <w:szCs w:val="24"/>
                <w:lang w:eastAsia="en-US"/>
              </w:rPr>
              <w:t>МО</w:t>
            </w:r>
          </w:p>
        </w:tc>
      </w:tr>
      <w:tr w:rsidR="00235A9C" w:rsidRPr="00AE63A1" w:rsidTr="00C420B5">
        <w:trPr>
          <w:trHeight w:val="70"/>
        </w:trPr>
        <w:tc>
          <w:tcPr>
            <w:tcW w:w="14785" w:type="dxa"/>
            <w:gridSpan w:val="5"/>
          </w:tcPr>
          <w:p w:rsidR="00235A9C" w:rsidRPr="00AE63A1" w:rsidRDefault="00235A9C" w:rsidP="00AE63A1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63A1">
              <w:rPr>
                <w:b/>
                <w:bCs/>
                <w:sz w:val="24"/>
                <w:szCs w:val="24"/>
              </w:rPr>
              <w:t>Реализация наставнической деятельности педагогических работников образовательных организаций</w:t>
            </w:r>
          </w:p>
        </w:tc>
      </w:tr>
      <w:tr w:rsidR="00235A9C" w:rsidRPr="00AE63A1" w:rsidTr="00C5243C">
        <w:trPr>
          <w:trHeight w:val="274"/>
        </w:trPr>
        <w:tc>
          <w:tcPr>
            <w:tcW w:w="959" w:type="dxa"/>
          </w:tcPr>
          <w:p w:rsidR="00235A9C" w:rsidRPr="00AE63A1" w:rsidRDefault="00235A9C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955" w:type="dxa"/>
          </w:tcPr>
          <w:p w:rsidR="00235A9C" w:rsidRPr="00AE63A1" w:rsidRDefault="00235A9C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sz w:val="24"/>
                <w:szCs w:val="24"/>
              </w:rPr>
              <w:t>Выявление эффективных практик наставничества среди  учителей, реализующих программу наставничества  по форме «педагог-педагог». Трансляция опыта наставничества на уровне секции с возможностью последующего  представления на окружном уровне</w:t>
            </w:r>
          </w:p>
        </w:tc>
        <w:tc>
          <w:tcPr>
            <w:tcW w:w="2957" w:type="dxa"/>
          </w:tcPr>
          <w:p w:rsidR="00235A9C" w:rsidRPr="00AE63A1" w:rsidRDefault="00235A9C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57" w:type="dxa"/>
          </w:tcPr>
          <w:p w:rsidR="00235A9C" w:rsidRPr="00AE63A1" w:rsidRDefault="00235A9C" w:rsidP="00AE63A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E63A1">
              <w:rPr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  <w:p w:rsidR="00235A9C" w:rsidRPr="00AE63A1" w:rsidRDefault="00235A9C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sz w:val="24"/>
                <w:szCs w:val="24"/>
              </w:rPr>
              <w:t>Сокращение времени на адаптацию молодого/начинающего педагога в профессиональной среде. Закрепление педагогических кадров в ОО</w:t>
            </w:r>
          </w:p>
        </w:tc>
        <w:tc>
          <w:tcPr>
            <w:tcW w:w="2957" w:type="dxa"/>
          </w:tcPr>
          <w:p w:rsidR="00235A9C" w:rsidRPr="00AE63A1" w:rsidRDefault="00235A9C" w:rsidP="00AE63A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Региональный наставнический центр, Леонова В.Г.</w:t>
            </w:r>
            <w:r w:rsidR="00DC6C92" w:rsidRPr="00AE63A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C6C92" w:rsidRPr="00AE63A1" w:rsidRDefault="00DC6C92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руководитель РМО</w:t>
            </w:r>
          </w:p>
          <w:p w:rsidR="003C734E" w:rsidRPr="00AE63A1" w:rsidRDefault="003C734E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E63A1">
              <w:rPr>
                <w:rFonts w:eastAsia="Calibri"/>
                <w:sz w:val="24"/>
                <w:szCs w:val="24"/>
                <w:lang w:eastAsia="en-US"/>
              </w:rPr>
              <w:t>Чикунова</w:t>
            </w:r>
            <w:proofErr w:type="spellEnd"/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Е.В</w:t>
            </w:r>
            <w:r w:rsidR="00DC6C92" w:rsidRPr="00AE63A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AE6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35A9C" w:rsidRPr="00AE63A1" w:rsidRDefault="00235A9C" w:rsidP="00AE63A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63A1">
              <w:rPr>
                <w:rFonts w:eastAsia="Calibri"/>
                <w:sz w:val="24"/>
                <w:szCs w:val="24"/>
                <w:lang w:eastAsia="en-US"/>
              </w:rPr>
              <w:t>Члены РМО</w:t>
            </w:r>
          </w:p>
        </w:tc>
      </w:tr>
    </w:tbl>
    <w:p w:rsidR="00B408AE" w:rsidRPr="00AE63A1" w:rsidRDefault="00B408AE" w:rsidP="00AE63A1">
      <w:pPr>
        <w:spacing w:line="0" w:lineRule="atLeast"/>
      </w:pPr>
    </w:p>
    <w:p w:rsidR="0036328B" w:rsidRPr="00AE63A1" w:rsidRDefault="003A3493" w:rsidP="00AE63A1">
      <w:pPr>
        <w:spacing w:line="0" w:lineRule="atLeast"/>
        <w:jc w:val="right"/>
      </w:pPr>
      <w:r w:rsidRPr="00AE63A1">
        <w:rPr>
          <w:rFonts w:eastAsia="Calibri"/>
          <w:lang w:eastAsia="en-US"/>
        </w:rPr>
        <w:t xml:space="preserve">Руководитель </w:t>
      </w:r>
      <w:r w:rsidR="00DC6C92" w:rsidRPr="00AE63A1">
        <w:rPr>
          <w:rFonts w:eastAsia="Calibri"/>
          <w:lang w:eastAsia="en-US"/>
        </w:rPr>
        <w:t>РМО</w:t>
      </w:r>
      <w:r w:rsidR="00C9202F" w:rsidRPr="00AE63A1">
        <w:rPr>
          <w:rFonts w:eastAsia="Calibri"/>
          <w:lang w:eastAsia="en-US"/>
        </w:rPr>
        <w:t xml:space="preserve"> </w:t>
      </w:r>
      <w:proofErr w:type="spellStart"/>
      <w:r w:rsidR="00C5243C" w:rsidRPr="00AE63A1">
        <w:rPr>
          <w:rFonts w:eastAsia="Calibri"/>
          <w:lang w:eastAsia="en-US"/>
        </w:rPr>
        <w:t>Е.В.</w:t>
      </w:r>
      <w:r w:rsidRPr="00AE63A1">
        <w:rPr>
          <w:rFonts w:eastAsia="Calibri"/>
          <w:lang w:eastAsia="en-US"/>
        </w:rPr>
        <w:t>Чикунова</w:t>
      </w:r>
      <w:proofErr w:type="spellEnd"/>
    </w:p>
    <w:sectPr w:rsidR="0036328B" w:rsidRPr="00AE63A1" w:rsidSect="00C5243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3436"/>
    <w:multiLevelType w:val="multilevel"/>
    <w:tmpl w:val="B76A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FA5503"/>
    <w:rsid w:val="00027F19"/>
    <w:rsid w:val="00042918"/>
    <w:rsid w:val="00054382"/>
    <w:rsid w:val="00093D86"/>
    <w:rsid w:val="000A14B5"/>
    <w:rsid w:val="000E7ABF"/>
    <w:rsid w:val="001067E1"/>
    <w:rsid w:val="00107446"/>
    <w:rsid w:val="00111951"/>
    <w:rsid w:val="00161907"/>
    <w:rsid w:val="00170BB8"/>
    <w:rsid w:val="0017774B"/>
    <w:rsid w:val="001841DF"/>
    <w:rsid w:val="00191648"/>
    <w:rsid w:val="00196880"/>
    <w:rsid w:val="001A7C58"/>
    <w:rsid w:val="001B5C4C"/>
    <w:rsid w:val="001D48C0"/>
    <w:rsid w:val="002115A2"/>
    <w:rsid w:val="00212CBA"/>
    <w:rsid w:val="00212EF1"/>
    <w:rsid w:val="00235A9C"/>
    <w:rsid w:val="0025236D"/>
    <w:rsid w:val="002A313F"/>
    <w:rsid w:val="002B4DEC"/>
    <w:rsid w:val="002B767D"/>
    <w:rsid w:val="002E10C9"/>
    <w:rsid w:val="002E26ED"/>
    <w:rsid w:val="002E3FF7"/>
    <w:rsid w:val="002E6940"/>
    <w:rsid w:val="00324173"/>
    <w:rsid w:val="0033771B"/>
    <w:rsid w:val="00345B82"/>
    <w:rsid w:val="003531AC"/>
    <w:rsid w:val="00353247"/>
    <w:rsid w:val="0036328B"/>
    <w:rsid w:val="00392FDA"/>
    <w:rsid w:val="003A3493"/>
    <w:rsid w:val="003A5E92"/>
    <w:rsid w:val="003B2CC1"/>
    <w:rsid w:val="003B42A8"/>
    <w:rsid w:val="003C734E"/>
    <w:rsid w:val="003D0EA2"/>
    <w:rsid w:val="003D127A"/>
    <w:rsid w:val="003D1773"/>
    <w:rsid w:val="00400C88"/>
    <w:rsid w:val="004D3096"/>
    <w:rsid w:val="005179FE"/>
    <w:rsid w:val="00531E89"/>
    <w:rsid w:val="005643DD"/>
    <w:rsid w:val="00570EE6"/>
    <w:rsid w:val="00592FAE"/>
    <w:rsid w:val="00597576"/>
    <w:rsid w:val="005A3A84"/>
    <w:rsid w:val="005A4B69"/>
    <w:rsid w:val="005C32DD"/>
    <w:rsid w:val="005C3997"/>
    <w:rsid w:val="0062779E"/>
    <w:rsid w:val="0064242F"/>
    <w:rsid w:val="006467E2"/>
    <w:rsid w:val="006B3A83"/>
    <w:rsid w:val="006C287D"/>
    <w:rsid w:val="006C7308"/>
    <w:rsid w:val="006E2584"/>
    <w:rsid w:val="0070076A"/>
    <w:rsid w:val="00714482"/>
    <w:rsid w:val="007212B1"/>
    <w:rsid w:val="007309AC"/>
    <w:rsid w:val="00736CD0"/>
    <w:rsid w:val="007725F9"/>
    <w:rsid w:val="007934D5"/>
    <w:rsid w:val="007F1968"/>
    <w:rsid w:val="00831435"/>
    <w:rsid w:val="0087561A"/>
    <w:rsid w:val="00881DA7"/>
    <w:rsid w:val="00892F17"/>
    <w:rsid w:val="008B0A3C"/>
    <w:rsid w:val="008C11B4"/>
    <w:rsid w:val="008C72D4"/>
    <w:rsid w:val="00925141"/>
    <w:rsid w:val="009520B8"/>
    <w:rsid w:val="00953FB1"/>
    <w:rsid w:val="009619DE"/>
    <w:rsid w:val="00965598"/>
    <w:rsid w:val="0097301F"/>
    <w:rsid w:val="00991E07"/>
    <w:rsid w:val="009A00FE"/>
    <w:rsid w:val="009B154B"/>
    <w:rsid w:val="009E04D0"/>
    <w:rsid w:val="00A03C10"/>
    <w:rsid w:val="00A16F35"/>
    <w:rsid w:val="00A65480"/>
    <w:rsid w:val="00A855C6"/>
    <w:rsid w:val="00A86027"/>
    <w:rsid w:val="00A936A5"/>
    <w:rsid w:val="00AB3504"/>
    <w:rsid w:val="00AC34B4"/>
    <w:rsid w:val="00AE63A1"/>
    <w:rsid w:val="00B26B1C"/>
    <w:rsid w:val="00B325AD"/>
    <w:rsid w:val="00B35B87"/>
    <w:rsid w:val="00B408AE"/>
    <w:rsid w:val="00B45606"/>
    <w:rsid w:val="00B555B6"/>
    <w:rsid w:val="00B57865"/>
    <w:rsid w:val="00B6206A"/>
    <w:rsid w:val="00BB102F"/>
    <w:rsid w:val="00BC4A34"/>
    <w:rsid w:val="00BC6FBE"/>
    <w:rsid w:val="00BE3AC0"/>
    <w:rsid w:val="00BE48AC"/>
    <w:rsid w:val="00BF1095"/>
    <w:rsid w:val="00C14730"/>
    <w:rsid w:val="00C16773"/>
    <w:rsid w:val="00C34B57"/>
    <w:rsid w:val="00C420B5"/>
    <w:rsid w:val="00C5243C"/>
    <w:rsid w:val="00C5524E"/>
    <w:rsid w:val="00C8789E"/>
    <w:rsid w:val="00C9202F"/>
    <w:rsid w:val="00CA3201"/>
    <w:rsid w:val="00CC3597"/>
    <w:rsid w:val="00CE4761"/>
    <w:rsid w:val="00D022EA"/>
    <w:rsid w:val="00D12A03"/>
    <w:rsid w:val="00D4517C"/>
    <w:rsid w:val="00D56E60"/>
    <w:rsid w:val="00D63B7D"/>
    <w:rsid w:val="00DA2091"/>
    <w:rsid w:val="00DA4DDB"/>
    <w:rsid w:val="00DA7AEE"/>
    <w:rsid w:val="00DB379B"/>
    <w:rsid w:val="00DB6DB5"/>
    <w:rsid w:val="00DC1EA0"/>
    <w:rsid w:val="00DC6C92"/>
    <w:rsid w:val="00DD17A5"/>
    <w:rsid w:val="00E04CD2"/>
    <w:rsid w:val="00E27154"/>
    <w:rsid w:val="00E27573"/>
    <w:rsid w:val="00E43163"/>
    <w:rsid w:val="00E576E8"/>
    <w:rsid w:val="00E80C3D"/>
    <w:rsid w:val="00E83D43"/>
    <w:rsid w:val="00EB0552"/>
    <w:rsid w:val="00ED5F4D"/>
    <w:rsid w:val="00EE4871"/>
    <w:rsid w:val="00F021F3"/>
    <w:rsid w:val="00F16C3B"/>
    <w:rsid w:val="00F240BF"/>
    <w:rsid w:val="00F3523D"/>
    <w:rsid w:val="00F366E9"/>
    <w:rsid w:val="00F54538"/>
    <w:rsid w:val="00F843BD"/>
    <w:rsid w:val="00FA5503"/>
    <w:rsid w:val="00FC1A9E"/>
    <w:rsid w:val="00FD35CC"/>
    <w:rsid w:val="00FE5ACC"/>
    <w:rsid w:val="00FF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FA55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FA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503"/>
    <w:pPr>
      <w:ind w:left="720"/>
      <w:contextualSpacing/>
    </w:pPr>
  </w:style>
  <w:style w:type="paragraph" w:customStyle="1" w:styleId="Default">
    <w:name w:val="Default"/>
    <w:rsid w:val="003D1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pt0pt">
    <w:name w:val="Основной текст + 12 pt;Не полужирный;Интервал 0 pt"/>
    <w:basedOn w:val="a0"/>
    <w:rsid w:val="00DC6C9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"/>
    <w:locked/>
    <w:rsid w:val="00AE63A1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E63A1"/>
    <w:pPr>
      <w:widowControl w:val="0"/>
      <w:shd w:val="clear" w:color="auto" w:fill="FFFFFF"/>
      <w:spacing w:after="300" w:line="298" w:lineRule="exact"/>
      <w:jc w:val="center"/>
    </w:pPr>
    <w:rPr>
      <w:b/>
      <w:bCs/>
      <w:spacing w:val="3"/>
      <w:sz w:val="23"/>
      <w:szCs w:val="23"/>
      <w:lang w:eastAsia="en-US"/>
    </w:rPr>
  </w:style>
  <w:style w:type="character" w:customStyle="1" w:styleId="12pt">
    <w:name w:val="Основной текст + 12 pt"/>
    <w:aliases w:val="Не полужирный,Интервал 0 pt"/>
    <w:basedOn w:val="a5"/>
    <w:rsid w:val="00AE63A1"/>
    <w:rPr>
      <w:color w:val="000000"/>
      <w:spacing w:val="-1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Леонова</cp:lastModifiedBy>
  <cp:revision>41</cp:revision>
  <dcterms:created xsi:type="dcterms:W3CDTF">2020-04-15T22:44:00Z</dcterms:created>
  <dcterms:modified xsi:type="dcterms:W3CDTF">2024-12-22T23:39:00Z</dcterms:modified>
</cp:coreProperties>
</file>