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03" w:rsidRPr="00926F21" w:rsidRDefault="00FA5503" w:rsidP="00926F21">
      <w:pPr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926F21">
        <w:rPr>
          <w:rFonts w:eastAsia="Calibri"/>
          <w:b/>
          <w:sz w:val="26"/>
          <w:szCs w:val="26"/>
          <w:lang w:eastAsia="en-US"/>
        </w:rPr>
        <w:t xml:space="preserve">План работы секции </w:t>
      </w:r>
      <w:r w:rsidR="00AF5931" w:rsidRPr="00926F21">
        <w:rPr>
          <w:rFonts w:eastAsia="Calibri"/>
          <w:b/>
          <w:sz w:val="26"/>
          <w:szCs w:val="26"/>
          <w:lang w:eastAsia="en-US"/>
        </w:rPr>
        <w:t xml:space="preserve">руководителей </w:t>
      </w:r>
      <w:r w:rsidR="008B52CE">
        <w:rPr>
          <w:rFonts w:eastAsia="Calibri"/>
          <w:b/>
          <w:sz w:val="26"/>
          <w:szCs w:val="26"/>
          <w:lang w:eastAsia="en-US"/>
        </w:rPr>
        <w:t>профессиональных образовательных организаций</w:t>
      </w:r>
    </w:p>
    <w:p w:rsidR="00AC34B4" w:rsidRPr="00926F21" w:rsidRDefault="00AC34B4" w:rsidP="00926F21">
      <w:pPr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926F21">
        <w:rPr>
          <w:rFonts w:eastAsia="Calibri"/>
          <w:b/>
          <w:sz w:val="26"/>
          <w:szCs w:val="26"/>
          <w:lang w:eastAsia="en-US"/>
        </w:rPr>
        <w:t>в</w:t>
      </w:r>
      <w:r w:rsidR="00FA5503" w:rsidRPr="00926F21">
        <w:rPr>
          <w:rFonts w:eastAsia="Calibri"/>
          <w:b/>
          <w:sz w:val="26"/>
          <w:szCs w:val="26"/>
          <w:lang w:eastAsia="en-US"/>
        </w:rPr>
        <w:t xml:space="preserve"> составе </w:t>
      </w:r>
      <w:r w:rsidR="004F623D" w:rsidRPr="00926F21">
        <w:rPr>
          <w:rFonts w:eastAsia="Calibri"/>
          <w:b/>
          <w:sz w:val="26"/>
          <w:szCs w:val="26"/>
          <w:lang w:eastAsia="en-US"/>
        </w:rPr>
        <w:t xml:space="preserve">Регионального </w:t>
      </w:r>
      <w:r w:rsidRPr="00926F21">
        <w:rPr>
          <w:rFonts w:eastAsia="Calibri"/>
          <w:b/>
          <w:sz w:val="26"/>
          <w:szCs w:val="26"/>
          <w:lang w:eastAsia="en-US"/>
        </w:rPr>
        <w:t>методического</w:t>
      </w:r>
      <w:r w:rsidR="00FA5503" w:rsidRPr="00926F21">
        <w:rPr>
          <w:rFonts w:eastAsia="Calibri"/>
          <w:b/>
          <w:sz w:val="26"/>
          <w:szCs w:val="26"/>
          <w:lang w:eastAsia="en-US"/>
        </w:rPr>
        <w:t xml:space="preserve"> объединения </w:t>
      </w:r>
    </w:p>
    <w:p w:rsidR="00FA5503" w:rsidRPr="00926F21" w:rsidRDefault="00AD186F" w:rsidP="00926F21">
      <w:pPr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926F21">
        <w:rPr>
          <w:rFonts w:eastAsia="Calibri"/>
          <w:b/>
          <w:sz w:val="26"/>
          <w:szCs w:val="26"/>
          <w:lang w:eastAsia="en-US"/>
        </w:rPr>
        <w:t>на 2024-2025</w:t>
      </w:r>
      <w:r w:rsidR="00445266" w:rsidRPr="00926F21">
        <w:rPr>
          <w:rFonts w:eastAsia="Calibri"/>
          <w:b/>
          <w:sz w:val="26"/>
          <w:szCs w:val="26"/>
          <w:lang w:eastAsia="en-US"/>
        </w:rPr>
        <w:t xml:space="preserve"> учебный</w:t>
      </w:r>
      <w:r w:rsidR="00FA5503" w:rsidRPr="00926F21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FA5503" w:rsidRPr="00926F21" w:rsidRDefault="00FA5503" w:rsidP="00926F21">
      <w:pPr>
        <w:spacing w:line="0" w:lineRule="atLeast"/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2"/>
        <w:gridCol w:w="5611"/>
        <w:gridCol w:w="1836"/>
        <w:gridCol w:w="3910"/>
        <w:gridCol w:w="141"/>
        <w:gridCol w:w="2336"/>
      </w:tblGrid>
      <w:tr w:rsidR="00015B1B" w:rsidRPr="00926F21" w:rsidTr="00015B1B">
        <w:tc>
          <w:tcPr>
            <w:tcW w:w="952" w:type="dxa"/>
          </w:tcPr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11" w:type="dxa"/>
          </w:tcPr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36" w:type="dxa"/>
          </w:tcPr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910" w:type="dxa"/>
          </w:tcPr>
          <w:p w:rsidR="00345B82" w:rsidRPr="00926F21" w:rsidRDefault="00345B82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477" w:type="dxa"/>
            <w:gridSpan w:val="2"/>
          </w:tcPr>
          <w:p w:rsidR="00345B82" w:rsidRPr="00926F21" w:rsidRDefault="00345B82" w:rsidP="00926F21">
            <w:p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418F2" w:rsidRPr="00926F21" w:rsidTr="00015B1B">
        <w:tc>
          <w:tcPr>
            <w:tcW w:w="14786" w:type="dxa"/>
            <w:gridSpan w:val="6"/>
          </w:tcPr>
          <w:p w:rsidR="000418F2" w:rsidRPr="00926F21" w:rsidRDefault="000418F2" w:rsidP="00926F21">
            <w:pPr>
              <w:pStyle w:val="a4"/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Организационно-методическая деятельность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r w:rsidRPr="00926F21">
              <w:rPr>
                <w:rStyle w:val="12pt0pt"/>
              </w:rPr>
              <w:t>Корректировка списочного состава секции</w:t>
            </w:r>
            <w:r w:rsidRPr="00926F21">
              <w:rPr>
                <w:rStyle w:val="12pt0pt"/>
              </w:rPr>
              <w:br/>
            </w:r>
            <w:r w:rsidRPr="00926F21">
              <w:rPr>
                <w:b w:val="0"/>
                <w:sz w:val="24"/>
                <w:szCs w:val="24"/>
              </w:rPr>
              <w:t>руководителей СПО</w:t>
            </w:r>
          </w:p>
        </w:tc>
        <w:tc>
          <w:tcPr>
            <w:tcW w:w="1836" w:type="dxa"/>
          </w:tcPr>
          <w:p w:rsidR="00926F21" w:rsidRDefault="00926F21" w:rsidP="00926F21">
            <w:pPr>
              <w:pStyle w:val="2"/>
              <w:shd w:val="clear" w:color="auto" w:fill="auto"/>
              <w:spacing w:after="0" w:line="0" w:lineRule="atLeast"/>
              <w:rPr>
                <w:rStyle w:val="12pt"/>
              </w:rPr>
            </w:pPr>
            <w:r>
              <w:rPr>
                <w:rStyle w:val="12pt"/>
                <w:lang w:val="en-US"/>
              </w:rPr>
              <w:t>IV</w:t>
            </w:r>
            <w:r>
              <w:rPr>
                <w:rStyle w:val="12pt"/>
              </w:rPr>
              <w:t xml:space="preserve"> квартал</w:t>
            </w:r>
          </w:p>
          <w:p w:rsidR="00C00CC6" w:rsidRPr="00926F21" w:rsidRDefault="00926F21" w:rsidP="00926F21">
            <w:pPr>
              <w:pStyle w:val="2"/>
              <w:shd w:val="clear" w:color="auto" w:fill="auto"/>
              <w:spacing w:after="0" w:line="0" w:lineRule="atLeast"/>
              <w:rPr>
                <w:b w:val="0"/>
                <w:sz w:val="24"/>
                <w:szCs w:val="24"/>
              </w:rPr>
            </w:pPr>
            <w:r>
              <w:rPr>
                <w:rStyle w:val="12pt"/>
              </w:rPr>
              <w:t xml:space="preserve"> 2024 г.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r w:rsidRPr="00926F21">
              <w:rPr>
                <w:rStyle w:val="12pt0pt"/>
              </w:rPr>
              <w:t xml:space="preserve">Утверждение  персонального  состава секции  </w:t>
            </w:r>
            <w:r w:rsidRPr="00926F21">
              <w:rPr>
                <w:b w:val="0"/>
                <w:sz w:val="24"/>
                <w:szCs w:val="24"/>
              </w:rPr>
              <w:t xml:space="preserve">руководителей СПО </w:t>
            </w:r>
            <w:r w:rsidRPr="00926F21">
              <w:rPr>
                <w:rStyle w:val="12pt0pt"/>
              </w:rPr>
              <w:t>в системе общего образования Чукотского автономного округа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pStyle w:val="2"/>
              <w:shd w:val="clear" w:color="auto" w:fill="auto"/>
              <w:spacing w:after="0" w:line="0" w:lineRule="atLeast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926F21">
              <w:rPr>
                <w:rFonts w:eastAsia="Calibri"/>
                <w:b w:val="0"/>
                <w:sz w:val="24"/>
                <w:szCs w:val="24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pStyle w:val="2"/>
              <w:shd w:val="clear" w:color="auto" w:fill="auto"/>
              <w:spacing w:after="0" w:line="0" w:lineRule="atLeast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926F21">
              <w:rPr>
                <w:rFonts w:eastAsia="Calibri"/>
                <w:b w:val="0"/>
                <w:sz w:val="24"/>
                <w:szCs w:val="24"/>
              </w:rPr>
              <w:t>Тогошиева</w:t>
            </w:r>
            <w:proofErr w:type="spellEnd"/>
            <w:r w:rsidRPr="00926F21">
              <w:rPr>
                <w:rFonts w:eastAsia="Calibri"/>
                <w:b w:val="0"/>
                <w:sz w:val="24"/>
                <w:szCs w:val="24"/>
              </w:rPr>
              <w:t xml:space="preserve"> Н.Е.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Вебинар-совещание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«Планирование работы РУМО на 2024-2025 год»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Обсуждение основных направлений деятельности  секции на 2024-2025 год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«Организационно-методическое сопровождение участников регионального конкурса профессионального мастерства «Мастер года Чукотки-2024» 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март 2025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и оказание методической помощи педагогам  в подготовке к региональному конкурсу профессионального мастерства «Мастер года Чукотки-2025» 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rPr>
          <w:trHeight w:val="690"/>
        </w:trPr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Диагностика профессиональных дефицитов преподавателей ПОО </w:t>
            </w:r>
            <w:r w:rsidRPr="00926F21">
              <w:rPr>
                <w:sz w:val="24"/>
                <w:szCs w:val="24"/>
                <w:shd w:val="clear" w:color="auto" w:fill="FFFFFF"/>
              </w:rPr>
              <w:t>на основании стандартизированных оценочных процедур в рамках отдельных диагностических мероприятий либо в рамках входного/итогового тестирования при </w:t>
            </w:r>
            <w:proofErr w:type="gramStart"/>
            <w:r w:rsidRPr="00926F21">
              <w:rPr>
                <w:bCs/>
                <w:sz w:val="24"/>
                <w:szCs w:val="24"/>
                <w:shd w:val="clear" w:color="auto" w:fill="FFFFFF"/>
              </w:rPr>
              <w:t>обучении</w:t>
            </w:r>
            <w:proofErr w:type="gramEnd"/>
            <w:r w:rsidRPr="00926F21">
              <w:rPr>
                <w:sz w:val="24"/>
                <w:szCs w:val="24"/>
                <w:shd w:val="clear" w:color="auto" w:fill="FFFFFF"/>
              </w:rPr>
              <w:t> по дополнительным профессиональным программам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январь 2025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Определение перечня профессиональных дефицитов педагогов  целью использования эффективных форм повышения квалификации по вопросам профессиональных затруднений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rPr>
          <w:trHeight w:val="690"/>
        </w:trPr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26F21">
              <w:rPr>
                <w:sz w:val="24"/>
                <w:szCs w:val="24"/>
              </w:rPr>
              <w:t>Профориентационое</w:t>
            </w:r>
            <w:proofErr w:type="spellEnd"/>
            <w:r w:rsidRPr="00926F21">
              <w:rPr>
                <w:sz w:val="24"/>
                <w:szCs w:val="24"/>
              </w:rPr>
              <w:t xml:space="preserve"> сопровождение обучающихся в рамках проекта «Билет в будущее»</w:t>
            </w:r>
            <w:proofErr w:type="gramEnd"/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bCs/>
                <w:sz w:val="24"/>
                <w:szCs w:val="24"/>
                <w:shd w:val="clear" w:color="auto" w:fill="FFFFFF"/>
              </w:rPr>
              <w:t>Профессиональное</w:t>
            </w:r>
            <w:r w:rsidRPr="00926F21">
              <w:rPr>
                <w:sz w:val="24"/>
                <w:szCs w:val="24"/>
                <w:shd w:val="clear" w:color="auto" w:fill="FFFFFF"/>
              </w:rPr>
              <w:t> самоопределение участников проекта «</w:t>
            </w:r>
            <w:r w:rsidRPr="00926F21">
              <w:rPr>
                <w:bCs/>
                <w:sz w:val="24"/>
                <w:szCs w:val="24"/>
                <w:shd w:val="clear" w:color="auto" w:fill="FFFFFF"/>
              </w:rPr>
              <w:t>Билет</w:t>
            </w:r>
            <w:r w:rsidRPr="00926F21">
              <w:rPr>
                <w:sz w:val="24"/>
                <w:szCs w:val="24"/>
                <w:shd w:val="clear" w:color="auto" w:fill="FFFFFF"/>
              </w:rPr>
              <w:t> </w:t>
            </w:r>
            <w:r w:rsidRPr="00926F21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926F21">
              <w:rPr>
                <w:sz w:val="24"/>
                <w:szCs w:val="24"/>
                <w:shd w:val="clear" w:color="auto" w:fill="FFFFFF"/>
              </w:rPr>
              <w:t> </w:t>
            </w:r>
            <w:r w:rsidRPr="00926F21">
              <w:rPr>
                <w:bCs/>
                <w:sz w:val="24"/>
                <w:szCs w:val="24"/>
                <w:shd w:val="clear" w:color="auto" w:fill="FFFFFF"/>
              </w:rPr>
              <w:t>будущее</w:t>
            </w:r>
            <w:r w:rsidRPr="00926F21">
              <w:rPr>
                <w:sz w:val="24"/>
                <w:szCs w:val="24"/>
                <w:shd w:val="clear" w:color="auto" w:fill="FFFFFF"/>
              </w:rPr>
              <w:t>» по итогам участия в проекте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rPr>
          <w:trHeight w:val="690"/>
        </w:trPr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Формирование графиков проведения демонстрационных экзаменов на 2025 год 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январь-февраль 2025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26F21">
              <w:rPr>
                <w:bCs/>
                <w:sz w:val="24"/>
                <w:szCs w:val="24"/>
                <w:shd w:val="clear" w:color="auto" w:fill="FFFFFF"/>
              </w:rPr>
              <w:t xml:space="preserve">По результатам демонстрационного экзамена  определяется уровень </w:t>
            </w:r>
            <w:r w:rsidRPr="00926F21">
              <w:rPr>
                <w:bCs/>
                <w:sz w:val="24"/>
                <w:szCs w:val="24"/>
                <w:shd w:val="clear" w:color="auto" w:fill="FFFFFF"/>
              </w:rPr>
              <w:lastRenderedPageBreak/>
              <w:t>знаний, умений у студентов и выпускников ПОО, позволяющие вести профессиональную деятельность в определенной сфере и выполнять работу по конкретным специальностям в соответствии с российскими образовательными нормами и правилами в рамках национального проекта «Образование»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rPr>
          <w:trHeight w:val="416"/>
        </w:trPr>
        <w:tc>
          <w:tcPr>
            <w:tcW w:w="14786" w:type="dxa"/>
            <w:gridSpan w:val="6"/>
          </w:tcPr>
          <w:p w:rsidR="00C00CC6" w:rsidRPr="00926F21" w:rsidRDefault="00C00CC6" w:rsidP="00926F21">
            <w:pPr>
              <w:pStyle w:val="a4"/>
              <w:numPr>
                <w:ilvl w:val="0"/>
                <w:numId w:val="2"/>
              </w:numPr>
              <w:spacing w:line="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Внедрение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Проведение семинаров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сентябрь 2024-апрель 2025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Консультационное сопровождение ПОО ЧАО представителем федеральной </w:t>
            </w: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пилотной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площадки (ЧМК)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 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Николаенко Т.М.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(ответственный от ФПП)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2.2. 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26F21">
              <w:rPr>
                <w:sz w:val="24"/>
                <w:szCs w:val="24"/>
                <w:shd w:val="clear" w:color="auto" w:fill="FFFFFF"/>
              </w:rPr>
              <w:t xml:space="preserve">Внедрение в образовательные организации, реализующие образовательные программы среднего профессионального образования,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</w:t>
            </w:r>
            <w:r w:rsidRPr="00926F21">
              <w:rPr>
                <w:sz w:val="24"/>
                <w:szCs w:val="24"/>
                <w:shd w:val="clear" w:color="auto" w:fill="FFFFFF"/>
              </w:rPr>
              <w:lastRenderedPageBreak/>
              <w:t>направленности, в т.ч. с учетом применения технологий дистанционного и электронного обучения.</w:t>
            </w:r>
            <w:proofErr w:type="gramEnd"/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сентябрь 2024 -май 2025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Интенсификация общеобразовательной подготовки</w:t>
            </w:r>
          </w:p>
          <w:p w:rsidR="00C00CC6" w:rsidRPr="00926F21" w:rsidRDefault="00C00CC6" w:rsidP="00926F21">
            <w:pPr>
              <w:shd w:val="clear" w:color="auto" w:fill="FFFFFF"/>
              <w:spacing w:line="0" w:lineRule="atLeast"/>
              <w:jc w:val="both"/>
              <w:rPr>
                <w:color w:val="262633"/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обучающихся с включением прикладных модулей, соответствующих профессиональной направленности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3"/>
              <w:shd w:val="clear" w:color="auto" w:fill="FFFFFF"/>
              <w:spacing w:before="0" w:beforeAutospacing="0" w:after="0" w:afterAutospacing="0" w:line="0" w:lineRule="atLeast"/>
              <w:jc w:val="both"/>
              <w:outlineLvl w:val="2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926F21">
              <w:rPr>
                <w:b w:val="0"/>
                <w:bCs w:val="0"/>
                <w:color w:val="231F20"/>
                <w:sz w:val="24"/>
                <w:szCs w:val="24"/>
              </w:rPr>
              <w:t>Организация и проведение оценки рабочих методических материалов по общеобразовательным дисциплинам</w:t>
            </w: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26F21">
              <w:rPr>
                <w:rFonts w:eastAsia="Calibri"/>
                <w:b w:val="0"/>
                <w:sz w:val="24"/>
                <w:szCs w:val="24"/>
                <w:lang w:eastAsia="en-US"/>
              </w:rPr>
              <w:t>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октябрь-ноябрь 2024 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Экспертиза </w:t>
            </w:r>
            <w:r w:rsidRPr="00926F21">
              <w:rPr>
                <w:bCs/>
                <w:sz w:val="24"/>
                <w:szCs w:val="24"/>
              </w:rPr>
              <w:t>рабочих методических материалов по общеобразовательным дисциплинам</w:t>
            </w: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Преподаватели-участники внедрения ФПП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3"/>
              <w:shd w:val="clear" w:color="auto" w:fill="FFFFFF"/>
              <w:spacing w:before="0" w:beforeAutospacing="0" w:after="0" w:afterAutospacing="0" w:line="0" w:lineRule="atLeast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926F21">
              <w:rPr>
                <w:b w:val="0"/>
                <w:bCs w:val="0"/>
                <w:sz w:val="24"/>
                <w:szCs w:val="24"/>
              </w:rPr>
              <w:t xml:space="preserve">Проведение мониторинга готовности ПОО ЧАО к </w:t>
            </w:r>
            <w:r w:rsidRPr="00926F21">
              <w:rPr>
                <w:rFonts w:eastAsia="Calibri"/>
                <w:b w:val="0"/>
                <w:sz w:val="24"/>
                <w:szCs w:val="24"/>
                <w:lang w:eastAsia="en-US"/>
              </w:rPr>
              <w:t>внедрению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ноябрь 2024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926F21">
              <w:rPr>
                <w:sz w:val="24"/>
                <w:szCs w:val="24"/>
              </w:rPr>
              <w:t>Определение готовности педагогических работников, а также  рисков, с которыми они могут столкнуться при внедрении методических продуктов (в т.ч. выявление запросов на повышение квалификации по предметному</w:t>
            </w:r>
            <w:proofErr w:type="gramEnd"/>
          </w:p>
          <w:p w:rsidR="00C00CC6" w:rsidRPr="00926F21" w:rsidRDefault="00C00CC6" w:rsidP="00926F21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содержанию ОД и технологиям</w:t>
            </w:r>
          </w:p>
          <w:p w:rsidR="00C00CC6" w:rsidRPr="00926F21" w:rsidRDefault="00C00CC6" w:rsidP="00926F21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sz w:val="24"/>
                <w:szCs w:val="24"/>
              </w:rPr>
              <w:t>образовательного процесса)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Н.Е.,</w:t>
            </w:r>
            <w:r w:rsidRPr="00926F21">
              <w:rPr>
                <w:rFonts w:eastAsia="Calibri"/>
                <w:sz w:val="24"/>
                <w:szCs w:val="24"/>
                <w:lang w:eastAsia="en-US"/>
              </w:rPr>
              <w:br/>
              <w:t>Николаенко Т.М.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Преподаватели-участники внедрения ФПП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Педагоги ПОО ЧАО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3"/>
              <w:shd w:val="clear" w:color="auto" w:fill="FFFFFF"/>
              <w:spacing w:before="0" w:beforeAutospacing="0" w:after="0" w:afterAutospacing="0" w:line="0" w:lineRule="atLeast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926F21">
              <w:rPr>
                <w:b w:val="0"/>
                <w:bCs w:val="0"/>
                <w:sz w:val="24"/>
                <w:szCs w:val="24"/>
              </w:rPr>
              <w:t>Круглый стол «Обсуждение результатов по итогам разработки и оценки методических материалов по общеобразовательным дисциплинам (ОД) с учетом профессиональной направленности»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ноябрь-декабрь 2024 года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Определение лучших практик освоения предложенных методических продуктов для последующей трансляции педагогического опыта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Преподаватели-участники внедрения ФПП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Педагоги ПОО ЧАО</w:t>
            </w:r>
          </w:p>
        </w:tc>
      </w:tr>
      <w:tr w:rsidR="00C00CC6" w:rsidRPr="00926F21" w:rsidTr="00015B1B">
        <w:tc>
          <w:tcPr>
            <w:tcW w:w="14786" w:type="dxa"/>
            <w:gridSpan w:val="6"/>
          </w:tcPr>
          <w:p w:rsidR="00C00CC6" w:rsidRPr="00926F21" w:rsidRDefault="00C00CC6" w:rsidP="00926F21">
            <w:pPr>
              <w:pStyle w:val="a4"/>
              <w:numPr>
                <w:ilvl w:val="0"/>
                <w:numId w:val="3"/>
              </w:num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26F21">
              <w:rPr>
                <w:b/>
                <w:sz w:val="24"/>
                <w:szCs w:val="24"/>
              </w:rPr>
              <w:t xml:space="preserve">Методическое сопровождение конкурсов профессионального мастерства, научно-практических конференций в организациях СПО 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Организация и проведение регионального этапа всероссийского конкурса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март 2025  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widowControl w:val="0"/>
              <w:spacing w:line="0" w:lineRule="atLeast"/>
              <w:ind w:right="-38"/>
              <w:jc w:val="both"/>
              <w:rPr>
                <w:bCs/>
                <w:color w:val="000000"/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Региональный этап всероссийского конкурса среди педагогических работников системы среднего профессионального образования «Мастер года» проводится с целью распространения передовых идей и </w:t>
            </w:r>
            <w:r w:rsidRPr="00926F21">
              <w:rPr>
                <w:sz w:val="24"/>
                <w:szCs w:val="24"/>
              </w:rPr>
              <w:lastRenderedPageBreak/>
              <w:t>инновационного опыта лучших педагогических работников, реализующих программы среднего профессионального образования, повышения престижа педагогической профессии, поддержки и поощрения педагогических работников, формирования и развития кадрового потенциала системы среднего профессионального образования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3.2. 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Default"/>
              <w:spacing w:line="0" w:lineRule="atLeast"/>
              <w:jc w:val="both"/>
            </w:pPr>
            <w:r w:rsidRPr="00926F21">
              <w:t>Участие в финальном этапе всероссийского конкурса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сентябрь-октябрь 2024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  <w:shd w:val="clear" w:color="auto" w:fill="FFFFFF"/>
              </w:rPr>
              <w:t>Всероссийский конкурс среди педагогических работников системы среднего профессионального образования «Мастер года» проводится с целью формирования и развития кадрового потенциала системы среднего профессионального образования. Всероссийский конкурс проводится для мастеров производственного обучения или преподавателей учебных дисциплин, профессиональных модулей, междисциплинарных курсов, практик профессионального цикла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C00CC6" w:rsidRPr="00926F21" w:rsidTr="00015B1B">
        <w:tc>
          <w:tcPr>
            <w:tcW w:w="952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611" w:type="dxa"/>
          </w:tcPr>
          <w:p w:rsidR="00C00CC6" w:rsidRPr="00926F21" w:rsidRDefault="00C00CC6" w:rsidP="00926F21">
            <w:pPr>
              <w:pStyle w:val="Default"/>
              <w:spacing w:line="0" w:lineRule="atLeast"/>
              <w:jc w:val="both"/>
            </w:pPr>
            <w:r w:rsidRPr="00926F21">
              <w:t xml:space="preserve">Организация и проведение ежегодной всероссийской научно-практической конференции «Сегодня – первые шаги, завтра – большая наука!» </w:t>
            </w:r>
          </w:p>
        </w:tc>
        <w:tc>
          <w:tcPr>
            <w:tcW w:w="1836" w:type="dxa"/>
          </w:tcPr>
          <w:p w:rsidR="00C00CC6" w:rsidRPr="00926F21" w:rsidRDefault="00C00CC6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апрель 2025</w:t>
            </w:r>
          </w:p>
        </w:tc>
        <w:tc>
          <w:tcPr>
            <w:tcW w:w="4051" w:type="dxa"/>
            <w:gridSpan w:val="2"/>
          </w:tcPr>
          <w:p w:rsidR="00C00CC6" w:rsidRPr="00926F21" w:rsidRDefault="00C00CC6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Конференция проводится с целью развития научно-исследовательских навыков обучающихся ПОО Чукотского автономного округа. По итогам конференции публикуется сборник тезисов докладов</w:t>
            </w:r>
          </w:p>
        </w:tc>
        <w:tc>
          <w:tcPr>
            <w:tcW w:w="2336" w:type="dxa"/>
          </w:tcPr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секции </w:t>
            </w:r>
          </w:p>
          <w:p w:rsidR="00C00CC6" w:rsidRPr="00926F21" w:rsidRDefault="00C00CC6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9265E9" w:rsidRPr="00926F21" w:rsidTr="007750D5">
        <w:tc>
          <w:tcPr>
            <w:tcW w:w="14786" w:type="dxa"/>
            <w:gridSpan w:val="6"/>
          </w:tcPr>
          <w:p w:rsidR="009265E9" w:rsidRPr="00926F21" w:rsidRDefault="009265E9" w:rsidP="00926F21">
            <w:pPr>
              <w:pStyle w:val="a4"/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b/>
                <w:sz w:val="24"/>
                <w:szCs w:val="24"/>
              </w:rPr>
              <w:t>Организационно-методическое обеспечение повышения уровня профессионального мастерства</w:t>
            </w:r>
          </w:p>
        </w:tc>
      </w:tr>
      <w:tr w:rsidR="009265E9" w:rsidRPr="00926F21" w:rsidTr="00015B1B">
        <w:tc>
          <w:tcPr>
            <w:tcW w:w="952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611" w:type="dxa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Информационно-методическое сопровождение участия руководителей СПО в проекте «Флагманы </w:t>
            </w:r>
            <w:r w:rsidRPr="00926F21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1836" w:type="dxa"/>
          </w:tcPr>
          <w:p w:rsidR="009265E9" w:rsidRPr="00926F21" w:rsidRDefault="009265E9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lastRenderedPageBreak/>
              <w:t>Февраль-август</w:t>
            </w:r>
          </w:p>
          <w:p w:rsidR="009265E9" w:rsidRPr="00926F21" w:rsidRDefault="009265E9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4051" w:type="dxa"/>
            <w:gridSpan w:val="2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926F21">
              <w:rPr>
                <w:sz w:val="24"/>
                <w:szCs w:val="24"/>
              </w:rPr>
              <w:t>надпрофессиональных</w:t>
            </w:r>
            <w:proofErr w:type="spellEnd"/>
            <w:r w:rsidRPr="00926F21">
              <w:rPr>
                <w:sz w:val="24"/>
                <w:szCs w:val="24"/>
              </w:rPr>
              <w:t xml:space="preserve"> компетенций </w:t>
            </w:r>
            <w:r w:rsidRPr="00926F21">
              <w:rPr>
                <w:sz w:val="24"/>
                <w:szCs w:val="24"/>
              </w:rPr>
              <w:lastRenderedPageBreak/>
              <w:t xml:space="preserve">и специальных (профессиональных) знаний педагогов и управленцев в сфере образования. Формирование кадрового резерва для системы образования. </w:t>
            </w:r>
          </w:p>
        </w:tc>
        <w:tc>
          <w:tcPr>
            <w:tcW w:w="2336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</w:rPr>
              <w:lastRenderedPageBreak/>
              <w:t xml:space="preserve">Центр методического </w:t>
            </w:r>
            <w:r w:rsidRPr="00926F21">
              <w:rPr>
                <w:rFonts w:eastAsia="Calibri"/>
                <w:sz w:val="24"/>
                <w:szCs w:val="24"/>
              </w:rPr>
              <w:lastRenderedPageBreak/>
              <w:t>сопровождения учреждений образования Чукотского автономного округа,</w:t>
            </w:r>
          </w:p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</w:rPr>
              <w:t xml:space="preserve">Леонова В.Г., </w:t>
            </w:r>
          </w:p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председатель секции</w:t>
            </w:r>
          </w:p>
          <w:p w:rsidR="009265E9" w:rsidRPr="00926F21" w:rsidRDefault="009265E9" w:rsidP="00926F21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</w:t>
            </w:r>
          </w:p>
        </w:tc>
      </w:tr>
      <w:tr w:rsidR="009265E9" w:rsidRPr="00926F21" w:rsidTr="00015B1B">
        <w:tc>
          <w:tcPr>
            <w:tcW w:w="952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5611" w:type="dxa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926F21">
              <w:rPr>
                <w:sz w:val="24"/>
                <w:szCs w:val="24"/>
              </w:rPr>
              <w:t xml:space="preserve">Организация и методическое сопровождение участия руководителей СПО в конкурсах профессионального мастерства (Педагог года Чукотки – 2025, региональные конкурсы на трансляционной площадке «Педагогический калейдоскоп». </w:t>
            </w:r>
            <w:proofErr w:type="gramEnd"/>
          </w:p>
        </w:tc>
        <w:tc>
          <w:tcPr>
            <w:tcW w:w="1836" w:type="dxa"/>
          </w:tcPr>
          <w:p w:rsidR="009265E9" w:rsidRPr="00926F21" w:rsidRDefault="009265E9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В соответствии со сроками конкурсов</w:t>
            </w:r>
          </w:p>
        </w:tc>
        <w:tc>
          <w:tcPr>
            <w:tcW w:w="4051" w:type="dxa"/>
            <w:gridSpan w:val="2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Формирование регионального банка инновационного и передового опыта. Трансляция  эффективных педагогических практик.  </w:t>
            </w:r>
          </w:p>
        </w:tc>
        <w:tc>
          <w:tcPr>
            <w:tcW w:w="2336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</w:rPr>
              <w:t xml:space="preserve">Центр развития образования, </w:t>
            </w:r>
            <w:proofErr w:type="spellStart"/>
            <w:r w:rsidRPr="00926F21">
              <w:rPr>
                <w:rFonts w:eastAsia="Calibri"/>
                <w:sz w:val="24"/>
                <w:szCs w:val="24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</w:rPr>
              <w:t xml:space="preserve"> Н.Е.,</w:t>
            </w:r>
          </w:p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председатель предметной секции</w:t>
            </w: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  <w:tr w:rsidR="009265E9" w:rsidRPr="00926F21" w:rsidTr="00015B1B">
        <w:tc>
          <w:tcPr>
            <w:tcW w:w="952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611" w:type="dxa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Организация и методическое сопровождение участия руководителей СПО  в цифровых мероприятиях федерального, межрегионального и регионального уровней (акции, диктанты и др.)</w:t>
            </w:r>
          </w:p>
        </w:tc>
        <w:tc>
          <w:tcPr>
            <w:tcW w:w="1836" w:type="dxa"/>
          </w:tcPr>
          <w:p w:rsidR="009265E9" w:rsidRPr="00926F21" w:rsidRDefault="009265E9" w:rsidP="00926F2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>В соответствии со сроками мероприятий</w:t>
            </w:r>
          </w:p>
        </w:tc>
        <w:tc>
          <w:tcPr>
            <w:tcW w:w="4051" w:type="dxa"/>
            <w:gridSpan w:val="2"/>
          </w:tcPr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26F21">
              <w:rPr>
                <w:sz w:val="24"/>
                <w:szCs w:val="24"/>
              </w:rPr>
              <w:t xml:space="preserve">В соответствии с задачами цифровых мероприятий </w:t>
            </w:r>
          </w:p>
          <w:p w:rsidR="009265E9" w:rsidRPr="00926F21" w:rsidRDefault="009265E9" w:rsidP="00926F21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</w:rPr>
              <w:t>ЦНППМ,</w:t>
            </w:r>
          </w:p>
          <w:p w:rsidR="009265E9" w:rsidRPr="00926F21" w:rsidRDefault="009265E9" w:rsidP="00926F21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</w:rPr>
              <w:t>Литвинова Г.</w:t>
            </w:r>
            <w:proofErr w:type="gramStart"/>
            <w:r w:rsidRPr="00926F21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926F21">
              <w:rPr>
                <w:rFonts w:eastAsia="Calibri"/>
                <w:sz w:val="24"/>
                <w:szCs w:val="24"/>
              </w:rPr>
              <w:t>,</w:t>
            </w:r>
          </w:p>
          <w:p w:rsidR="009265E9" w:rsidRPr="00926F21" w:rsidRDefault="009265E9" w:rsidP="00926F21">
            <w:pPr>
              <w:spacing w:line="0" w:lineRule="atLeast"/>
              <w:rPr>
                <w:sz w:val="24"/>
                <w:szCs w:val="24"/>
              </w:rPr>
            </w:pPr>
            <w:r w:rsidRPr="00926F21">
              <w:rPr>
                <w:rFonts w:eastAsia="Calibri"/>
                <w:sz w:val="24"/>
                <w:szCs w:val="24"/>
                <w:lang w:eastAsia="en-US"/>
              </w:rPr>
              <w:t>председатель предметной секции</w:t>
            </w:r>
            <w:r w:rsidRPr="00926F21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6F21">
              <w:rPr>
                <w:rFonts w:eastAsia="Calibri"/>
                <w:sz w:val="24"/>
                <w:szCs w:val="24"/>
                <w:lang w:eastAsia="en-US"/>
              </w:rPr>
              <w:t>Тогошиева</w:t>
            </w:r>
            <w:proofErr w:type="spellEnd"/>
            <w:r w:rsidRPr="00926F21">
              <w:rPr>
                <w:rFonts w:eastAsia="Calibri"/>
                <w:sz w:val="24"/>
                <w:szCs w:val="24"/>
                <w:lang w:eastAsia="en-US"/>
              </w:rPr>
              <w:t xml:space="preserve"> Н.Е. </w:t>
            </w:r>
          </w:p>
        </w:tc>
      </w:tr>
    </w:tbl>
    <w:p w:rsidR="00886F71" w:rsidRPr="00926F21" w:rsidRDefault="00886F71" w:rsidP="00926F21">
      <w:pPr>
        <w:spacing w:line="0" w:lineRule="atLeast"/>
        <w:rPr>
          <w:rFonts w:eastAsia="Calibri"/>
          <w:lang w:eastAsia="en-US"/>
        </w:rPr>
      </w:pPr>
    </w:p>
    <w:p w:rsidR="00886F71" w:rsidRPr="00926F21" w:rsidRDefault="00886F71" w:rsidP="00926F21">
      <w:pPr>
        <w:spacing w:line="0" w:lineRule="atLeast"/>
        <w:rPr>
          <w:rFonts w:eastAsia="Calibri"/>
          <w:lang w:eastAsia="en-US"/>
        </w:rPr>
      </w:pPr>
    </w:p>
    <w:p w:rsidR="0036328B" w:rsidRPr="00926F21" w:rsidRDefault="00EF3537" w:rsidP="00926F21">
      <w:pPr>
        <w:spacing w:line="0" w:lineRule="atLeast"/>
        <w:jc w:val="right"/>
      </w:pPr>
      <w:r w:rsidRPr="00926F21">
        <w:rPr>
          <w:rFonts w:eastAsia="Calibri"/>
          <w:lang w:eastAsia="en-US"/>
        </w:rPr>
        <w:t>Председатель секции</w:t>
      </w:r>
      <w:r w:rsidR="00554DF3" w:rsidRPr="00926F21">
        <w:rPr>
          <w:rFonts w:eastAsia="Calibri"/>
          <w:lang w:eastAsia="en-US"/>
        </w:rPr>
        <w:t xml:space="preserve"> </w:t>
      </w:r>
      <w:r w:rsidR="00910AC5" w:rsidRPr="00926F21">
        <w:rPr>
          <w:rFonts w:eastAsia="Calibri"/>
          <w:lang w:eastAsia="en-US"/>
        </w:rPr>
        <w:t xml:space="preserve"> </w:t>
      </w:r>
      <w:r w:rsidRPr="00926F21">
        <w:rPr>
          <w:rFonts w:eastAsia="Calibri"/>
          <w:lang w:eastAsia="en-US"/>
        </w:rPr>
        <w:t xml:space="preserve">Н.Е. </w:t>
      </w:r>
      <w:proofErr w:type="spellStart"/>
      <w:r w:rsidRPr="00926F21">
        <w:rPr>
          <w:rFonts w:eastAsia="Calibri"/>
          <w:lang w:eastAsia="en-US"/>
        </w:rPr>
        <w:t>Тогошиева</w:t>
      </w:r>
      <w:proofErr w:type="spellEnd"/>
    </w:p>
    <w:sectPr w:rsidR="0036328B" w:rsidRPr="00926F21" w:rsidSect="002774D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AB"/>
    <w:multiLevelType w:val="multilevel"/>
    <w:tmpl w:val="FC1E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8D63CD"/>
    <w:multiLevelType w:val="hybridMultilevel"/>
    <w:tmpl w:val="46DCF38E"/>
    <w:lvl w:ilvl="0" w:tplc="6576F43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63436"/>
    <w:multiLevelType w:val="multilevel"/>
    <w:tmpl w:val="056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A5503"/>
    <w:rsid w:val="00002BDD"/>
    <w:rsid w:val="000036F3"/>
    <w:rsid w:val="00015B1B"/>
    <w:rsid w:val="00017A75"/>
    <w:rsid w:val="00026384"/>
    <w:rsid w:val="0003589C"/>
    <w:rsid w:val="00035D71"/>
    <w:rsid w:val="000418F2"/>
    <w:rsid w:val="00054382"/>
    <w:rsid w:val="00067AEF"/>
    <w:rsid w:val="000A0B5C"/>
    <w:rsid w:val="000D3D09"/>
    <w:rsid w:val="000E31A7"/>
    <w:rsid w:val="00115BCC"/>
    <w:rsid w:val="0012139D"/>
    <w:rsid w:val="00123BD4"/>
    <w:rsid w:val="00123DD9"/>
    <w:rsid w:val="0013259A"/>
    <w:rsid w:val="0013753D"/>
    <w:rsid w:val="00137EB4"/>
    <w:rsid w:val="001401E8"/>
    <w:rsid w:val="00141FE6"/>
    <w:rsid w:val="0014625A"/>
    <w:rsid w:val="0016276A"/>
    <w:rsid w:val="00162999"/>
    <w:rsid w:val="001670E3"/>
    <w:rsid w:val="00167394"/>
    <w:rsid w:val="001863A2"/>
    <w:rsid w:val="001E2DD4"/>
    <w:rsid w:val="001F486A"/>
    <w:rsid w:val="001F7584"/>
    <w:rsid w:val="00200A0A"/>
    <w:rsid w:val="00215DD5"/>
    <w:rsid w:val="002249F3"/>
    <w:rsid w:val="00243316"/>
    <w:rsid w:val="002443B1"/>
    <w:rsid w:val="00254C02"/>
    <w:rsid w:val="00257E95"/>
    <w:rsid w:val="002774D6"/>
    <w:rsid w:val="002A43EE"/>
    <w:rsid w:val="002A57F6"/>
    <w:rsid w:val="002B755E"/>
    <w:rsid w:val="002C4427"/>
    <w:rsid w:val="002C58C6"/>
    <w:rsid w:val="002E005F"/>
    <w:rsid w:val="002E3C05"/>
    <w:rsid w:val="002E5EAE"/>
    <w:rsid w:val="002F7DB3"/>
    <w:rsid w:val="003115AB"/>
    <w:rsid w:val="003341EC"/>
    <w:rsid w:val="00336769"/>
    <w:rsid w:val="0034077E"/>
    <w:rsid w:val="00345B82"/>
    <w:rsid w:val="0034658C"/>
    <w:rsid w:val="00353807"/>
    <w:rsid w:val="00354A48"/>
    <w:rsid w:val="0036328B"/>
    <w:rsid w:val="003704C8"/>
    <w:rsid w:val="003837CC"/>
    <w:rsid w:val="003856EC"/>
    <w:rsid w:val="003909F1"/>
    <w:rsid w:val="00392298"/>
    <w:rsid w:val="0039718D"/>
    <w:rsid w:val="003A7A92"/>
    <w:rsid w:val="003A7DA7"/>
    <w:rsid w:val="003B4793"/>
    <w:rsid w:val="003C7366"/>
    <w:rsid w:val="003D0EA2"/>
    <w:rsid w:val="003D3801"/>
    <w:rsid w:val="003D70BA"/>
    <w:rsid w:val="003E60BD"/>
    <w:rsid w:val="00400BE1"/>
    <w:rsid w:val="00403489"/>
    <w:rsid w:val="0041308F"/>
    <w:rsid w:val="00414DCD"/>
    <w:rsid w:val="00427386"/>
    <w:rsid w:val="00433AEA"/>
    <w:rsid w:val="00434C50"/>
    <w:rsid w:val="00435F3C"/>
    <w:rsid w:val="00443BBC"/>
    <w:rsid w:val="00445266"/>
    <w:rsid w:val="00446416"/>
    <w:rsid w:val="00467C68"/>
    <w:rsid w:val="0047193C"/>
    <w:rsid w:val="0048493F"/>
    <w:rsid w:val="004C5CF0"/>
    <w:rsid w:val="004C6356"/>
    <w:rsid w:val="004D1B67"/>
    <w:rsid w:val="004D55B8"/>
    <w:rsid w:val="004F623D"/>
    <w:rsid w:val="00501681"/>
    <w:rsid w:val="00513BAE"/>
    <w:rsid w:val="00520F85"/>
    <w:rsid w:val="005360B1"/>
    <w:rsid w:val="005369C3"/>
    <w:rsid w:val="00554DF3"/>
    <w:rsid w:val="0056009E"/>
    <w:rsid w:val="00562D6C"/>
    <w:rsid w:val="005716F6"/>
    <w:rsid w:val="00585B59"/>
    <w:rsid w:val="005945EB"/>
    <w:rsid w:val="005A0C84"/>
    <w:rsid w:val="005B3A4E"/>
    <w:rsid w:val="005B4CB9"/>
    <w:rsid w:val="005C7E42"/>
    <w:rsid w:val="005F2510"/>
    <w:rsid w:val="005F537D"/>
    <w:rsid w:val="00602F62"/>
    <w:rsid w:val="00611448"/>
    <w:rsid w:val="00622DA5"/>
    <w:rsid w:val="00624BAC"/>
    <w:rsid w:val="006303E7"/>
    <w:rsid w:val="00634BB0"/>
    <w:rsid w:val="0065666E"/>
    <w:rsid w:val="00656E12"/>
    <w:rsid w:val="00676166"/>
    <w:rsid w:val="006A4E89"/>
    <w:rsid w:val="006A50C9"/>
    <w:rsid w:val="006B7E1B"/>
    <w:rsid w:val="006C2D5D"/>
    <w:rsid w:val="006C5669"/>
    <w:rsid w:val="006C6C9E"/>
    <w:rsid w:val="006E0B23"/>
    <w:rsid w:val="0071622F"/>
    <w:rsid w:val="007371B2"/>
    <w:rsid w:val="00757ADD"/>
    <w:rsid w:val="00765FEB"/>
    <w:rsid w:val="00766EB0"/>
    <w:rsid w:val="00781E3C"/>
    <w:rsid w:val="00794E5D"/>
    <w:rsid w:val="007C6EB8"/>
    <w:rsid w:val="007E599E"/>
    <w:rsid w:val="007E6D45"/>
    <w:rsid w:val="007F0E11"/>
    <w:rsid w:val="007F6DB2"/>
    <w:rsid w:val="00800777"/>
    <w:rsid w:val="00837F6D"/>
    <w:rsid w:val="0084172B"/>
    <w:rsid w:val="00842345"/>
    <w:rsid w:val="00851A8C"/>
    <w:rsid w:val="008526CA"/>
    <w:rsid w:val="00861FDB"/>
    <w:rsid w:val="0087527C"/>
    <w:rsid w:val="0087561A"/>
    <w:rsid w:val="00886C1B"/>
    <w:rsid w:val="00886F71"/>
    <w:rsid w:val="0088720D"/>
    <w:rsid w:val="008A1D9A"/>
    <w:rsid w:val="008A32D2"/>
    <w:rsid w:val="008A3F2D"/>
    <w:rsid w:val="008B1CED"/>
    <w:rsid w:val="008B52CE"/>
    <w:rsid w:val="008B7863"/>
    <w:rsid w:val="008C47F9"/>
    <w:rsid w:val="008D4EF4"/>
    <w:rsid w:val="008F22C6"/>
    <w:rsid w:val="008F761D"/>
    <w:rsid w:val="00910AC5"/>
    <w:rsid w:val="00913C37"/>
    <w:rsid w:val="00916889"/>
    <w:rsid w:val="00925141"/>
    <w:rsid w:val="009265E9"/>
    <w:rsid w:val="0092666E"/>
    <w:rsid w:val="00926F21"/>
    <w:rsid w:val="009341D3"/>
    <w:rsid w:val="00934F95"/>
    <w:rsid w:val="00947DB9"/>
    <w:rsid w:val="00951EAF"/>
    <w:rsid w:val="00956ABF"/>
    <w:rsid w:val="00960DA3"/>
    <w:rsid w:val="00962D58"/>
    <w:rsid w:val="00965732"/>
    <w:rsid w:val="00974B1E"/>
    <w:rsid w:val="00990BB3"/>
    <w:rsid w:val="009937AE"/>
    <w:rsid w:val="009C372A"/>
    <w:rsid w:val="009D31F7"/>
    <w:rsid w:val="009D3536"/>
    <w:rsid w:val="009F3A26"/>
    <w:rsid w:val="009F5AF3"/>
    <w:rsid w:val="00A02037"/>
    <w:rsid w:val="00A0229B"/>
    <w:rsid w:val="00A33DBE"/>
    <w:rsid w:val="00A34F8C"/>
    <w:rsid w:val="00A40809"/>
    <w:rsid w:val="00A5340A"/>
    <w:rsid w:val="00A608BC"/>
    <w:rsid w:val="00A6228A"/>
    <w:rsid w:val="00A74035"/>
    <w:rsid w:val="00A924DA"/>
    <w:rsid w:val="00AA4092"/>
    <w:rsid w:val="00AA5FA8"/>
    <w:rsid w:val="00AB4E45"/>
    <w:rsid w:val="00AC34B4"/>
    <w:rsid w:val="00AD186F"/>
    <w:rsid w:val="00AE4932"/>
    <w:rsid w:val="00AE56E9"/>
    <w:rsid w:val="00AF0FE5"/>
    <w:rsid w:val="00AF5931"/>
    <w:rsid w:val="00B01C6E"/>
    <w:rsid w:val="00B10940"/>
    <w:rsid w:val="00B14742"/>
    <w:rsid w:val="00B279D1"/>
    <w:rsid w:val="00B60A7B"/>
    <w:rsid w:val="00B63C2D"/>
    <w:rsid w:val="00B84329"/>
    <w:rsid w:val="00B85204"/>
    <w:rsid w:val="00B97215"/>
    <w:rsid w:val="00BA741B"/>
    <w:rsid w:val="00BB03BD"/>
    <w:rsid w:val="00BC0337"/>
    <w:rsid w:val="00BC359B"/>
    <w:rsid w:val="00BC3948"/>
    <w:rsid w:val="00BC79DC"/>
    <w:rsid w:val="00BD2198"/>
    <w:rsid w:val="00BD2CC6"/>
    <w:rsid w:val="00BD39E0"/>
    <w:rsid w:val="00BE61C4"/>
    <w:rsid w:val="00BF4C17"/>
    <w:rsid w:val="00C00CC6"/>
    <w:rsid w:val="00C0178F"/>
    <w:rsid w:val="00C128A9"/>
    <w:rsid w:val="00C307F7"/>
    <w:rsid w:val="00C30DA0"/>
    <w:rsid w:val="00C33BE8"/>
    <w:rsid w:val="00C35807"/>
    <w:rsid w:val="00C37579"/>
    <w:rsid w:val="00C51ABD"/>
    <w:rsid w:val="00C84651"/>
    <w:rsid w:val="00C920A1"/>
    <w:rsid w:val="00C94B1F"/>
    <w:rsid w:val="00CA69F5"/>
    <w:rsid w:val="00CB5FDC"/>
    <w:rsid w:val="00CD7775"/>
    <w:rsid w:val="00CE465D"/>
    <w:rsid w:val="00CE52BC"/>
    <w:rsid w:val="00CF00F5"/>
    <w:rsid w:val="00D04343"/>
    <w:rsid w:val="00D232CF"/>
    <w:rsid w:val="00D56E23"/>
    <w:rsid w:val="00D72533"/>
    <w:rsid w:val="00D90391"/>
    <w:rsid w:val="00DB52A6"/>
    <w:rsid w:val="00DD29F8"/>
    <w:rsid w:val="00DD7B2A"/>
    <w:rsid w:val="00E064B8"/>
    <w:rsid w:val="00E11C31"/>
    <w:rsid w:val="00E173E2"/>
    <w:rsid w:val="00E23E46"/>
    <w:rsid w:val="00E3343C"/>
    <w:rsid w:val="00E535E2"/>
    <w:rsid w:val="00E673BE"/>
    <w:rsid w:val="00E77B0F"/>
    <w:rsid w:val="00E9701F"/>
    <w:rsid w:val="00EB4E1B"/>
    <w:rsid w:val="00ED57F5"/>
    <w:rsid w:val="00EF3537"/>
    <w:rsid w:val="00F1122C"/>
    <w:rsid w:val="00F21DAF"/>
    <w:rsid w:val="00F238B6"/>
    <w:rsid w:val="00F26DAA"/>
    <w:rsid w:val="00F27C38"/>
    <w:rsid w:val="00F32536"/>
    <w:rsid w:val="00F56178"/>
    <w:rsid w:val="00F65D58"/>
    <w:rsid w:val="00F76D06"/>
    <w:rsid w:val="00F816BB"/>
    <w:rsid w:val="00F85574"/>
    <w:rsid w:val="00F86782"/>
    <w:rsid w:val="00FA2E0A"/>
    <w:rsid w:val="00FA5503"/>
    <w:rsid w:val="00FC3406"/>
    <w:rsid w:val="00FD2323"/>
    <w:rsid w:val="00FD2EF0"/>
    <w:rsid w:val="00FE1CE5"/>
    <w:rsid w:val="00FE7C06"/>
    <w:rsid w:val="00F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6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  <w:style w:type="paragraph" w:styleId="a5">
    <w:name w:val="No Spacing"/>
    <w:link w:val="a6"/>
    <w:uiPriority w:val="1"/>
    <w:qFormat/>
    <w:rsid w:val="008D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4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BD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16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15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Не полужирный;Интервал 0 pt"/>
    <w:basedOn w:val="a0"/>
    <w:rsid w:val="00C00CC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"/>
    <w:rsid w:val="00C00CC6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C00CC6"/>
    <w:pPr>
      <w:widowControl w:val="0"/>
      <w:shd w:val="clear" w:color="auto" w:fill="FFFFFF"/>
      <w:spacing w:after="300" w:line="298" w:lineRule="exact"/>
      <w:jc w:val="center"/>
    </w:pPr>
    <w:rPr>
      <w:b/>
      <w:bCs/>
      <w:spacing w:val="3"/>
      <w:sz w:val="23"/>
      <w:szCs w:val="23"/>
      <w:lang w:eastAsia="en-US"/>
    </w:rPr>
  </w:style>
  <w:style w:type="character" w:customStyle="1" w:styleId="12pt">
    <w:name w:val="Основной текст + 12 pt"/>
    <w:aliases w:val="Не полужирный,Интервал 0 pt"/>
    <w:basedOn w:val="a0"/>
    <w:rsid w:val="00926F21"/>
    <w:rPr>
      <w:rFonts w:ascii="Times New Roman" w:eastAsia="Times New Roman" w:hAnsi="Times New Roman" w:cs="Times New Roman" w:hint="default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E6C5-4CE7-4B1F-9FD3-16DDF3B3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Пользователь Windows</cp:lastModifiedBy>
  <cp:revision>277</cp:revision>
  <cp:lastPrinted>2020-10-30T00:14:00Z</cp:lastPrinted>
  <dcterms:created xsi:type="dcterms:W3CDTF">2020-04-15T22:44:00Z</dcterms:created>
  <dcterms:modified xsi:type="dcterms:W3CDTF">2024-12-24T22:13:00Z</dcterms:modified>
</cp:coreProperties>
</file>