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D" w:rsidRPr="000F7C5A" w:rsidRDefault="00D1125D" w:rsidP="000F7C5A">
      <w:pPr>
        <w:spacing w:line="0" w:lineRule="atLeast"/>
        <w:jc w:val="center"/>
        <w:rPr>
          <w:b/>
          <w:sz w:val="26"/>
          <w:szCs w:val="26"/>
        </w:rPr>
      </w:pPr>
      <w:r w:rsidRPr="000F7C5A">
        <w:rPr>
          <w:b/>
          <w:sz w:val="26"/>
          <w:szCs w:val="26"/>
        </w:rPr>
        <w:t xml:space="preserve">План работы секции руководителей организаций дополнительного образования детей </w:t>
      </w:r>
    </w:p>
    <w:p w:rsidR="00D1125D" w:rsidRPr="000F7C5A" w:rsidRDefault="00D1125D" w:rsidP="000F7C5A">
      <w:pPr>
        <w:spacing w:line="0" w:lineRule="atLeast"/>
        <w:jc w:val="center"/>
        <w:rPr>
          <w:b/>
          <w:sz w:val="26"/>
          <w:szCs w:val="26"/>
        </w:rPr>
      </w:pPr>
      <w:r w:rsidRPr="000F7C5A">
        <w:rPr>
          <w:b/>
          <w:sz w:val="26"/>
          <w:szCs w:val="26"/>
        </w:rPr>
        <w:t xml:space="preserve">в составе </w:t>
      </w:r>
      <w:r w:rsidRPr="000F7C5A">
        <w:rPr>
          <w:rFonts w:eastAsia="Calibri"/>
          <w:b/>
          <w:sz w:val="26"/>
          <w:szCs w:val="26"/>
          <w:lang w:eastAsia="en-US"/>
        </w:rPr>
        <w:t>Регионального методического объединения</w:t>
      </w:r>
    </w:p>
    <w:p w:rsidR="00D1125D" w:rsidRPr="000F7C5A" w:rsidRDefault="00D1125D" w:rsidP="000F7C5A">
      <w:pPr>
        <w:spacing w:line="0" w:lineRule="atLeast"/>
        <w:jc w:val="center"/>
        <w:rPr>
          <w:b/>
          <w:sz w:val="26"/>
          <w:szCs w:val="26"/>
        </w:rPr>
      </w:pPr>
      <w:r w:rsidRPr="000F7C5A">
        <w:rPr>
          <w:rFonts w:eastAsia="Calibri"/>
          <w:b/>
          <w:sz w:val="26"/>
          <w:szCs w:val="26"/>
          <w:lang w:eastAsia="en-US"/>
        </w:rPr>
        <w:t xml:space="preserve">в системе образования Чукотского автономного округа </w:t>
      </w:r>
      <w:r w:rsidRPr="000F7C5A">
        <w:rPr>
          <w:b/>
          <w:sz w:val="26"/>
          <w:szCs w:val="26"/>
        </w:rPr>
        <w:t>на 2024-2025 учебный год</w:t>
      </w:r>
    </w:p>
    <w:p w:rsidR="00FA5503" w:rsidRPr="000F7C5A" w:rsidRDefault="00FA5503" w:rsidP="000F7C5A">
      <w:pPr>
        <w:spacing w:line="0" w:lineRule="atLeast"/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9"/>
        <w:gridCol w:w="5670"/>
        <w:gridCol w:w="1843"/>
        <w:gridCol w:w="3685"/>
        <w:gridCol w:w="2628"/>
      </w:tblGrid>
      <w:tr w:rsidR="00345B82" w:rsidRPr="000F7C5A" w:rsidTr="00230393">
        <w:tc>
          <w:tcPr>
            <w:tcW w:w="959" w:type="dxa"/>
          </w:tcPr>
          <w:p w:rsidR="00345B82" w:rsidRPr="000F7C5A" w:rsidRDefault="00345B82" w:rsidP="000F7C5A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345B82" w:rsidRPr="000F7C5A" w:rsidRDefault="00345B82" w:rsidP="000F7C5A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345B82" w:rsidRPr="000F7C5A" w:rsidRDefault="00345B82" w:rsidP="000F7C5A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345B82" w:rsidRPr="000F7C5A" w:rsidRDefault="00345B82" w:rsidP="000F7C5A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345B82" w:rsidRPr="000F7C5A" w:rsidRDefault="00345B82" w:rsidP="000F7C5A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685" w:type="dxa"/>
          </w:tcPr>
          <w:p w:rsidR="00345B82" w:rsidRPr="000F7C5A" w:rsidRDefault="00345B82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628" w:type="dxa"/>
          </w:tcPr>
          <w:p w:rsidR="00345B82" w:rsidRPr="000F7C5A" w:rsidRDefault="00345B82" w:rsidP="000F7C5A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418F2" w:rsidRPr="000F7C5A" w:rsidTr="004E50D0">
        <w:tc>
          <w:tcPr>
            <w:tcW w:w="14785" w:type="dxa"/>
            <w:gridSpan w:val="5"/>
          </w:tcPr>
          <w:p w:rsidR="000418F2" w:rsidRPr="000F7C5A" w:rsidRDefault="000418F2" w:rsidP="000F7C5A">
            <w:pPr>
              <w:pStyle w:val="a4"/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Организационно-методическая деятельность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pStyle w:val="2"/>
              <w:shd w:val="clear" w:color="auto" w:fill="auto"/>
              <w:spacing w:after="0" w:line="0" w:lineRule="atLeast"/>
              <w:jc w:val="both"/>
              <w:rPr>
                <w:b w:val="0"/>
                <w:sz w:val="24"/>
                <w:szCs w:val="24"/>
              </w:rPr>
            </w:pPr>
            <w:r w:rsidRPr="000F7C5A">
              <w:rPr>
                <w:rStyle w:val="12pt0pt"/>
              </w:rPr>
              <w:t>Корректировка списочного состава секции</w:t>
            </w:r>
            <w:r w:rsidRPr="000F7C5A">
              <w:rPr>
                <w:rStyle w:val="12pt0pt"/>
              </w:rPr>
              <w:br/>
            </w:r>
            <w:r w:rsidRPr="000F7C5A">
              <w:rPr>
                <w:b w:val="0"/>
                <w:sz w:val="24"/>
                <w:szCs w:val="24"/>
              </w:rPr>
              <w:t>руководителей организаций дополнительного образования</w:t>
            </w:r>
          </w:p>
        </w:tc>
        <w:tc>
          <w:tcPr>
            <w:tcW w:w="1843" w:type="dxa"/>
          </w:tcPr>
          <w:p w:rsidR="000F7C5A" w:rsidRDefault="000F7C5A" w:rsidP="000F7C5A">
            <w:pPr>
              <w:pStyle w:val="2"/>
              <w:shd w:val="clear" w:color="auto" w:fill="auto"/>
              <w:spacing w:after="0" w:line="0" w:lineRule="atLeast"/>
              <w:rPr>
                <w:rStyle w:val="12pt0pt"/>
              </w:rPr>
            </w:pPr>
            <w:r>
              <w:rPr>
                <w:rStyle w:val="12pt0pt"/>
                <w:lang w:val="en-US"/>
              </w:rPr>
              <w:t>IV</w:t>
            </w:r>
            <w:r>
              <w:rPr>
                <w:rStyle w:val="12pt0pt"/>
              </w:rPr>
              <w:t xml:space="preserve"> квартал</w:t>
            </w:r>
          </w:p>
          <w:p w:rsidR="004E4A23" w:rsidRPr="000F7C5A" w:rsidRDefault="000F7C5A" w:rsidP="000F7C5A">
            <w:pPr>
              <w:pStyle w:val="2"/>
              <w:shd w:val="clear" w:color="auto" w:fill="auto"/>
              <w:spacing w:after="0" w:line="0" w:lineRule="atLeast"/>
              <w:rPr>
                <w:b w:val="0"/>
                <w:sz w:val="24"/>
                <w:szCs w:val="24"/>
              </w:rPr>
            </w:pPr>
            <w:r>
              <w:rPr>
                <w:rStyle w:val="12pt0pt"/>
              </w:rPr>
              <w:t xml:space="preserve"> 2024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pStyle w:val="2"/>
              <w:shd w:val="clear" w:color="auto" w:fill="auto"/>
              <w:spacing w:after="0" w:line="0" w:lineRule="atLeast"/>
              <w:jc w:val="both"/>
              <w:rPr>
                <w:b w:val="0"/>
                <w:sz w:val="24"/>
                <w:szCs w:val="24"/>
              </w:rPr>
            </w:pPr>
            <w:r w:rsidRPr="000F7C5A">
              <w:rPr>
                <w:rStyle w:val="12pt0pt"/>
              </w:rPr>
              <w:t xml:space="preserve">Утверждение  персонального  состава секции  </w:t>
            </w:r>
            <w:r w:rsidRPr="000F7C5A">
              <w:rPr>
                <w:b w:val="0"/>
                <w:sz w:val="24"/>
                <w:szCs w:val="24"/>
              </w:rPr>
              <w:t xml:space="preserve">руководителей организаций дополнительного образования </w:t>
            </w:r>
            <w:r w:rsidRPr="000F7C5A">
              <w:rPr>
                <w:rStyle w:val="12pt0pt"/>
              </w:rPr>
              <w:t>в системе общего образования Чукотского автономного округа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pStyle w:val="2"/>
              <w:shd w:val="clear" w:color="auto" w:fill="auto"/>
              <w:spacing w:after="0" w:line="0" w:lineRule="atLeast"/>
              <w:jc w:val="both"/>
              <w:rPr>
                <w:b w:val="0"/>
                <w:sz w:val="24"/>
                <w:szCs w:val="24"/>
              </w:rPr>
            </w:pPr>
            <w:r w:rsidRPr="000F7C5A">
              <w:rPr>
                <w:rFonts w:eastAsia="Calibri"/>
                <w:b w:val="0"/>
                <w:sz w:val="24"/>
                <w:szCs w:val="24"/>
              </w:rPr>
              <w:t xml:space="preserve">Председатель секции </w:t>
            </w:r>
            <w:proofErr w:type="spellStart"/>
            <w:r w:rsidR="009C6498" w:rsidRPr="000F7C5A">
              <w:rPr>
                <w:rFonts w:eastAsia="Calibri"/>
                <w:b w:val="0"/>
                <w:sz w:val="24"/>
                <w:szCs w:val="24"/>
              </w:rPr>
              <w:t>Завражных</w:t>
            </w:r>
            <w:proofErr w:type="spellEnd"/>
            <w:r w:rsidR="009C6498" w:rsidRPr="000F7C5A">
              <w:rPr>
                <w:rFonts w:eastAsia="Calibri"/>
                <w:b w:val="0"/>
                <w:sz w:val="24"/>
                <w:szCs w:val="24"/>
              </w:rPr>
              <w:t xml:space="preserve"> Д.Л.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Цикл установочных вебинаров 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Январь  2024 г. – декабрь </w:t>
            </w:r>
          </w:p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Проведение цикла установочных вебинаров по актуальным направлениям функционирования целевой модели развития региональной системы дополнительного образования. 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Методическое сопровождение внедрения Государственного (муниципального) социального заказа на оказание государственных услуг в социальной сфере.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Январь  2024 г.  –</w:t>
            </w:r>
          </w:p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май 2025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Проведение методических совещаний по теме «Государственный (муниципальный) социальный заказ на оказание государственных услуг в социальной сфере»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</w:tc>
      </w:tr>
      <w:tr w:rsidR="004E4A23" w:rsidRPr="000F7C5A" w:rsidTr="00D1125D">
        <w:trPr>
          <w:trHeight w:val="1615"/>
        </w:trPr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sz w:val="24"/>
                <w:szCs w:val="24"/>
              </w:rPr>
              <w:t>Подготовка информационно-аналитического отчёта о работе секции руководителей организаций дополнительного образования Чукотского автономного округа в составе РМО в 2024-2025 учебном году.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sz w:val="24"/>
                <w:szCs w:val="24"/>
                <w:lang w:eastAsia="en-US"/>
              </w:rPr>
              <w:t>Май  2025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регионального банка </w:t>
            </w:r>
            <w:r w:rsidRPr="000F7C5A">
              <w:rPr>
                <w:sz w:val="24"/>
                <w:szCs w:val="24"/>
              </w:rPr>
              <w:t>информационно-аналитических материалов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4A23" w:rsidRPr="000F7C5A" w:rsidTr="00913C37">
        <w:trPr>
          <w:trHeight w:val="416"/>
        </w:trPr>
        <w:tc>
          <w:tcPr>
            <w:tcW w:w="14785" w:type="dxa"/>
            <w:gridSpan w:val="5"/>
          </w:tcPr>
          <w:p w:rsidR="004E4A23" w:rsidRPr="000F7C5A" w:rsidRDefault="004E4A23" w:rsidP="000F7C5A">
            <w:pPr>
              <w:pStyle w:val="a4"/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Методическое сопровождение реализации программ дополнительного образования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2.1. 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Проведение вебинаров по актуальным вопросам государственной политики в области дополнительного образования.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Сентябрь  </w:t>
            </w:r>
          </w:p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2024 г.  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Консультационное, информационное сопровождение руководителей учреждений ДО ЧАО по актуальным вопросам управления учреждениями дополнительного образования 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</w:tc>
      </w:tr>
      <w:tr w:rsidR="004E4A23" w:rsidRPr="000F7C5A" w:rsidTr="00D1125D">
        <w:trPr>
          <w:trHeight w:val="2865"/>
        </w:trPr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2.2. 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вебинаров по вопросам функционирования </w:t>
            </w:r>
            <w:r w:rsidRPr="000F7C5A">
              <w:rPr>
                <w:sz w:val="24"/>
                <w:szCs w:val="24"/>
              </w:rPr>
              <w:t>АИС «Навигатор дополнительного образования Чукотского автономного округа».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sz w:val="24"/>
                <w:szCs w:val="24"/>
              </w:rPr>
              <w:t>Обеспечение на уровне образовательной организации сопровождения педагогов, реализующих дополнительные общеобразовательные общеразвивающие программы по работе с АИС «Навигатор дополнительного образования Чукотского автономного округа»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4A23" w:rsidRPr="000F7C5A" w:rsidTr="00D1125D">
        <w:trPr>
          <w:trHeight w:val="1639"/>
        </w:trPr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pStyle w:val="3"/>
              <w:shd w:val="clear" w:color="auto" w:fill="FFFFFF"/>
              <w:spacing w:before="0" w:beforeAutospacing="0" w:after="0" w:afterAutospacing="0" w:line="0" w:lineRule="atLeast"/>
              <w:jc w:val="both"/>
              <w:outlineLvl w:val="2"/>
              <w:rPr>
                <w:b w:val="0"/>
                <w:bCs w:val="0"/>
                <w:color w:val="231F20"/>
                <w:sz w:val="24"/>
                <w:szCs w:val="24"/>
              </w:rPr>
            </w:pPr>
            <w:r w:rsidRPr="000F7C5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Организация и проведение вебинаров по вопросам разработки </w:t>
            </w:r>
            <w:r w:rsidRPr="000F7C5A">
              <w:rPr>
                <w:b w:val="0"/>
                <w:bCs w:val="0"/>
                <w:sz w:val="24"/>
                <w:szCs w:val="24"/>
              </w:rPr>
              <w:t>дополнительных общеобразовательных общеразвивающих программ в соответствии с требованиями законодательства.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sz w:val="24"/>
                <w:szCs w:val="24"/>
              </w:rPr>
              <w:t xml:space="preserve">Внедрение единых требований к </w:t>
            </w: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разработке </w:t>
            </w:r>
            <w:r w:rsidRPr="000F7C5A">
              <w:rPr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</w:tc>
      </w:tr>
      <w:tr w:rsidR="004E4A23" w:rsidRPr="000F7C5A" w:rsidTr="00422D61">
        <w:tc>
          <w:tcPr>
            <w:tcW w:w="14785" w:type="dxa"/>
            <w:gridSpan w:val="5"/>
          </w:tcPr>
          <w:p w:rsidR="004E4A23" w:rsidRPr="000F7C5A" w:rsidRDefault="004E4A23" w:rsidP="000F7C5A">
            <w:pPr>
              <w:pStyle w:val="a4"/>
              <w:numPr>
                <w:ilvl w:val="0"/>
                <w:numId w:val="3"/>
              </w:num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F7C5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Экспертная деятельность</w:t>
            </w:r>
          </w:p>
        </w:tc>
      </w:tr>
      <w:tr w:rsidR="004E4A23" w:rsidRPr="000F7C5A" w:rsidTr="006D3A0C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Экспертиза дополнительных профессиональных программ (программ повышения квалификации и программ профессиональной переподготовки) для руководителей организаций дополнительного образования детей.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Формирование регионального банка дополнительных профессиональных программ (программ повышения квалификации, программ  профессиональной переподготовки)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экспертного совета</w:t>
            </w:r>
          </w:p>
        </w:tc>
      </w:tr>
      <w:tr w:rsidR="004E4A23" w:rsidRPr="000F7C5A" w:rsidTr="00A80DD8">
        <w:trPr>
          <w:trHeight w:val="2875"/>
        </w:trPr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tabs>
                <w:tab w:val="left" w:pos="709"/>
              </w:tabs>
              <w:spacing w:line="0" w:lineRule="atLeast"/>
              <w:ind w:right="107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F7C5A">
              <w:rPr>
                <w:sz w:val="24"/>
                <w:szCs w:val="24"/>
              </w:rPr>
              <w:t xml:space="preserve">Проведение процедуры </w:t>
            </w:r>
            <w:r w:rsidRPr="000F7C5A">
              <w:rPr>
                <w:color w:val="000000"/>
                <w:sz w:val="24"/>
                <w:szCs w:val="24"/>
                <w:lang w:bidi="ru-RU"/>
              </w:rPr>
              <w:t>независимой оценки качества дополнительных общеразвивающих программ (общественной экспертизы) на соответствие Требованиями к условиям и порядку оказания государственной (муниципальной) услуги «реализация дополнительных общеразвивающих программ» в соответствии с социальными сертификатами.</w:t>
            </w:r>
          </w:p>
          <w:p w:rsidR="004E4A23" w:rsidRPr="000F7C5A" w:rsidRDefault="004E4A23" w:rsidP="000F7C5A">
            <w:pPr>
              <w:pStyle w:val="a7"/>
              <w:spacing w:before="0" w:beforeAutospacing="0" w:after="0" w:afterAutospacing="0"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Формирование регионального банка дополнительных общеобразовательных общеразвивающих программ (художественной, физкультурно-спортивной, технической, естественнонаучной, туристско-краеведческой, социально-гуманитарной) направленностей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экспертного совета, члены секции</w:t>
            </w:r>
          </w:p>
        </w:tc>
      </w:tr>
      <w:tr w:rsidR="004E4A23" w:rsidRPr="000F7C5A" w:rsidTr="000839B1">
        <w:tc>
          <w:tcPr>
            <w:tcW w:w="14785" w:type="dxa"/>
            <w:gridSpan w:val="5"/>
          </w:tcPr>
          <w:p w:rsidR="004E4A23" w:rsidRPr="000F7C5A" w:rsidRDefault="004E4A23" w:rsidP="000F7C5A">
            <w:pPr>
              <w:pStyle w:val="a4"/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Методическое сопровождение повышения качества преподавания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Организация обучения по дополнительным профессиональным программам (программам повышения квалификации) по направлению дополнительного образования детей на региональном и федеральном уровнях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Формирование региональной базы учителей (по предмету)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ЦНППМ, 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Литвинова Г.В.,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Организация участия педагогов дополнительного образования в федеральных диагностиках профессиональных компетенций 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Информационная справка по результатам участия в федеральных диагностиках профессиональных компетенций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ЦНППМ, 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Литвинова Г.В.,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Организация участия педагогов дополнительного образования в региональных диагностиках профессиональных дефицитов 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Статистико-аналитический отчет центра оценки качества образования и аттестации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ЦОКОиА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Байбабаева Г.З.,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Организация и проведение мониторинга обучения по дополнительным профессиональным программам (программам повышения квалификации) по направлению дополнительного образования детей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Май  2025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Информационно-аналитическая справка по итогам мониторинга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ЦНППМ,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Литвинова Г.В.,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Мониторинг </w:t>
            </w:r>
            <w:r w:rsidRPr="000F7C5A">
              <w:rPr>
                <w:color w:val="333333"/>
                <w:sz w:val="24"/>
                <w:szCs w:val="24"/>
                <w:shd w:val="clear" w:color="auto" w:fill="FFFFFF"/>
              </w:rPr>
              <w:t>удовлетворенности родителей (законных представителей) доступностью и качеством дополнительных общеобразовательных программ.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Май  2025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ind w:right="107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7C5A">
              <w:rPr>
                <w:color w:val="333333"/>
                <w:sz w:val="24"/>
                <w:szCs w:val="24"/>
                <w:shd w:val="clear" w:color="auto" w:fill="FFFFFF"/>
              </w:rPr>
              <w:t>Разработка и проведение исследования удовлетворенности родителей (законных представителей) доступностью и качеством дополнительных общеобразовательных программ.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</w:tc>
      </w:tr>
      <w:tr w:rsidR="004E4A23" w:rsidRPr="000F7C5A" w:rsidTr="005D0CFD">
        <w:tc>
          <w:tcPr>
            <w:tcW w:w="14785" w:type="dxa"/>
            <w:gridSpan w:val="5"/>
          </w:tcPr>
          <w:p w:rsidR="004E4A23" w:rsidRPr="000F7C5A" w:rsidRDefault="004E4A23" w:rsidP="000F7C5A">
            <w:pPr>
              <w:pStyle w:val="a4"/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>Разработка научно-методических и учебно-методических материалов</w:t>
            </w:r>
          </w:p>
        </w:tc>
      </w:tr>
      <w:tr w:rsidR="004E4A23" w:rsidRPr="000F7C5A" w:rsidTr="00A851DC">
        <w:trPr>
          <w:trHeight w:val="495"/>
        </w:trPr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Разработка и распространение лучших педагогических практик дополнительного образования детей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Октябрь  </w:t>
            </w:r>
          </w:p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2024 г.– </w:t>
            </w:r>
          </w:p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ноябрь 2024 г. 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Проведение регионального конкурса на лучшую педагогическую практику дополнительного образования детей. 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Члены секции</w:t>
            </w:r>
          </w:p>
        </w:tc>
      </w:tr>
      <w:tr w:rsidR="004E4A23" w:rsidRPr="000F7C5A" w:rsidTr="00B43553">
        <w:tc>
          <w:tcPr>
            <w:tcW w:w="14785" w:type="dxa"/>
            <w:gridSpan w:val="5"/>
          </w:tcPr>
          <w:p w:rsidR="004E4A23" w:rsidRPr="000F7C5A" w:rsidRDefault="004E4A23" w:rsidP="000F7C5A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7C5A">
              <w:rPr>
                <w:b/>
                <w:bCs/>
                <w:sz w:val="24"/>
                <w:szCs w:val="24"/>
              </w:rPr>
              <w:t>Реализация наставнической деятельности педагогических работников образовательных организаций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6.1. 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sz w:val="24"/>
                <w:szCs w:val="24"/>
              </w:rPr>
              <w:t>Выявление эффективных практик наставничества среди педагогов дополнительного образования, реализующих программу наставничества по форме «педагог-педагог». Работа в программном модуле «Наставничество» в АИС «Навигатор дополнительного образования детей Чукотского автономного округа». Трансляция опыта наставничества на уровне секции с возможностью последующего представления на окружном уровне.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  <w:p w:rsidR="004E4A23" w:rsidRPr="000F7C5A" w:rsidRDefault="004E4A23" w:rsidP="000F7C5A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sz w:val="24"/>
                <w:szCs w:val="24"/>
              </w:rPr>
              <w:t xml:space="preserve">Сокращение времени на адаптацию молодого/начинающего педагога в профессиональной среде. Закрепление педагогических кадров в ОО 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Региональный наставнический центр, Леонова В.Г.,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 секции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Д.Л., Члены секции. </w:t>
            </w:r>
          </w:p>
        </w:tc>
      </w:tr>
      <w:tr w:rsidR="004E4A23" w:rsidRPr="000F7C5A" w:rsidTr="008075F1">
        <w:tc>
          <w:tcPr>
            <w:tcW w:w="14785" w:type="dxa"/>
            <w:gridSpan w:val="5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 xml:space="preserve">7. </w:t>
            </w:r>
            <w:r w:rsidRPr="000F7C5A">
              <w:rPr>
                <w:b/>
                <w:sz w:val="24"/>
                <w:szCs w:val="24"/>
              </w:rPr>
              <w:t>Организационно-методическое обеспечение повышения уровня профессионального мастерства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Информационно-методическое сопровождение участия руководителей дополнительного образования  в проекте «Флагманы образования» 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Февраль-август</w:t>
            </w:r>
          </w:p>
          <w:p w:rsidR="004E4A23" w:rsidRPr="000F7C5A" w:rsidRDefault="004E4A23" w:rsidP="000F7C5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0F7C5A">
              <w:rPr>
                <w:sz w:val="24"/>
                <w:szCs w:val="24"/>
              </w:rPr>
              <w:t>надпрофессиональных</w:t>
            </w:r>
            <w:proofErr w:type="spellEnd"/>
            <w:r w:rsidRPr="000F7C5A">
              <w:rPr>
                <w:sz w:val="24"/>
                <w:szCs w:val="24"/>
              </w:rPr>
              <w:t xml:space="preserve"> компетенций и специальных (профессиональных) знаний педагогов и управленцев в сфере образования. Формирование кадрового резерва для системы образования. 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</w:rPr>
              <w:t>Центр методического сопровождения учреждений образования Чукотского автономного округа,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</w:rPr>
              <w:t xml:space="preserve">Леонова В.Г., 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4E4A23" w:rsidRPr="000F7C5A" w:rsidRDefault="004E4A23" w:rsidP="000F7C5A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Организация и методическое сопровождение участия руководителей дополнительного образования  в конкурсах профессионального мастерства (Педагог года Чукотки – 2025, региональные конкурсы на трансляционной площадке «Педагогический калейдоскоп». 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В соответствии со сроками конкурсов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Формирование регионального банка инновационного и передового опыта. Трансляция  эффективных педагогических практик.  </w:t>
            </w: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</w:rPr>
              <w:t xml:space="preserve">Центр развития образования, </w:t>
            </w:r>
            <w:proofErr w:type="spellStart"/>
            <w:r w:rsidRPr="000F7C5A">
              <w:rPr>
                <w:rFonts w:eastAsia="Calibri"/>
                <w:sz w:val="24"/>
                <w:szCs w:val="24"/>
              </w:rPr>
              <w:t>Тогошиева</w:t>
            </w:r>
            <w:proofErr w:type="spellEnd"/>
            <w:r w:rsidRPr="000F7C5A">
              <w:rPr>
                <w:rFonts w:eastAsia="Calibri"/>
                <w:sz w:val="24"/>
                <w:szCs w:val="24"/>
              </w:rPr>
              <w:t xml:space="preserve"> Н.Е.,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предметной секции</w:t>
            </w: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4E4A23" w:rsidRPr="000F7C5A" w:rsidTr="00230393">
        <w:tc>
          <w:tcPr>
            <w:tcW w:w="959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5670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Организация и методическое сопровождение участия руководителей дополнительного образования  в цифровых мероприятиях федерального, межрегионального и регионального уровней (акции, диктанты и др.)</w:t>
            </w:r>
          </w:p>
        </w:tc>
        <w:tc>
          <w:tcPr>
            <w:tcW w:w="1843" w:type="dxa"/>
          </w:tcPr>
          <w:p w:rsidR="004E4A23" w:rsidRPr="000F7C5A" w:rsidRDefault="004E4A23" w:rsidP="000F7C5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>В соответствии со сроками мероприятий</w:t>
            </w:r>
          </w:p>
        </w:tc>
        <w:tc>
          <w:tcPr>
            <w:tcW w:w="3685" w:type="dxa"/>
          </w:tcPr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F7C5A">
              <w:rPr>
                <w:sz w:val="24"/>
                <w:szCs w:val="24"/>
              </w:rPr>
              <w:t xml:space="preserve">В соответствии с задачами цифровых мероприятий </w:t>
            </w:r>
          </w:p>
          <w:p w:rsidR="004E4A23" w:rsidRPr="000F7C5A" w:rsidRDefault="004E4A23" w:rsidP="000F7C5A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</w:rPr>
              <w:t>ЦНППМ,</w:t>
            </w:r>
          </w:p>
          <w:p w:rsidR="004E4A23" w:rsidRPr="000F7C5A" w:rsidRDefault="004E4A23" w:rsidP="000F7C5A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</w:rPr>
              <w:t>Литвинова Г.В,</w:t>
            </w:r>
          </w:p>
          <w:p w:rsidR="004E4A23" w:rsidRPr="000F7C5A" w:rsidRDefault="004E4A23" w:rsidP="000F7C5A">
            <w:pPr>
              <w:spacing w:line="0" w:lineRule="atLeast"/>
              <w:rPr>
                <w:sz w:val="24"/>
                <w:szCs w:val="24"/>
              </w:rPr>
            </w:pPr>
            <w:r w:rsidRPr="000F7C5A">
              <w:rPr>
                <w:rFonts w:eastAsia="Calibri"/>
                <w:sz w:val="24"/>
                <w:szCs w:val="24"/>
                <w:lang w:eastAsia="en-US"/>
              </w:rPr>
              <w:t>председатель предметной секции</w:t>
            </w:r>
            <w:r w:rsidRPr="000F7C5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7C5A">
              <w:rPr>
                <w:rFonts w:eastAsia="Calibri"/>
                <w:sz w:val="24"/>
                <w:szCs w:val="24"/>
                <w:lang w:eastAsia="en-US"/>
              </w:rPr>
              <w:t>Завражных</w:t>
            </w:r>
            <w:proofErr w:type="spellEnd"/>
            <w:r w:rsidRPr="000F7C5A">
              <w:rPr>
                <w:rFonts w:eastAsia="Calibri"/>
                <w:sz w:val="24"/>
                <w:szCs w:val="24"/>
                <w:lang w:eastAsia="en-US"/>
              </w:rPr>
              <w:t xml:space="preserve"> Д.Л.</w:t>
            </w:r>
          </w:p>
          <w:p w:rsidR="004E4A23" w:rsidRPr="000F7C5A" w:rsidRDefault="004E4A23" w:rsidP="000F7C5A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A5503" w:rsidRPr="000F7C5A" w:rsidRDefault="00FA5503" w:rsidP="000F7C5A">
      <w:pPr>
        <w:spacing w:line="0" w:lineRule="atLeast"/>
        <w:rPr>
          <w:rFonts w:eastAsia="Calibri"/>
          <w:b/>
          <w:lang w:eastAsia="en-US"/>
        </w:rPr>
      </w:pPr>
    </w:p>
    <w:p w:rsidR="0036328B" w:rsidRPr="000F7C5A" w:rsidRDefault="00EF3537" w:rsidP="000F7C5A">
      <w:pPr>
        <w:spacing w:line="0" w:lineRule="atLeast"/>
        <w:jc w:val="right"/>
      </w:pPr>
      <w:r w:rsidRPr="000F7C5A">
        <w:rPr>
          <w:rFonts w:eastAsia="Calibri"/>
          <w:lang w:eastAsia="en-US"/>
        </w:rPr>
        <w:t>Председатель секции</w:t>
      </w:r>
      <w:r w:rsidR="00554DF3" w:rsidRPr="000F7C5A">
        <w:rPr>
          <w:rFonts w:eastAsia="Calibri"/>
          <w:lang w:eastAsia="en-US"/>
        </w:rPr>
        <w:t xml:space="preserve"> </w:t>
      </w:r>
      <w:proofErr w:type="spellStart"/>
      <w:r w:rsidR="006200C4" w:rsidRPr="000F7C5A">
        <w:rPr>
          <w:rFonts w:eastAsia="Calibri"/>
          <w:lang w:eastAsia="en-US"/>
        </w:rPr>
        <w:t>Завражных</w:t>
      </w:r>
      <w:proofErr w:type="spellEnd"/>
      <w:r w:rsidR="006200C4" w:rsidRPr="000F7C5A">
        <w:rPr>
          <w:rFonts w:eastAsia="Calibri"/>
          <w:lang w:eastAsia="en-US"/>
        </w:rPr>
        <w:t xml:space="preserve"> Д.Л.</w:t>
      </w:r>
      <w:r w:rsidR="00554DF3" w:rsidRPr="000F7C5A">
        <w:rPr>
          <w:rFonts w:eastAsia="Calibri"/>
          <w:lang w:eastAsia="en-US"/>
        </w:rPr>
        <w:t xml:space="preserve"> </w:t>
      </w:r>
    </w:p>
    <w:sectPr w:rsidR="0036328B" w:rsidRPr="000F7C5A" w:rsidSect="002774D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AB"/>
    <w:multiLevelType w:val="multilevel"/>
    <w:tmpl w:val="29C6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8D63CD"/>
    <w:multiLevelType w:val="hybridMultilevel"/>
    <w:tmpl w:val="46DCF38E"/>
    <w:lvl w:ilvl="0" w:tplc="6576F43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63436"/>
    <w:multiLevelType w:val="multilevel"/>
    <w:tmpl w:val="056C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FA5503"/>
    <w:rsid w:val="00002BDD"/>
    <w:rsid w:val="000036F3"/>
    <w:rsid w:val="0001396C"/>
    <w:rsid w:val="00017A75"/>
    <w:rsid w:val="00026384"/>
    <w:rsid w:val="0003589C"/>
    <w:rsid w:val="00035D71"/>
    <w:rsid w:val="000418F2"/>
    <w:rsid w:val="0004535A"/>
    <w:rsid w:val="00053304"/>
    <w:rsid w:val="00054382"/>
    <w:rsid w:val="000612F3"/>
    <w:rsid w:val="000A0B5C"/>
    <w:rsid w:val="000D08B6"/>
    <w:rsid w:val="000E31A7"/>
    <w:rsid w:val="000F7C5A"/>
    <w:rsid w:val="00100158"/>
    <w:rsid w:val="00103717"/>
    <w:rsid w:val="00113107"/>
    <w:rsid w:val="00123BD4"/>
    <w:rsid w:val="00123DD9"/>
    <w:rsid w:val="00124DF9"/>
    <w:rsid w:val="0013259A"/>
    <w:rsid w:val="0013753D"/>
    <w:rsid w:val="00137EB4"/>
    <w:rsid w:val="00141FE6"/>
    <w:rsid w:val="0014625A"/>
    <w:rsid w:val="00162999"/>
    <w:rsid w:val="001B3968"/>
    <w:rsid w:val="001F757B"/>
    <w:rsid w:val="002177DB"/>
    <w:rsid w:val="00230393"/>
    <w:rsid w:val="002303CF"/>
    <w:rsid w:val="00243316"/>
    <w:rsid w:val="002443B1"/>
    <w:rsid w:val="00257E95"/>
    <w:rsid w:val="002774D6"/>
    <w:rsid w:val="00296C5C"/>
    <w:rsid w:val="002A43EE"/>
    <w:rsid w:val="002A57F6"/>
    <w:rsid w:val="002E005F"/>
    <w:rsid w:val="002E3C05"/>
    <w:rsid w:val="002F66B2"/>
    <w:rsid w:val="003341EC"/>
    <w:rsid w:val="00336313"/>
    <w:rsid w:val="00336769"/>
    <w:rsid w:val="0034077E"/>
    <w:rsid w:val="00340C07"/>
    <w:rsid w:val="00345B82"/>
    <w:rsid w:val="0034658C"/>
    <w:rsid w:val="00351BE7"/>
    <w:rsid w:val="00354A48"/>
    <w:rsid w:val="0036328B"/>
    <w:rsid w:val="0036552D"/>
    <w:rsid w:val="003703A6"/>
    <w:rsid w:val="003704C8"/>
    <w:rsid w:val="00384B09"/>
    <w:rsid w:val="003909F1"/>
    <w:rsid w:val="00392298"/>
    <w:rsid w:val="0039718D"/>
    <w:rsid w:val="003A7A92"/>
    <w:rsid w:val="003A7DA7"/>
    <w:rsid w:val="003B7A56"/>
    <w:rsid w:val="003C7366"/>
    <w:rsid w:val="003D0EA2"/>
    <w:rsid w:val="003E5CA1"/>
    <w:rsid w:val="003E60BD"/>
    <w:rsid w:val="003E726E"/>
    <w:rsid w:val="003E79C5"/>
    <w:rsid w:val="003F1C7D"/>
    <w:rsid w:val="004007F4"/>
    <w:rsid w:val="00400BE1"/>
    <w:rsid w:val="0041308F"/>
    <w:rsid w:val="00434C50"/>
    <w:rsid w:val="00443BBC"/>
    <w:rsid w:val="00446416"/>
    <w:rsid w:val="0047193C"/>
    <w:rsid w:val="00481177"/>
    <w:rsid w:val="0048493F"/>
    <w:rsid w:val="00490F76"/>
    <w:rsid w:val="004B6F07"/>
    <w:rsid w:val="004C5CF0"/>
    <w:rsid w:val="004C6356"/>
    <w:rsid w:val="004D55B8"/>
    <w:rsid w:val="004E4A23"/>
    <w:rsid w:val="004F5AD0"/>
    <w:rsid w:val="004F5AE3"/>
    <w:rsid w:val="00501681"/>
    <w:rsid w:val="00513BAE"/>
    <w:rsid w:val="00531F87"/>
    <w:rsid w:val="00535A01"/>
    <w:rsid w:val="005360B1"/>
    <w:rsid w:val="005369C3"/>
    <w:rsid w:val="00554DF3"/>
    <w:rsid w:val="0056009E"/>
    <w:rsid w:val="005716F6"/>
    <w:rsid w:val="00582936"/>
    <w:rsid w:val="00585B59"/>
    <w:rsid w:val="005945EB"/>
    <w:rsid w:val="005B3A4E"/>
    <w:rsid w:val="005C7E42"/>
    <w:rsid w:val="005E2CD7"/>
    <w:rsid w:val="005F2510"/>
    <w:rsid w:val="005F537D"/>
    <w:rsid w:val="00602F62"/>
    <w:rsid w:val="00611448"/>
    <w:rsid w:val="006200C4"/>
    <w:rsid w:val="00622DA5"/>
    <w:rsid w:val="00624BAC"/>
    <w:rsid w:val="00634BB0"/>
    <w:rsid w:val="0065666E"/>
    <w:rsid w:val="00676166"/>
    <w:rsid w:val="006A4E89"/>
    <w:rsid w:val="006B7E1B"/>
    <w:rsid w:val="006C2D5D"/>
    <w:rsid w:val="006C5669"/>
    <w:rsid w:val="006C6C9E"/>
    <w:rsid w:val="006D3A0C"/>
    <w:rsid w:val="006E5F72"/>
    <w:rsid w:val="00705403"/>
    <w:rsid w:val="0071622F"/>
    <w:rsid w:val="007659CA"/>
    <w:rsid w:val="00765FEB"/>
    <w:rsid w:val="00766EB0"/>
    <w:rsid w:val="00772ABF"/>
    <w:rsid w:val="00772F74"/>
    <w:rsid w:val="007B0616"/>
    <w:rsid w:val="007C6EB8"/>
    <w:rsid w:val="007E599E"/>
    <w:rsid w:val="00800777"/>
    <w:rsid w:val="00810041"/>
    <w:rsid w:val="00812FC9"/>
    <w:rsid w:val="00837F6D"/>
    <w:rsid w:val="0084172B"/>
    <w:rsid w:val="00842345"/>
    <w:rsid w:val="008423F7"/>
    <w:rsid w:val="008526CA"/>
    <w:rsid w:val="0087527C"/>
    <w:rsid w:val="0087561A"/>
    <w:rsid w:val="00882FE3"/>
    <w:rsid w:val="00886C1B"/>
    <w:rsid w:val="008A1D9A"/>
    <w:rsid w:val="008A32D2"/>
    <w:rsid w:val="008A3F2D"/>
    <w:rsid w:val="008C0874"/>
    <w:rsid w:val="008D4EF4"/>
    <w:rsid w:val="008E5B46"/>
    <w:rsid w:val="008F22C6"/>
    <w:rsid w:val="008F2D7A"/>
    <w:rsid w:val="008F761D"/>
    <w:rsid w:val="009054EB"/>
    <w:rsid w:val="00913C37"/>
    <w:rsid w:val="00916889"/>
    <w:rsid w:val="00925141"/>
    <w:rsid w:val="0092666E"/>
    <w:rsid w:val="00947DB9"/>
    <w:rsid w:val="00951EAF"/>
    <w:rsid w:val="00956ABF"/>
    <w:rsid w:val="00960DA3"/>
    <w:rsid w:val="00962D58"/>
    <w:rsid w:val="009641A8"/>
    <w:rsid w:val="00965443"/>
    <w:rsid w:val="00965732"/>
    <w:rsid w:val="009672F4"/>
    <w:rsid w:val="009C372A"/>
    <w:rsid w:val="009C6498"/>
    <w:rsid w:val="009D31F7"/>
    <w:rsid w:val="009F3A26"/>
    <w:rsid w:val="00A02037"/>
    <w:rsid w:val="00A0229B"/>
    <w:rsid w:val="00A10FF3"/>
    <w:rsid w:val="00A14CDF"/>
    <w:rsid w:val="00A34F8C"/>
    <w:rsid w:val="00A40809"/>
    <w:rsid w:val="00A6228A"/>
    <w:rsid w:val="00A72E21"/>
    <w:rsid w:val="00A74035"/>
    <w:rsid w:val="00A80DD8"/>
    <w:rsid w:val="00A851DC"/>
    <w:rsid w:val="00A924DA"/>
    <w:rsid w:val="00AA4092"/>
    <w:rsid w:val="00AB4E45"/>
    <w:rsid w:val="00AC34B4"/>
    <w:rsid w:val="00AE4932"/>
    <w:rsid w:val="00AE5F3D"/>
    <w:rsid w:val="00AF0FE5"/>
    <w:rsid w:val="00B05F42"/>
    <w:rsid w:val="00B10940"/>
    <w:rsid w:val="00B279D1"/>
    <w:rsid w:val="00B47FE6"/>
    <w:rsid w:val="00B51D79"/>
    <w:rsid w:val="00B7201D"/>
    <w:rsid w:val="00B84329"/>
    <w:rsid w:val="00B97215"/>
    <w:rsid w:val="00BA65F0"/>
    <w:rsid w:val="00BA741B"/>
    <w:rsid w:val="00BC0337"/>
    <w:rsid w:val="00BC3948"/>
    <w:rsid w:val="00BC79DC"/>
    <w:rsid w:val="00BD2198"/>
    <w:rsid w:val="00BD2CC6"/>
    <w:rsid w:val="00BE0E16"/>
    <w:rsid w:val="00BE61C4"/>
    <w:rsid w:val="00BF4C17"/>
    <w:rsid w:val="00C0178F"/>
    <w:rsid w:val="00C307F7"/>
    <w:rsid w:val="00C30DA0"/>
    <w:rsid w:val="00C33BE8"/>
    <w:rsid w:val="00C34438"/>
    <w:rsid w:val="00C37579"/>
    <w:rsid w:val="00C51ABD"/>
    <w:rsid w:val="00C8075E"/>
    <w:rsid w:val="00C8151F"/>
    <w:rsid w:val="00C84651"/>
    <w:rsid w:val="00C91AC8"/>
    <w:rsid w:val="00C920A1"/>
    <w:rsid w:val="00C93C23"/>
    <w:rsid w:val="00C94B1F"/>
    <w:rsid w:val="00CA69F5"/>
    <w:rsid w:val="00CB6A2C"/>
    <w:rsid w:val="00CB7105"/>
    <w:rsid w:val="00CD6B32"/>
    <w:rsid w:val="00CE465D"/>
    <w:rsid w:val="00CE52BC"/>
    <w:rsid w:val="00CF00F5"/>
    <w:rsid w:val="00D04343"/>
    <w:rsid w:val="00D05F02"/>
    <w:rsid w:val="00D1125D"/>
    <w:rsid w:val="00D14E24"/>
    <w:rsid w:val="00D232CF"/>
    <w:rsid w:val="00D55096"/>
    <w:rsid w:val="00D56E23"/>
    <w:rsid w:val="00D6352B"/>
    <w:rsid w:val="00D72533"/>
    <w:rsid w:val="00D8778C"/>
    <w:rsid w:val="00D90391"/>
    <w:rsid w:val="00DA4E1A"/>
    <w:rsid w:val="00DB52A6"/>
    <w:rsid w:val="00DC1D62"/>
    <w:rsid w:val="00DD7B2A"/>
    <w:rsid w:val="00E064B8"/>
    <w:rsid w:val="00E11C31"/>
    <w:rsid w:val="00E23E46"/>
    <w:rsid w:val="00E31D41"/>
    <w:rsid w:val="00E32284"/>
    <w:rsid w:val="00E42A0F"/>
    <w:rsid w:val="00E77B0F"/>
    <w:rsid w:val="00E9659F"/>
    <w:rsid w:val="00ED57F5"/>
    <w:rsid w:val="00EF3537"/>
    <w:rsid w:val="00F201B6"/>
    <w:rsid w:val="00F21DAF"/>
    <w:rsid w:val="00F24D5B"/>
    <w:rsid w:val="00F27C38"/>
    <w:rsid w:val="00F41429"/>
    <w:rsid w:val="00F420FA"/>
    <w:rsid w:val="00F51F96"/>
    <w:rsid w:val="00F52200"/>
    <w:rsid w:val="00F65D58"/>
    <w:rsid w:val="00F67291"/>
    <w:rsid w:val="00F816BB"/>
    <w:rsid w:val="00F85574"/>
    <w:rsid w:val="00FA2E0A"/>
    <w:rsid w:val="00FA5503"/>
    <w:rsid w:val="00FB3393"/>
    <w:rsid w:val="00FD2323"/>
    <w:rsid w:val="00FD2EF0"/>
    <w:rsid w:val="00FE262F"/>
    <w:rsid w:val="00FE35F5"/>
    <w:rsid w:val="00FE7C06"/>
    <w:rsid w:val="00FF3D7E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62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FA55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03"/>
    <w:pPr>
      <w:ind w:left="720"/>
      <w:contextualSpacing/>
    </w:pPr>
  </w:style>
  <w:style w:type="paragraph" w:styleId="a5">
    <w:name w:val="No Spacing"/>
    <w:link w:val="a6"/>
    <w:uiPriority w:val="1"/>
    <w:qFormat/>
    <w:rsid w:val="008D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4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BD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16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D6B32"/>
    <w:rPr>
      <w:color w:val="0000FF" w:themeColor="hyperlink"/>
      <w:u w:val="single"/>
    </w:rPr>
  </w:style>
  <w:style w:type="character" w:customStyle="1" w:styleId="12pt0pt">
    <w:name w:val="Основной текст + 12 pt;Не полужирный;Интервал 0 pt"/>
    <w:basedOn w:val="a0"/>
    <w:rsid w:val="00DA4E1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4E4A23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4E4A23"/>
    <w:pPr>
      <w:widowControl w:val="0"/>
      <w:shd w:val="clear" w:color="auto" w:fill="FFFFFF"/>
      <w:spacing w:after="300" w:line="298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4095-F726-4AD0-AE1F-18F4C26C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Леонова</cp:lastModifiedBy>
  <cp:revision>215</cp:revision>
  <cp:lastPrinted>2020-10-30T00:14:00Z</cp:lastPrinted>
  <dcterms:created xsi:type="dcterms:W3CDTF">2020-04-15T22:44:00Z</dcterms:created>
  <dcterms:modified xsi:type="dcterms:W3CDTF">2024-12-22T23:42:00Z</dcterms:modified>
</cp:coreProperties>
</file>