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00"/>
      </w:tblPr>
      <w:tblGrid>
        <w:gridCol w:w="9850"/>
      </w:tblGrid>
      <w:tr w:rsidR="00877156" w:rsidRPr="0051233C" w:rsidTr="003B6063">
        <w:trPr>
          <w:jc w:val="center"/>
        </w:trPr>
        <w:tc>
          <w:tcPr>
            <w:tcW w:w="9850" w:type="dxa"/>
          </w:tcPr>
          <w:p w:rsidR="00877156" w:rsidRPr="0051233C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2402840</wp:posOffset>
                  </wp:positionH>
                  <wp:positionV relativeFrom="paragraph">
                    <wp:posOffset>102235</wp:posOffset>
                  </wp:positionV>
                  <wp:extent cx="1292860" cy="1028700"/>
                  <wp:effectExtent l="19050" t="0" r="2540" b="0"/>
                  <wp:wrapSquare wrapText="right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860" cy="102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156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7156" w:rsidRPr="0051233C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sz w:val="26"/>
                <w:szCs w:val="26"/>
              </w:rPr>
              <w:t>ГОСУДАРСТВЕННОЕ  АВТОНОМНОЕ УЧРЕЖДЕНИЕ</w:t>
            </w:r>
          </w:p>
          <w:p w:rsidR="00877156" w:rsidRPr="0051233C" w:rsidRDefault="00877156" w:rsidP="003B6063">
            <w:pPr>
              <w:spacing w:after="0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ДОПОЛНИТЕЛЬНОГО ПРОФЕССИОНАЛЬНОГО ОБРАЗОВАНИЯ</w:t>
            </w:r>
          </w:p>
          <w:p w:rsidR="00877156" w:rsidRPr="0051233C" w:rsidRDefault="00877156" w:rsidP="003B6063">
            <w:pPr>
              <w:spacing w:after="0"/>
              <w:ind w:firstLine="539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ЧУКОТСКОГО АВТОНОМНОГО ОКРУГА</w:t>
            </w:r>
          </w:p>
          <w:p w:rsidR="00877156" w:rsidRPr="0051233C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51233C">
              <w:rPr>
                <w:rFonts w:ascii="Times New Roman" w:hAnsi="Times New Roman" w:cs="Times New Roman"/>
                <w:sz w:val="26"/>
                <w:szCs w:val="26"/>
              </w:rPr>
              <w:t>«ЧУКОТСКИЙ ИНСТИТУТ РАЗВИТИЯ ОБРАЗОВАНИЯ</w:t>
            </w:r>
          </w:p>
          <w:p w:rsidR="00877156" w:rsidRPr="0051233C" w:rsidRDefault="00877156" w:rsidP="003B6063">
            <w:pPr>
              <w:pStyle w:val="2"/>
              <w:ind w:firstLine="53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1233C">
              <w:rPr>
                <w:rFonts w:ascii="Times New Roman" w:hAnsi="Times New Roman" w:cs="Times New Roman"/>
                <w:sz w:val="26"/>
                <w:szCs w:val="26"/>
              </w:rPr>
              <w:t>И ПОВЫШЕНИЯ КВАЛИФИКАЦИИ»</w:t>
            </w:r>
          </w:p>
        </w:tc>
      </w:tr>
    </w:tbl>
    <w:p w:rsidR="008F656D" w:rsidRPr="00C80B3B" w:rsidRDefault="008F656D" w:rsidP="008F656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C80B3B">
        <w:rPr>
          <w:rFonts w:ascii="Times New Roman" w:hAnsi="Times New Roman" w:cs="Times New Roman"/>
          <w:b/>
          <w:bCs/>
          <w:sz w:val="26"/>
          <w:szCs w:val="26"/>
        </w:rPr>
        <w:t>(ГАУ ДПО ЧИРОиПК)</w:t>
      </w:r>
    </w:p>
    <w:p w:rsidR="008F656D" w:rsidRPr="00C80B3B" w:rsidRDefault="008F656D" w:rsidP="008F656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656D" w:rsidRPr="00C80B3B" w:rsidRDefault="008F656D" w:rsidP="008F65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F656D" w:rsidRPr="00C80B3B" w:rsidRDefault="008F656D" w:rsidP="008F65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0B3B">
        <w:rPr>
          <w:rFonts w:ascii="Times New Roman" w:hAnsi="Times New Roman" w:cs="Times New Roman"/>
          <w:sz w:val="26"/>
          <w:szCs w:val="26"/>
        </w:rPr>
        <w:t>«УТВЕРЖДАЮ»</w:t>
      </w:r>
    </w:p>
    <w:p w:rsidR="008F656D" w:rsidRPr="00C80B3B" w:rsidRDefault="008F656D" w:rsidP="008F656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0B3B">
        <w:rPr>
          <w:rFonts w:ascii="Times New Roman" w:hAnsi="Times New Roman" w:cs="Times New Roman"/>
          <w:sz w:val="26"/>
          <w:szCs w:val="26"/>
        </w:rPr>
        <w:t xml:space="preserve">                                    Директор ГАУ ДПО ЧИРОиПК</w:t>
      </w:r>
    </w:p>
    <w:p w:rsidR="008F656D" w:rsidRPr="00C80B3B" w:rsidRDefault="008F656D" w:rsidP="008F656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80B3B">
        <w:rPr>
          <w:rFonts w:ascii="Times New Roman" w:hAnsi="Times New Roman" w:cs="Times New Roman"/>
          <w:noProof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57400" cy="828675"/>
            <wp:effectExtent l="19050" t="0" r="0" b="0"/>
            <wp:docPr id="1" name="Рисунок 1" descr="Подпись ГАУ ДПО ЧИРОи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ГАУ ДПО ЧИРОиП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0B3B">
        <w:rPr>
          <w:rFonts w:ascii="Times New Roman" w:hAnsi="Times New Roman" w:cs="Times New Roman"/>
          <w:noProof/>
          <w:sz w:val="26"/>
          <w:szCs w:val="26"/>
        </w:rPr>
        <w:tab/>
      </w:r>
      <w:r w:rsidRPr="00C80B3B">
        <w:rPr>
          <w:rFonts w:ascii="Times New Roman" w:hAnsi="Times New Roman" w:cs="Times New Roman"/>
          <w:sz w:val="26"/>
          <w:szCs w:val="26"/>
        </w:rPr>
        <w:t>Синкевич В.В.</w:t>
      </w:r>
    </w:p>
    <w:p w:rsidR="00877156" w:rsidRPr="0051233C" w:rsidRDefault="00877156" w:rsidP="008771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77156" w:rsidRPr="0051233C" w:rsidRDefault="00877156" w:rsidP="0087715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77156" w:rsidRPr="0051233C" w:rsidRDefault="00877156" w:rsidP="00877156">
      <w:pPr>
        <w:shd w:val="clear" w:color="auto" w:fill="FFFFFF"/>
        <w:spacing w:after="0"/>
        <w:ind w:firstLine="540"/>
        <w:jc w:val="center"/>
        <w:rPr>
          <w:rFonts w:ascii="Times New Roman" w:hAnsi="Times New Roman" w:cs="Times New Roman"/>
          <w:b/>
          <w:bCs/>
          <w:color w:val="323232"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color w:val="323232"/>
          <w:sz w:val="26"/>
          <w:szCs w:val="26"/>
        </w:rPr>
        <w:t xml:space="preserve"> 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Pr="0051233C">
        <w:rPr>
          <w:rFonts w:ascii="Times New Roman" w:hAnsi="Times New Roman" w:cs="Times New Roman"/>
          <w:sz w:val="26"/>
          <w:szCs w:val="26"/>
        </w:rPr>
        <w:t xml:space="preserve"> </w:t>
      </w: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О ЦЕНТРЕ 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НЕПРЕРЫВНОГО ПОВЫШЕНИЯ ПРОФЕССИОНАЛЬНОГО МАСТЕРСТВА 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ГОСУДАРСТВЕННОГО АВТОНОМНОГО УЧРЕЖДЕНИЯ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ДОПОЛНИТЕЛЬНОГО ПРОФЕССИОНАЛЬНОГО ОБРАЗОВАНИЯ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ЧУКОТСКОГО АВТОНОМНОГО ОКРУГА 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 xml:space="preserve">«ЧУКОТСКИЙ ИНСТИТУТ РАЗВИТИЯ ОБРАЗОВАНИЯ </w:t>
      </w:r>
    </w:p>
    <w:p w:rsidR="00877156" w:rsidRPr="0051233C" w:rsidRDefault="00877156" w:rsidP="0087715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И ПОВЫШЕНИЯ КВАЛИФИКАЦИИ»</w:t>
      </w:r>
    </w:p>
    <w:p w:rsidR="00877156" w:rsidRPr="00A85DA5" w:rsidRDefault="00877156" w:rsidP="00877156">
      <w:pPr>
        <w:jc w:val="center"/>
        <w:rPr>
          <w:sz w:val="26"/>
          <w:szCs w:val="26"/>
        </w:rPr>
      </w:pPr>
    </w:p>
    <w:p w:rsidR="00877156" w:rsidRDefault="00877156" w:rsidP="00877156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77156" w:rsidRDefault="00877156" w:rsidP="00877156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77156" w:rsidRDefault="00877156" w:rsidP="00877156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877156" w:rsidRDefault="00877156" w:rsidP="00877156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p w:rsidR="008F656D" w:rsidRDefault="008F656D" w:rsidP="00877156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p w:rsidR="00877156" w:rsidRDefault="00877156" w:rsidP="00877156">
      <w:pPr>
        <w:tabs>
          <w:tab w:val="left" w:pos="3870"/>
        </w:tabs>
        <w:rPr>
          <w:rFonts w:ascii="Times New Roman" w:hAnsi="Times New Roman" w:cs="Times New Roman"/>
          <w:sz w:val="26"/>
          <w:szCs w:val="26"/>
        </w:rPr>
      </w:pPr>
    </w:p>
    <w:p w:rsidR="00877156" w:rsidRDefault="00877156" w:rsidP="008F65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33C">
        <w:rPr>
          <w:rFonts w:ascii="Times New Roman" w:hAnsi="Times New Roman" w:cs="Times New Roman"/>
          <w:b/>
          <w:sz w:val="26"/>
          <w:szCs w:val="26"/>
        </w:rPr>
        <w:t>г. Анадырь</w:t>
      </w:r>
      <w:r w:rsidR="008F656D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233C">
        <w:rPr>
          <w:rFonts w:ascii="Times New Roman" w:hAnsi="Times New Roman" w:cs="Times New Roman"/>
          <w:b/>
          <w:sz w:val="26"/>
          <w:szCs w:val="26"/>
        </w:rPr>
        <w:t>2021 г.</w:t>
      </w:r>
    </w:p>
    <w:p w:rsidR="00877156" w:rsidRPr="0051233C" w:rsidRDefault="00877156" w:rsidP="008771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156" w:rsidRPr="0051233C" w:rsidRDefault="00877156" w:rsidP="00877156">
      <w:pPr>
        <w:pStyle w:val="Default"/>
        <w:jc w:val="center"/>
        <w:rPr>
          <w:sz w:val="26"/>
          <w:szCs w:val="26"/>
        </w:rPr>
      </w:pPr>
      <w:r w:rsidRPr="0051233C">
        <w:rPr>
          <w:b/>
          <w:bCs/>
          <w:sz w:val="26"/>
          <w:szCs w:val="26"/>
        </w:rPr>
        <w:t>1. Общие положения</w:t>
      </w:r>
    </w:p>
    <w:p w:rsidR="00877156" w:rsidRPr="0051233C" w:rsidRDefault="00877156" w:rsidP="00877156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Центр непрерывного повышения профессионального мастерства педагогических работников</w:t>
      </w:r>
      <w:r w:rsidRPr="0051233C">
        <w:rPr>
          <w:rFonts w:ascii="Times New Roman" w:hAnsi="Times New Roman" w:cs="Times New Roman"/>
          <w:sz w:val="28"/>
          <w:szCs w:val="28"/>
        </w:rPr>
        <w:t xml:space="preserve">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(далее – Центр) является </w:t>
      </w:r>
      <w:r w:rsidRPr="0051233C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структурным подразделением государственного автономного учреждения дополнительного профессионального образования Чукотского автономного округа </w:t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«Чукотский институт развития образования и повышения квалификации» (далее – ГАУ ДПО ЧИРОиПК</w:t>
      </w:r>
      <w:r w:rsidRPr="0051233C">
        <w:rPr>
          <w:rFonts w:ascii="Times New Roman" w:hAnsi="Times New Roman" w:cs="Times New Roman"/>
          <w:spacing w:val="-2"/>
          <w:sz w:val="26"/>
          <w:szCs w:val="26"/>
        </w:rPr>
        <w:t>).</w:t>
      </w:r>
    </w:p>
    <w:p w:rsidR="00877156" w:rsidRPr="0051233C" w:rsidRDefault="00877156" w:rsidP="00877156">
      <w:pPr>
        <w:widowControl w:val="0"/>
        <w:numPr>
          <w:ilvl w:val="0"/>
          <w:numId w:val="2"/>
        </w:numPr>
        <w:shd w:val="clear" w:color="auto" w:fill="FFFFFF"/>
        <w:tabs>
          <w:tab w:val="left" w:pos="-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Центр осуществляет деятельность в рамках реализации федерального проекта «Современная школа» национального проекта «Образование».</w:t>
      </w:r>
    </w:p>
    <w:p w:rsidR="00877156" w:rsidRPr="0051233C" w:rsidRDefault="00877156" w:rsidP="00877156">
      <w:pPr>
        <w:widowControl w:val="0"/>
        <w:shd w:val="clear" w:color="auto" w:fill="FFFFFF"/>
        <w:tabs>
          <w:tab w:val="left" w:pos="-851"/>
          <w:tab w:val="num" w:pos="1080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13"/>
          <w:sz w:val="26"/>
          <w:szCs w:val="26"/>
        </w:rPr>
      </w:pPr>
      <w:r w:rsidRPr="008B53C0">
        <w:rPr>
          <w:rFonts w:ascii="Times New Roman" w:hAnsi="Times New Roman" w:cs="Times New Roman"/>
          <w:color w:val="000000"/>
          <w:spacing w:val="-13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pacing w:val="-13"/>
          <w:sz w:val="26"/>
          <w:szCs w:val="26"/>
        </w:rPr>
        <w:t>.3</w:t>
      </w:r>
      <w:r w:rsidRPr="0051233C">
        <w:rPr>
          <w:rFonts w:ascii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Центр в своей деятельности руководствуется Конституцией Российской </w:t>
      </w:r>
      <w:r w:rsidRPr="0051233C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Федерации, Федеральным законом РФ «Об образовании в Российской Федерации», федеральным законодательством, </w:t>
      </w:r>
      <w:r w:rsidRPr="0051233C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законами и иными нормативными правовыми актами Чукотского автономного </w:t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округа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, Уставом </w:t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ГАУ ДПО ЧИРОиПК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>, а также настоящим Положением.</w:t>
      </w:r>
    </w:p>
    <w:p w:rsidR="00877156" w:rsidRPr="0051233C" w:rsidRDefault="00877156" w:rsidP="00877156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3"/>
          <w:sz w:val="26"/>
          <w:szCs w:val="26"/>
        </w:rPr>
        <w:t>1.4</w:t>
      </w:r>
      <w:r w:rsidRPr="0051233C">
        <w:rPr>
          <w:rFonts w:ascii="Times New Roman" w:hAnsi="Times New Roman" w:cs="Times New Roman"/>
          <w:color w:val="000000"/>
          <w:spacing w:val="-13"/>
          <w:sz w:val="26"/>
          <w:szCs w:val="26"/>
        </w:rPr>
        <w:t>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Положение о Центре утверждается приказом директора </w:t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>ГАУ ДПО ЧИРОиПК</w:t>
      </w:r>
      <w:r w:rsidRPr="0051233C">
        <w:rPr>
          <w:rFonts w:ascii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877156" w:rsidRPr="0051233C" w:rsidRDefault="00877156" w:rsidP="00877156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4"/>
          <w:sz w:val="26"/>
          <w:szCs w:val="26"/>
        </w:rPr>
        <w:t>1.5</w:t>
      </w:r>
      <w:r w:rsidRPr="0051233C">
        <w:rPr>
          <w:rFonts w:ascii="Times New Roman" w:hAnsi="Times New Roman" w:cs="Times New Roman"/>
          <w:color w:val="000000"/>
          <w:spacing w:val="-14"/>
          <w:sz w:val="26"/>
          <w:szCs w:val="26"/>
        </w:rPr>
        <w:t>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Руководство Центром осуществляет заведующий Центром, который назначается на должность и освобождается от должности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приказом директора ГАУ ДПО ЧИРОиПК.</w:t>
      </w:r>
    </w:p>
    <w:p w:rsidR="00877156" w:rsidRPr="0051233C" w:rsidRDefault="00877156" w:rsidP="00877156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Pr="0051233C">
        <w:rPr>
          <w:rFonts w:ascii="Times New Roman" w:hAnsi="Times New Roman" w:cs="Times New Roman"/>
          <w:sz w:val="26"/>
          <w:szCs w:val="26"/>
        </w:rPr>
        <w:t>. Местонахождение Центра: 687 000, Чукотский автономный округ, г. Анадырь, ул. Беринга, д. 7</w:t>
      </w:r>
    </w:p>
    <w:p w:rsidR="00877156" w:rsidRPr="0051233C" w:rsidRDefault="00877156" w:rsidP="00877156">
      <w:pPr>
        <w:pStyle w:val="Default"/>
        <w:numPr>
          <w:ilvl w:val="0"/>
          <w:numId w:val="1"/>
        </w:numPr>
        <w:ind w:left="0"/>
        <w:jc w:val="center"/>
        <w:rPr>
          <w:b/>
          <w:bCs/>
          <w:sz w:val="26"/>
          <w:szCs w:val="26"/>
        </w:rPr>
      </w:pPr>
      <w:r w:rsidRPr="0051233C">
        <w:rPr>
          <w:b/>
          <w:bCs/>
          <w:sz w:val="26"/>
          <w:szCs w:val="26"/>
        </w:rPr>
        <w:t>Цель и основные задачи Центра</w:t>
      </w:r>
    </w:p>
    <w:p w:rsidR="00877156" w:rsidRPr="0051233C" w:rsidRDefault="00877156" w:rsidP="00877156">
      <w:pPr>
        <w:pStyle w:val="Default"/>
        <w:ind w:firstLine="510"/>
        <w:jc w:val="both"/>
        <w:rPr>
          <w:bCs/>
          <w:sz w:val="26"/>
          <w:szCs w:val="26"/>
        </w:rPr>
      </w:pPr>
      <w:r w:rsidRPr="0051233C">
        <w:rPr>
          <w:bCs/>
          <w:sz w:val="26"/>
          <w:szCs w:val="26"/>
        </w:rPr>
        <w:t xml:space="preserve">2.1. Целью создания и функционирования Центра является формирование и развитие на территории Чукотского автономного округа элемента единой федеральной системы научно-методического сопровождения педагогических работников и управленческих кадров. 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2.2. Основными задачами Центра являются:</w:t>
      </w:r>
    </w:p>
    <w:p w:rsidR="00877156" w:rsidRPr="0051233C" w:rsidRDefault="00877156" w:rsidP="008771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2.2.1. формирование организационно-методических условий эффективного развития кадрового потенциала системы образования Чукотского автономного округа;</w:t>
      </w:r>
    </w:p>
    <w:p w:rsidR="00877156" w:rsidRPr="0051233C" w:rsidRDefault="00877156" w:rsidP="008771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2.2.2. обеспечение условий для вовлечения педагогических работников и управленческих кадров системы образования Чукотского автономного округа в национальную систему профессионального роста;</w:t>
      </w:r>
    </w:p>
    <w:p w:rsidR="00877156" w:rsidRPr="0051233C" w:rsidRDefault="00877156" w:rsidP="00877156">
      <w:pPr>
        <w:pStyle w:val="Default"/>
        <w:ind w:firstLine="540"/>
        <w:jc w:val="both"/>
        <w:rPr>
          <w:sz w:val="26"/>
          <w:szCs w:val="26"/>
        </w:rPr>
      </w:pPr>
      <w:r w:rsidRPr="0051233C">
        <w:rPr>
          <w:sz w:val="26"/>
          <w:szCs w:val="26"/>
        </w:rPr>
        <w:t>2.2.3.  сопровождение внедрения в образовательный процесс по освоению дополнительных профессиональных программ (программ повышения квалификации и программ профессиональной переподготовки) инновационных   образовательных технологий.</w:t>
      </w:r>
    </w:p>
    <w:p w:rsidR="00877156" w:rsidRPr="0051233C" w:rsidRDefault="00877156" w:rsidP="00877156">
      <w:pPr>
        <w:pStyle w:val="Default"/>
        <w:jc w:val="center"/>
        <w:rPr>
          <w:b/>
          <w:bCs/>
          <w:sz w:val="26"/>
          <w:szCs w:val="26"/>
        </w:rPr>
      </w:pPr>
      <w:r w:rsidRPr="0051233C">
        <w:rPr>
          <w:b/>
          <w:bCs/>
          <w:sz w:val="26"/>
          <w:szCs w:val="26"/>
        </w:rPr>
        <w:t>3. Содержание деятельности Центра</w:t>
      </w:r>
    </w:p>
    <w:p w:rsidR="00877156" w:rsidRDefault="00877156" w:rsidP="00877156">
      <w:pPr>
        <w:pStyle w:val="Default"/>
        <w:ind w:firstLine="540"/>
        <w:rPr>
          <w:bCs/>
          <w:sz w:val="26"/>
          <w:szCs w:val="26"/>
        </w:rPr>
      </w:pPr>
      <w:r w:rsidRPr="0051233C">
        <w:rPr>
          <w:bCs/>
          <w:sz w:val="26"/>
          <w:szCs w:val="26"/>
        </w:rPr>
        <w:t>Центр в соответствии с возложенными на него задачами обеспечивает:</w:t>
      </w:r>
    </w:p>
    <w:p w:rsidR="00877156" w:rsidRDefault="00877156" w:rsidP="00877156">
      <w:pPr>
        <w:pStyle w:val="Default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3.1. комплексное взаимодействие с </w:t>
      </w:r>
      <w:r>
        <w:rPr>
          <w:sz w:val="26"/>
          <w:szCs w:val="26"/>
        </w:rPr>
        <w:t>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 (далее – Федеральный оператор);</w:t>
      </w:r>
    </w:p>
    <w:p w:rsidR="00877156" w:rsidRDefault="00877156" w:rsidP="00877156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3.2. формирование и заполнение регионального паспорта ДППО в цифровой экосистеме дополнительного профессионального образования;</w:t>
      </w:r>
    </w:p>
    <w:p w:rsidR="00877156" w:rsidRDefault="00877156" w:rsidP="00877156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3.3. работу в цифровой системе ДПО в соответствии с регламентом, у4станавливаемым Федеральным оператором;</w:t>
      </w:r>
    </w:p>
    <w:p w:rsidR="00877156" w:rsidRDefault="00877156" w:rsidP="00877156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3.4. ведение реестра работников муниципальных методических служб;</w:t>
      </w:r>
    </w:p>
    <w:p w:rsidR="00877156" w:rsidRPr="00D57B20" w:rsidRDefault="00877156" w:rsidP="00877156">
      <w:pPr>
        <w:pStyle w:val="Defaul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3.5. обучение работников муниципальных методических служб (муниципальных тьюторов);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</w:t>
      </w:r>
      <w:r w:rsidRPr="0051233C">
        <w:rPr>
          <w:rFonts w:ascii="Times New Roman" w:hAnsi="Times New Roman" w:cs="Times New Roman"/>
          <w:sz w:val="26"/>
          <w:szCs w:val="26"/>
        </w:rPr>
        <w:t xml:space="preserve">. 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на территории Чукотского автономного округа системы методического и содержательного сопровождения освоения программ дополнительного профессионального образования с использованием персонифицированных образовательных маршрутов на основе выявленных дефицитов профессиональных компетенций </w:t>
      </w:r>
      <w:r w:rsidRPr="0051233C">
        <w:rPr>
          <w:rFonts w:ascii="Times New Roman" w:hAnsi="Times New Roman" w:cs="Times New Roman"/>
          <w:sz w:val="26"/>
          <w:szCs w:val="26"/>
        </w:rPr>
        <w:t>педагогических работников и управленческих кадров системы образования Чукотского автономного округа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7156" w:rsidRDefault="00877156" w:rsidP="00877156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3.7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разработку различных форм поддержки и сопровождения педагогических работников и управленческих кадров;</w:t>
      </w:r>
    </w:p>
    <w:p w:rsidR="00877156" w:rsidRDefault="00877156" w:rsidP="00877156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 тьюторское сопровождение реализации программ повышения квалификации педагогических работников и управленческих кадров с учётом новейших программ ДПО (в том числе из Федерального реестра ДПП);</w:t>
      </w:r>
    </w:p>
    <w:p w:rsidR="00877156" w:rsidRPr="0051233C" w:rsidRDefault="00877156" w:rsidP="00877156">
      <w:pPr>
        <w:spacing w:after="0" w:line="240" w:lineRule="auto"/>
        <w:ind w:firstLine="5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3.9. проведение стажировок педагогических работников и управленческих кадров, в том числе с использованием инфраструктуры , созданной в рамках национального проекта образование»;</w:t>
      </w:r>
    </w:p>
    <w:p w:rsidR="00877156" w:rsidRPr="0051233C" w:rsidRDefault="00877156" w:rsidP="008771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3.10</w:t>
      </w:r>
      <w:r w:rsidRPr="0051233C">
        <w:rPr>
          <w:rFonts w:ascii="Times New Roman" w:hAnsi="Times New Roman" w:cs="Times New Roman"/>
          <w:sz w:val="26"/>
          <w:szCs w:val="26"/>
        </w:rPr>
        <w:t>. выявление, систематизацию, отбор и распространение новых рациональных и эффективных педагогических (управленческих) практик;</w:t>
      </w:r>
    </w:p>
    <w:p w:rsidR="00877156" w:rsidRDefault="00877156" w:rsidP="008771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3.11</w:t>
      </w:r>
      <w:r w:rsidRPr="0051233C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отбор стажировочных (менторских) площадок на базе образовательных организаций, имеющих успешный педагогический и управленческий опыт;</w:t>
      </w:r>
    </w:p>
    <w:p w:rsidR="00877156" w:rsidRPr="0051233C" w:rsidRDefault="00877156" w:rsidP="008771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3.12. адресную методическую поддержку/консультирование/сопровождение педагогических работников и управленческих кадров.</w:t>
      </w:r>
    </w:p>
    <w:p w:rsidR="00877156" w:rsidRPr="0051233C" w:rsidRDefault="00877156" w:rsidP="00877156">
      <w:pPr>
        <w:pStyle w:val="Default"/>
        <w:jc w:val="center"/>
        <w:rPr>
          <w:b/>
          <w:bCs/>
          <w:sz w:val="26"/>
          <w:szCs w:val="26"/>
        </w:rPr>
      </w:pPr>
      <w:r w:rsidRPr="0051233C">
        <w:rPr>
          <w:b/>
          <w:bCs/>
          <w:sz w:val="26"/>
          <w:szCs w:val="26"/>
        </w:rPr>
        <w:t>4. Статус и права Центра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bCs/>
          <w:color w:val="000000"/>
          <w:sz w:val="26"/>
          <w:szCs w:val="26"/>
        </w:rPr>
        <w:t>Центр имеет право: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bCs/>
          <w:color w:val="000000"/>
          <w:sz w:val="26"/>
          <w:szCs w:val="26"/>
        </w:rPr>
        <w:t>4.1. вносить предложения по изменению и совершенствованию деятельности Центра;</w:t>
      </w:r>
    </w:p>
    <w:p w:rsidR="00877156" w:rsidRPr="0051233C" w:rsidRDefault="00877156" w:rsidP="00877156">
      <w:pPr>
        <w:shd w:val="clear" w:color="auto" w:fill="FFFFFF"/>
        <w:tabs>
          <w:tab w:val="left" w:pos="-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4.2.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участвовать в работе Ученого совета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ГАУ ДПО ЧИРОиПК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4.3.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принимать участие в обсуждении вопросов деятельности </w:t>
      </w:r>
      <w:r w:rsidRPr="0051233C">
        <w:rPr>
          <w:rFonts w:ascii="Times New Roman" w:hAnsi="Times New Roman" w:cs="Times New Roman"/>
          <w:color w:val="000000"/>
          <w:spacing w:val="3"/>
          <w:sz w:val="26"/>
          <w:szCs w:val="26"/>
        </w:rPr>
        <w:t>ГАУ ДПО ЧИРОиПК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 на  аппаратных совещаниях учреждения;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4.4.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участвовать в конференциях (федеральных, окружных) по </w:t>
      </w:r>
      <w:r w:rsidRPr="0051233C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проблемам качества образования, экспериментальной, исследовательской и 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 xml:space="preserve">учебно-методической работы; 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t>4.5.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создавать рабочие группы для разработки и реализации отдельных проектов в рамках основных направлений деятельности Центра; 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4.6. </w:t>
      </w:r>
      <w:r w:rsidRPr="0051233C">
        <w:rPr>
          <w:rFonts w:ascii="Times New Roman" w:hAnsi="Times New Roman" w:cs="Times New Roman"/>
          <w:sz w:val="26"/>
          <w:szCs w:val="26"/>
        </w:rPr>
        <w:t>разрабатывать, публиковать материалы научно-методического и информационно-методического характера, направленные на совершенствование системы образования.</w:t>
      </w:r>
    </w:p>
    <w:p w:rsidR="00877156" w:rsidRPr="0051233C" w:rsidRDefault="00877156" w:rsidP="008771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33C">
        <w:rPr>
          <w:rFonts w:ascii="Times New Roman" w:hAnsi="Times New Roman" w:cs="Times New Roman"/>
          <w:b/>
          <w:sz w:val="26"/>
          <w:szCs w:val="26"/>
        </w:rPr>
        <w:t xml:space="preserve">5. Финансовое и материально-техническое обеспечение деятельности Центра </w:t>
      </w:r>
    </w:p>
    <w:p w:rsidR="00877156" w:rsidRPr="0051233C" w:rsidRDefault="00877156" w:rsidP="0087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5.1. Калькуляция операционных расходов Центра формируется по согласованию с Департаментом образования и науки Чукотского автономного округа.</w:t>
      </w:r>
    </w:p>
    <w:p w:rsidR="00877156" w:rsidRPr="0051233C" w:rsidRDefault="00877156" w:rsidP="008771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 xml:space="preserve">5.2. Материально-техническое оснащение, зонирование и оформление помещений Центра осуществляется в соответствии с методическими рекомендациями Министерства просвещения Российской Федерации от 4 февраля 2021 года № Р-33. </w:t>
      </w:r>
    </w:p>
    <w:p w:rsidR="00877156" w:rsidRPr="0051233C" w:rsidRDefault="00877156" w:rsidP="008771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Дополнительные виды деятельности Центра</w:t>
      </w:r>
    </w:p>
    <w:p w:rsidR="00877156" w:rsidRPr="0051233C" w:rsidRDefault="00877156" w:rsidP="00877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z w:val="26"/>
          <w:szCs w:val="26"/>
        </w:rPr>
        <w:t>Центр может осуществлять следующие дополнительные виды деятельности:</w:t>
      </w:r>
    </w:p>
    <w:p w:rsidR="00877156" w:rsidRPr="0051233C" w:rsidRDefault="00877156" w:rsidP="00877156">
      <w:pPr>
        <w:shd w:val="clear" w:color="auto" w:fill="FFFFFF"/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233C">
        <w:rPr>
          <w:rFonts w:ascii="Times New Roman" w:hAnsi="Times New Roman" w:cs="Times New Roman"/>
          <w:color w:val="000000"/>
          <w:spacing w:val="-7"/>
          <w:sz w:val="26"/>
          <w:szCs w:val="26"/>
        </w:rPr>
        <w:t>6.1.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предоставлять юридическим лицам, 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>организациям платные услуги по разработке научно-методических и учебно-методических материалов;</w:t>
      </w:r>
    </w:p>
    <w:p w:rsidR="00877156" w:rsidRPr="0051233C" w:rsidRDefault="00877156" w:rsidP="00877156">
      <w:pPr>
        <w:shd w:val="clear" w:color="auto" w:fill="FFFFFF"/>
        <w:tabs>
          <w:tab w:val="left" w:pos="54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51233C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6.2.</w:t>
      </w:r>
      <w:r w:rsidRPr="0051233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1233C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оказывать платные образовательные услуги (осуществление </w:t>
      </w:r>
      <w:r w:rsidRPr="0051233C">
        <w:rPr>
          <w:rFonts w:ascii="Times New Roman" w:hAnsi="Times New Roman" w:cs="Times New Roman"/>
          <w:sz w:val="26"/>
          <w:szCs w:val="26"/>
        </w:rPr>
        <w:t>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по дополнительным профессиональным программам).</w:t>
      </w:r>
    </w:p>
    <w:p w:rsidR="00877156" w:rsidRPr="0051233C" w:rsidRDefault="00877156" w:rsidP="00877156">
      <w:pPr>
        <w:tabs>
          <w:tab w:val="left" w:pos="0"/>
          <w:tab w:val="left" w:pos="426"/>
        </w:tabs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1233C">
        <w:rPr>
          <w:rFonts w:ascii="Times New Roman" w:hAnsi="Times New Roman" w:cs="Times New Roman"/>
          <w:b/>
          <w:bCs/>
          <w:sz w:val="26"/>
          <w:szCs w:val="26"/>
        </w:rPr>
        <w:t>7. Заключительные положения</w:t>
      </w:r>
    </w:p>
    <w:p w:rsidR="00877156" w:rsidRPr="0051233C" w:rsidRDefault="00877156" w:rsidP="00877156">
      <w:pPr>
        <w:pStyle w:val="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7.1. Настоящее Положение вводится в действие со дня его утверждения директором  ГАУ ДПО ЧИРОиПК и действует до момента его отмены.</w:t>
      </w:r>
    </w:p>
    <w:p w:rsidR="00877156" w:rsidRPr="0051233C" w:rsidRDefault="00877156" w:rsidP="00877156">
      <w:pPr>
        <w:pStyle w:val="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7.2. Изменения и дополнения в настоящее Положение вносятся приказом или распоряжением директора ГАУ ДПО ЧИРОиПК и являются его неотъемлемой частью.</w:t>
      </w:r>
    </w:p>
    <w:p w:rsidR="00877156" w:rsidRPr="0051233C" w:rsidRDefault="00877156" w:rsidP="00877156">
      <w:pPr>
        <w:pStyle w:val="1"/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1233C">
        <w:rPr>
          <w:rFonts w:ascii="Times New Roman" w:hAnsi="Times New Roman" w:cs="Times New Roman"/>
          <w:sz w:val="26"/>
          <w:szCs w:val="26"/>
        </w:rPr>
        <w:t>7.3.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877156" w:rsidRPr="0051233C" w:rsidRDefault="00877156" w:rsidP="00877156">
      <w:pPr>
        <w:tabs>
          <w:tab w:val="left" w:pos="38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AA0539" w:rsidRDefault="00AA0539"/>
    <w:sectPr w:rsidR="00AA0539" w:rsidSect="00643826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567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AD" w:rsidRDefault="00A052AD" w:rsidP="0003190D">
      <w:pPr>
        <w:spacing w:after="0" w:line="240" w:lineRule="auto"/>
      </w:pPr>
      <w:r>
        <w:separator/>
      </w:r>
    </w:p>
  </w:endnote>
  <w:endnote w:type="continuationSeparator" w:id="1">
    <w:p w:rsidR="00A052AD" w:rsidRDefault="00A052AD" w:rsidP="0003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Pr="00F555C2" w:rsidRDefault="00A052AD" w:rsidP="00BF7719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AD" w:rsidRDefault="00A052AD" w:rsidP="0003190D">
      <w:pPr>
        <w:spacing w:after="0" w:line="240" w:lineRule="auto"/>
      </w:pPr>
      <w:r>
        <w:separator/>
      </w:r>
    </w:p>
  </w:footnote>
  <w:footnote w:type="continuationSeparator" w:id="1">
    <w:p w:rsidR="00A052AD" w:rsidRDefault="00A052AD" w:rsidP="0003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03190D">
    <w:pPr>
      <w:pStyle w:val="a3"/>
      <w:jc w:val="center"/>
    </w:pPr>
    <w:r>
      <w:fldChar w:fldCharType="begin"/>
    </w:r>
    <w:r w:rsidR="00AA0539">
      <w:instrText xml:space="preserve"> PAGE   \* MERGEFORMAT </w:instrText>
    </w:r>
    <w:r>
      <w:fldChar w:fldCharType="separate"/>
    </w:r>
    <w:r w:rsidR="00AA0539">
      <w:rPr>
        <w:noProof/>
      </w:rPr>
      <w:t>6</w:t>
    </w:r>
    <w:r>
      <w:fldChar w:fldCharType="end"/>
    </w:r>
  </w:p>
  <w:p w:rsidR="00747BBC" w:rsidRDefault="00A052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03190D">
    <w:pPr>
      <w:pStyle w:val="a3"/>
      <w:jc w:val="center"/>
    </w:pPr>
    <w:r>
      <w:fldChar w:fldCharType="begin"/>
    </w:r>
    <w:r w:rsidR="00AA0539">
      <w:instrText xml:space="preserve"> PAGE   \* MERGEFORMAT </w:instrText>
    </w:r>
    <w:r>
      <w:fldChar w:fldCharType="separate"/>
    </w:r>
    <w:r w:rsidR="008F656D">
      <w:rPr>
        <w:noProof/>
      </w:rPr>
      <w:t>4</w:t>
    </w:r>
    <w:r>
      <w:fldChar w:fldCharType="end"/>
    </w:r>
  </w:p>
  <w:p w:rsidR="00747BBC" w:rsidRDefault="00A052AD" w:rsidP="00761B32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BBC" w:rsidRDefault="00AA0539">
    <w:pPr>
      <w:pStyle w:val="a3"/>
      <w:jc w:val="center"/>
    </w:pPr>
    <w:r>
      <w:t xml:space="preserve">     </w:t>
    </w:r>
  </w:p>
  <w:p w:rsidR="00747BBC" w:rsidRDefault="00A052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2C1"/>
    <w:multiLevelType w:val="multilevel"/>
    <w:tmpl w:val="339C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63440B3"/>
    <w:multiLevelType w:val="singleLevel"/>
    <w:tmpl w:val="5A4C9B0E"/>
    <w:lvl w:ilvl="0">
      <w:start w:val="1"/>
      <w:numFmt w:val="decimal"/>
      <w:lvlText w:val="1.%1."/>
      <w:legacy w:legacy="1" w:legacySpace="0" w:legacyIndent="4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7156"/>
    <w:rsid w:val="0003190D"/>
    <w:rsid w:val="00877156"/>
    <w:rsid w:val="008F656D"/>
    <w:rsid w:val="00A052AD"/>
    <w:rsid w:val="00AA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90D"/>
  </w:style>
  <w:style w:type="paragraph" w:styleId="2">
    <w:name w:val="heading 2"/>
    <w:basedOn w:val="a"/>
    <w:next w:val="a"/>
    <w:link w:val="20"/>
    <w:uiPriority w:val="99"/>
    <w:qFormat/>
    <w:rsid w:val="00877156"/>
    <w:pPr>
      <w:keepNext/>
      <w:spacing w:after="0" w:line="240" w:lineRule="auto"/>
      <w:jc w:val="center"/>
      <w:outlineLvl w:val="1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7156"/>
    <w:rPr>
      <w:rFonts w:ascii="Calibri" w:eastAsia="Times New Roman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7715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77156"/>
    <w:rPr>
      <w:rFonts w:ascii="Calibri" w:eastAsia="Times New Roman" w:hAnsi="Calibri" w:cs="Calibri"/>
      <w:sz w:val="20"/>
      <w:szCs w:val="20"/>
    </w:rPr>
  </w:style>
  <w:style w:type="paragraph" w:customStyle="1" w:styleId="Default">
    <w:name w:val="Default"/>
    <w:rsid w:val="00877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77156"/>
    <w:pPr>
      <w:ind w:left="720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8F6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56D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F6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6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1035</Words>
  <Characters>5903</Characters>
  <Application>Microsoft Office Word</Application>
  <DocSecurity>0</DocSecurity>
  <Lines>49</Lines>
  <Paragraphs>13</Paragraphs>
  <ScaleCrop>false</ScaleCrop>
  <Company/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2024-06-17T05:39:00Z</dcterms:created>
  <dcterms:modified xsi:type="dcterms:W3CDTF">2024-06-17T05:42:00Z</dcterms:modified>
</cp:coreProperties>
</file>