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AD30A6" w:rsidRDefault="00AD30A6" w:rsidP="00AD30A6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(педагога) участника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</w:t>
      </w:r>
      <w:r w:rsidR="00C65A79">
        <w:rPr>
          <w:rFonts w:eastAsia="Calibri"/>
          <w:sz w:val="24"/>
          <w:szCs w:val="24"/>
        </w:rPr>
        <w:t>4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C65A79">
        <w:rPr>
          <w:rFonts w:eastAsia="Calibri"/>
          <w:sz w:val="24"/>
          <w:szCs w:val="24"/>
        </w:rPr>
        <w:t xml:space="preserve">Государственному автономному учреждению дополнительного профессионального образования Чукотского автономного округа «Чукотский институт развития образования и повышения квалификации», адрес местонахождения: 689000, Чукотский автономный округ, г. Анадырь, ул. Беринга, 7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  <w:proofErr w:type="gramEnd"/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обеспечения </w:t>
      </w:r>
      <w:r w:rsidR="006F0606">
        <w:rPr>
          <w:rFonts w:eastAsia="Calibri"/>
          <w:sz w:val="24"/>
          <w:szCs w:val="24"/>
        </w:rPr>
        <w:t xml:space="preserve">сопровождения </w:t>
      </w:r>
      <w:r>
        <w:rPr>
          <w:rFonts w:eastAsia="Calibri"/>
          <w:sz w:val="24"/>
          <w:szCs w:val="24"/>
        </w:rPr>
        <w:t>участия в Конкурсе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F0606" w:rsidRPr="003E7BD8" w:rsidRDefault="006F0606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F0606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AD30A6"/>
    <w:rsid w:val="00BA5AEA"/>
    <w:rsid w:val="00BC1738"/>
    <w:rsid w:val="00BE2281"/>
    <w:rsid w:val="00C3215A"/>
    <w:rsid w:val="00C65A79"/>
    <w:rsid w:val="00C73DAB"/>
    <w:rsid w:val="00CB5DAE"/>
    <w:rsid w:val="00D45ABC"/>
    <w:rsid w:val="00DC6E62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Участник</cp:lastModifiedBy>
  <cp:revision>6</cp:revision>
  <cp:lastPrinted>2023-04-26T12:24:00Z</cp:lastPrinted>
  <dcterms:created xsi:type="dcterms:W3CDTF">2023-04-13T14:25:00Z</dcterms:created>
  <dcterms:modified xsi:type="dcterms:W3CDTF">2024-05-27T00:32:00Z</dcterms:modified>
</cp:coreProperties>
</file>