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04" w:rsidRDefault="00D025B6" w:rsidP="00E1720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bookmarkStart w:id="0" w:name="techtech.4practice-drev-1011_30ekz-2str."/>
      <w:bookmarkEnd w:id="0"/>
      <w:r w:rsidRPr="001E7D62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Pr="001E7D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E7D62">
        <w:rPr>
          <w:rFonts w:ascii="Times New Roman" w:hAnsi="Times New Roman" w:cs="Times New Roman"/>
          <w:b/>
          <w:sz w:val="24"/>
          <w:szCs w:val="24"/>
        </w:rPr>
        <w:t>для муниципального этапа</w:t>
      </w:r>
      <w:r w:rsidRPr="001E7D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E7D62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1E7D6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E7D62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Pr="001E7D6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E1720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                         </w:t>
      </w:r>
      <w:r w:rsidRPr="001E7D62">
        <w:rPr>
          <w:rFonts w:ascii="Times New Roman" w:hAnsi="Times New Roman" w:cs="Times New Roman"/>
          <w:b/>
          <w:sz w:val="24"/>
          <w:szCs w:val="24"/>
        </w:rPr>
        <w:t>по технологии</w:t>
      </w:r>
      <w:r w:rsidRPr="001E7D6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</w:p>
    <w:p w:rsidR="00D025B6" w:rsidRPr="001E7D62" w:rsidRDefault="00D025B6" w:rsidP="001E7D62">
      <w:pPr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202</w:t>
      </w:r>
      <w:r w:rsidR="002C1100" w:rsidRPr="001E7D62">
        <w:rPr>
          <w:rFonts w:ascii="Times New Roman" w:hAnsi="Times New Roman" w:cs="Times New Roman"/>
          <w:b/>
          <w:sz w:val="24"/>
          <w:szCs w:val="24"/>
        </w:rPr>
        <w:t>4</w:t>
      </w:r>
      <w:r w:rsidRPr="001E7D62">
        <w:rPr>
          <w:rFonts w:ascii="Times New Roman" w:hAnsi="Times New Roman" w:cs="Times New Roman"/>
          <w:b/>
          <w:sz w:val="24"/>
          <w:szCs w:val="24"/>
        </w:rPr>
        <w:t>-202</w:t>
      </w:r>
      <w:r w:rsidR="002C1100" w:rsidRPr="001E7D62">
        <w:rPr>
          <w:rFonts w:ascii="Times New Roman" w:hAnsi="Times New Roman" w:cs="Times New Roman"/>
          <w:b/>
          <w:sz w:val="24"/>
          <w:szCs w:val="24"/>
        </w:rPr>
        <w:t>5</w:t>
      </w:r>
      <w:r w:rsidRPr="001E7D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E17204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1E7D62" w:rsidRDefault="00D025B6" w:rsidP="001E7D62">
      <w:pPr>
        <w:tabs>
          <w:tab w:val="left" w:pos="1418"/>
        </w:tabs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(номинация</w:t>
      </w:r>
      <w:r w:rsidRPr="001E7D62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E7D62">
        <w:rPr>
          <w:rFonts w:ascii="Times New Roman" w:hAnsi="Times New Roman" w:cs="Times New Roman"/>
          <w:b/>
          <w:sz w:val="24"/>
          <w:szCs w:val="24"/>
        </w:rPr>
        <w:t>«Робототехника</w:t>
      </w:r>
      <w:r w:rsidR="00057D8C" w:rsidRPr="001E7D62">
        <w:rPr>
          <w:rFonts w:ascii="Times New Roman" w:hAnsi="Times New Roman" w:cs="Times New Roman"/>
          <w:b/>
          <w:sz w:val="24"/>
          <w:szCs w:val="24"/>
        </w:rPr>
        <w:t>»)</w:t>
      </w:r>
    </w:p>
    <w:p w:rsidR="00D025B6" w:rsidRPr="001E7D62" w:rsidRDefault="00057D8C" w:rsidP="001E7D62">
      <w:pPr>
        <w:tabs>
          <w:tab w:val="left" w:pos="1418"/>
        </w:tabs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9</w:t>
      </w:r>
      <w:r w:rsidR="00D025B6" w:rsidRPr="001E7D62">
        <w:rPr>
          <w:rFonts w:ascii="Times New Roman" w:hAnsi="Times New Roman" w:cs="Times New Roman"/>
          <w:b/>
          <w:sz w:val="24"/>
          <w:szCs w:val="24"/>
        </w:rPr>
        <w:t>-11 класс</w:t>
      </w:r>
    </w:p>
    <w:p w:rsidR="00D025B6" w:rsidRPr="001E7D62" w:rsidRDefault="00D025B6" w:rsidP="001E7D62">
      <w:pPr>
        <w:spacing w:after="0" w:line="240" w:lineRule="auto"/>
        <w:ind w:right="380"/>
        <w:rPr>
          <w:rFonts w:ascii="Times New Roman" w:hAnsi="Times New Roman" w:cs="Times New Roman"/>
          <w:i/>
          <w:sz w:val="24"/>
          <w:szCs w:val="24"/>
        </w:rPr>
      </w:pPr>
      <w:r w:rsidRPr="001E7D62"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p w:rsidR="00D025B6" w:rsidRPr="001E7D62" w:rsidRDefault="00D025B6" w:rsidP="001E7D62">
      <w:pPr>
        <w:tabs>
          <w:tab w:val="left" w:pos="1701"/>
          <w:tab w:val="left" w:pos="1843"/>
        </w:tabs>
        <w:spacing w:after="0" w:line="240" w:lineRule="auto"/>
        <w:ind w:right="3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7D62">
        <w:rPr>
          <w:rFonts w:ascii="Times New Roman" w:hAnsi="Times New Roman" w:cs="Times New Roman"/>
          <w:i/>
          <w:sz w:val="24"/>
          <w:szCs w:val="24"/>
        </w:rPr>
        <w:t>Длительность практического тура-180 минут</w:t>
      </w:r>
    </w:p>
    <w:p w:rsidR="00D025B6" w:rsidRPr="001E7D62" w:rsidRDefault="00D025B6" w:rsidP="001E7D6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E7D62">
        <w:rPr>
          <w:rFonts w:ascii="Times New Roman" w:hAnsi="Times New Roman" w:cs="Times New Roman"/>
          <w:b/>
          <w:i/>
          <w:sz w:val="24"/>
          <w:szCs w:val="24"/>
        </w:rPr>
        <w:t>Максимальный балл-35</w:t>
      </w:r>
    </w:p>
    <w:p w:rsidR="00D025B6" w:rsidRPr="001E7D62" w:rsidRDefault="00D025B6" w:rsidP="001E7D6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C2DD5" w:rsidRPr="001E7D62" w:rsidRDefault="002C2DD5" w:rsidP="001E7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Направление «Техника, технологии и техническое творчество»</w:t>
      </w:r>
    </w:p>
    <w:p w:rsidR="002C2DD5" w:rsidRPr="001E7D62" w:rsidRDefault="002C2DD5" w:rsidP="001E7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Направление «Культура дома, дизайн и технологии»</w:t>
      </w:r>
    </w:p>
    <w:p w:rsidR="00D025B6" w:rsidRPr="001E7D62" w:rsidRDefault="00D025B6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1E7D62">
        <w:rPr>
          <w:sz w:val="24"/>
          <w:szCs w:val="24"/>
        </w:rPr>
        <w:t>Код</w:t>
      </w:r>
      <w:r w:rsidRPr="001E7D62">
        <w:rPr>
          <w:spacing w:val="-2"/>
          <w:sz w:val="24"/>
          <w:szCs w:val="24"/>
        </w:rPr>
        <w:t xml:space="preserve"> </w:t>
      </w:r>
      <w:r w:rsidRPr="001E7D62">
        <w:rPr>
          <w:sz w:val="24"/>
          <w:szCs w:val="24"/>
          <w:u w:val="single"/>
        </w:rPr>
        <w:t xml:space="preserve"> </w:t>
      </w:r>
      <w:r w:rsidRPr="001E7D62">
        <w:rPr>
          <w:sz w:val="24"/>
          <w:szCs w:val="24"/>
          <w:u w:val="single"/>
        </w:rPr>
        <w:tab/>
      </w:r>
    </w:p>
    <w:p w:rsidR="00381237" w:rsidRPr="001E7D62" w:rsidRDefault="00381237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right="3"/>
        <w:jc w:val="both"/>
        <w:rPr>
          <w:b/>
          <w:i/>
          <w:sz w:val="24"/>
          <w:szCs w:val="24"/>
        </w:rPr>
      </w:pPr>
      <w:r w:rsidRPr="001E7D62">
        <w:rPr>
          <w:b/>
          <w:i/>
          <w:sz w:val="24"/>
          <w:szCs w:val="24"/>
        </w:rPr>
        <w:t xml:space="preserve">Навигация роботов и перемещение объектов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      </w:t>
      </w:r>
      <w:r w:rsidR="00342810" w:rsidRPr="001E7D62">
        <w:rPr>
          <w:sz w:val="24"/>
          <w:szCs w:val="24"/>
        </w:rPr>
        <w:t xml:space="preserve">Для проведения практического этапа организаторы предоставляют каждому участнику рабочее место в следующей комплектации.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Материалы: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Макетная  плата  не  менее  170  точек  (плата  прототипирования),  или  Ардуино совместимая плата расширения (шилд) для подключения датчиков и сервопривода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2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Шасси для робота в сборе, включающее: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платформу  произвольной  формы  с  отверстиями  для  крепления  компонентов вертикальная проекция которой вписывается в окружность диаметром до 250 мм, но не менее 122 мм;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два коллекторных электродвигателя с металлическими редукторами, припаянными проводами и следующими характеристиками: </w:t>
      </w:r>
    </w:p>
    <w:p w:rsidR="00342810" w:rsidRPr="001E7D62" w:rsidRDefault="00342810" w:rsidP="001E7D62">
      <w:pPr>
        <w:pStyle w:val="a3"/>
        <w:tabs>
          <w:tab w:val="left" w:pos="426"/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▪  максимальный ток (ток остановки) не превышает 2А;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▪  номинальное напряжение от 6 до 12 В;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▪  крутящий момент обеспечивает старт платформы на 30% мощности;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▪  диаметр моторов 12 мм;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  <w:u w:val="single"/>
        </w:rPr>
      </w:pPr>
      <w:r w:rsidRPr="001E7D62">
        <w:rPr>
          <w:sz w:val="24"/>
          <w:szCs w:val="24"/>
        </w:rPr>
        <w:t xml:space="preserve">▪  максимальная угловая скорость на валу обеспечивает движение </w:t>
      </w:r>
      <w:r w:rsidRPr="00F34F03">
        <w:rPr>
          <w:sz w:val="24"/>
          <w:szCs w:val="24"/>
        </w:rPr>
        <w:t>платформы со скоростью</w:t>
      </w:r>
      <w:r w:rsidRPr="001E7D62">
        <w:rPr>
          <w:sz w:val="24"/>
          <w:szCs w:val="24"/>
          <w:u w:val="single"/>
        </w:rPr>
        <w:t xml:space="preserve"> </w:t>
      </w:r>
      <w:r w:rsidRPr="001E7D62">
        <w:rPr>
          <w:sz w:val="24"/>
          <w:szCs w:val="24"/>
        </w:rPr>
        <w:t>от 0,4 до 0,85 м/с, исходя из диаметра колёс;</w:t>
      </w:r>
      <w:r w:rsidRPr="001E7D62">
        <w:rPr>
          <w:sz w:val="24"/>
          <w:szCs w:val="24"/>
          <w:u w:val="single"/>
        </w:rPr>
        <w:t xml:space="preserve">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два комплекта креплений для двигателей;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два колеса диаметром 42 мм;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две шаровые или роликовые опоры;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контроллер Arduino UNO или аналог на базе микроконтроллеров архитектуры AVR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с записанным загрузчиком для программирования из среды Arduino IDE;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драйвер двигателей (на основе микросхемы L298D или аналог);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 шестигранные стойки для крепления плат, в достаточном количестве;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держатели для двух Li-ion аккумуляторов типоразмера "18650" или "14500";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 регулируемый  стабилизатор  напряжения  (на  основе  микросхемы  GS2678  или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XL4015,</w:t>
      </w:r>
      <w:r w:rsidR="00342810" w:rsidRPr="001E7D62">
        <w:rPr>
          <w:sz w:val="24"/>
          <w:szCs w:val="24"/>
        </w:rPr>
        <w:t xml:space="preserve"> или  их  аналогов,  обеспечивающий  номинальный  выходной  ток, превышающий ток остановки двух применённых электродвигателей);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выключатель, разрывающий цепь от элементов питания к стабилизатору.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3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Комплект</w:t>
      </w:r>
      <w:r w:rsidRPr="001E7D62">
        <w:rPr>
          <w:sz w:val="24"/>
          <w:szCs w:val="24"/>
        </w:rPr>
        <w:t xml:space="preserve"> из  двух  Li-ion  аккумуляторов  типоразмера  "18650"  или  "14500". </w:t>
      </w:r>
      <w:r w:rsidR="00917084" w:rsidRPr="001E7D62">
        <w:rPr>
          <w:sz w:val="24"/>
          <w:szCs w:val="24"/>
        </w:rPr>
        <w:t>Аккумуляторные</w:t>
      </w:r>
      <w:r w:rsidRPr="001E7D62">
        <w:rPr>
          <w:sz w:val="24"/>
          <w:szCs w:val="24"/>
        </w:rPr>
        <w:t xml:space="preserve"> батареи  должны  быть  новыми  или  не  потерявшими  изначальную ёмкость более чем на 20% и полностью заряженными.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4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Инфракрасный дальномер (10-80 см) Sharp GP2Y0A21 или аналог, 2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5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Пассивное крепление для дальномера, 2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6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Аналоговый датчик отражения на основе фототранзист</w:t>
      </w:r>
      <w:r w:rsidR="00917084" w:rsidRPr="001E7D62">
        <w:rPr>
          <w:sz w:val="24"/>
          <w:szCs w:val="24"/>
        </w:rPr>
        <w:t xml:space="preserve">орной оптопары (датчик линии), </w:t>
      </w:r>
      <w:r w:rsidRPr="001E7D62">
        <w:rPr>
          <w:sz w:val="24"/>
          <w:szCs w:val="24"/>
        </w:rPr>
        <w:t xml:space="preserve">2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lastRenderedPageBreak/>
        <w:t>7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Серводвигатель  с  конструктивными  элементами </w:t>
      </w:r>
      <w:r w:rsidR="00917084" w:rsidRPr="001E7D62">
        <w:rPr>
          <w:sz w:val="24"/>
          <w:szCs w:val="24"/>
        </w:rPr>
        <w:t xml:space="preserve"> для  крепления  и  построения </w:t>
      </w:r>
      <w:r w:rsidRPr="001E7D62">
        <w:rPr>
          <w:sz w:val="24"/>
          <w:szCs w:val="24"/>
        </w:rPr>
        <w:t>манипулятора для "сталкивания" объектов (отрезок ме</w:t>
      </w:r>
      <w:r w:rsidR="00917084" w:rsidRPr="001E7D62">
        <w:rPr>
          <w:sz w:val="24"/>
          <w:szCs w:val="24"/>
        </w:rPr>
        <w:t xml:space="preserve">дной проволоки длиной до 40 см </w:t>
      </w:r>
      <w:r w:rsidRPr="001E7D62">
        <w:rPr>
          <w:sz w:val="24"/>
          <w:szCs w:val="24"/>
        </w:rPr>
        <w:t>сечением  1,5-2,5  мм  в  изоляции  или  без,  с  возмож</w:t>
      </w:r>
      <w:r w:rsidR="00917084" w:rsidRPr="001E7D62">
        <w:rPr>
          <w:sz w:val="24"/>
          <w:szCs w:val="24"/>
        </w:rPr>
        <w:t xml:space="preserve">ностью  крепления  на  качалку </w:t>
      </w:r>
      <w:r w:rsidRPr="001E7D62">
        <w:rPr>
          <w:sz w:val="24"/>
          <w:szCs w:val="24"/>
        </w:rPr>
        <w:t>серводвигателя), 1</w:t>
      </w:r>
      <w:r w:rsidR="00917084" w:rsidRPr="001E7D62">
        <w:rPr>
          <w:sz w:val="24"/>
          <w:szCs w:val="24"/>
        </w:rPr>
        <w:t xml:space="preserve"> шт. </w:t>
      </w:r>
      <w:r w:rsidRPr="001E7D62">
        <w:rPr>
          <w:sz w:val="24"/>
          <w:szCs w:val="24"/>
        </w:rPr>
        <w:t xml:space="preserve">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 8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Крепление </w:t>
      </w:r>
      <w:r w:rsidRPr="001E7D62">
        <w:rPr>
          <w:sz w:val="24"/>
          <w:szCs w:val="24"/>
        </w:rPr>
        <w:t>для  серводвигателя  к  платформе  (в  гориз</w:t>
      </w:r>
      <w:r w:rsidR="00917084" w:rsidRPr="001E7D62">
        <w:rPr>
          <w:sz w:val="24"/>
          <w:szCs w:val="24"/>
        </w:rPr>
        <w:t xml:space="preserve">онтальном  положении  вала  на </w:t>
      </w:r>
      <w:r w:rsidRPr="001E7D62">
        <w:rPr>
          <w:sz w:val="24"/>
          <w:szCs w:val="24"/>
        </w:rPr>
        <w:t xml:space="preserve">высоте от 20 до 80 мм, вал направлен в сторону под прямым углом к курсу движения робота или по курсу), 1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9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Скобы и кронштейны для крепления датчиков,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10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Винты М3,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11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Гайки М3,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12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Шайбы 3 мм,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13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Шайбы пружинные 3 мм,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14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Соединительные провода,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15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Кабельные стяжки (пластиковые хомуты) 2,5х150 мм,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16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Кабель USB, 1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Инструменты, методические пособия и прочее: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Кабель USB для загрузки программы на робота 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Персональный  компьютер  или  ноутбук  с  предустановленным  програм</w:t>
      </w:r>
      <w:r w:rsidRPr="001E7D62">
        <w:rPr>
          <w:sz w:val="24"/>
          <w:szCs w:val="24"/>
        </w:rPr>
        <w:t xml:space="preserve">мным </w:t>
      </w:r>
      <w:r w:rsidR="00342810" w:rsidRPr="001E7D62">
        <w:rPr>
          <w:sz w:val="24"/>
          <w:szCs w:val="24"/>
        </w:rPr>
        <w:t xml:space="preserve">обеспечением  Arduino  IDE  (версия  1.8.19  или  2.0  на  выбор  участника)  для программирования робота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Крестовые отвёртки, подходящие под предоставленный крепёж, 2 шт.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Отвёртка с плоским наконечником (жалом), подходящим под клеммы модулей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Маленькие плоскогубцы или утконосы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Бокорезы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Цифровой мультиметр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Распечатанная техническая документация на платы расширения и датчики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Зарядное устройство для аккумуляторов типа 18650 или 14500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Лист бумаги для выполнения технического рисунка (формат А4) и карандаш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Дополнительные элементы: кубики массой не более </w:t>
      </w:r>
      <w:r w:rsidR="00917084" w:rsidRPr="001E7D62">
        <w:rPr>
          <w:sz w:val="24"/>
          <w:szCs w:val="24"/>
        </w:rPr>
        <w:t xml:space="preserve">80 г с ребром около 40-50 мм – </w:t>
      </w:r>
      <w:r w:rsidR="00342810" w:rsidRPr="001E7D62">
        <w:rPr>
          <w:sz w:val="24"/>
          <w:szCs w:val="24"/>
        </w:rPr>
        <w:t>до  15  шт.  на один полигон, включая запасные. Материал  –  пла</w:t>
      </w:r>
      <w:r w:rsidR="00917084" w:rsidRPr="001E7D62">
        <w:rPr>
          <w:sz w:val="24"/>
          <w:szCs w:val="24"/>
        </w:rPr>
        <w:t xml:space="preserve">стик, дерево или </w:t>
      </w:r>
      <w:r w:rsidR="00342810" w:rsidRPr="001E7D62">
        <w:rPr>
          <w:sz w:val="24"/>
          <w:szCs w:val="24"/>
        </w:rPr>
        <w:t>картон. Пластиковые кубики с одной стороны м</w:t>
      </w:r>
      <w:r w:rsidR="00917084" w:rsidRPr="001E7D62">
        <w:rPr>
          <w:sz w:val="24"/>
          <w:szCs w:val="24"/>
        </w:rPr>
        <w:t xml:space="preserve">ожно оклеить бумагой (малярной </w:t>
      </w:r>
      <w:r w:rsidR="00342810" w:rsidRPr="001E7D62">
        <w:rPr>
          <w:sz w:val="24"/>
          <w:szCs w:val="24"/>
        </w:rPr>
        <w:t>лентой)</w:t>
      </w:r>
      <w:r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  по  запросу  участников  для  лучшего  о</w:t>
      </w:r>
      <w:r w:rsidR="00917084" w:rsidRPr="001E7D62">
        <w:rPr>
          <w:sz w:val="24"/>
          <w:szCs w:val="24"/>
        </w:rPr>
        <w:t xml:space="preserve">бнаружения  датчиком.  Каждому </w:t>
      </w:r>
      <w:r w:rsidR="00342810" w:rsidRPr="001E7D62">
        <w:rPr>
          <w:sz w:val="24"/>
          <w:szCs w:val="24"/>
        </w:rPr>
        <w:t xml:space="preserve">участнику может быть предоставлен запасной кубик для отладки на рабочем месте.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sz w:val="24"/>
          <w:szCs w:val="24"/>
        </w:rPr>
        <w:t xml:space="preserve"> </w:t>
      </w:r>
      <w:r w:rsidRPr="001E7D62">
        <w:rPr>
          <w:b/>
          <w:sz w:val="24"/>
          <w:szCs w:val="24"/>
        </w:rPr>
        <w:t xml:space="preserve">Задача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Построить и запрограммировать робота, который: </w:t>
      </w:r>
    </w:p>
    <w:p w:rsidR="00342810" w:rsidRPr="001E7D62" w:rsidRDefault="00917084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начинает движение в зоне старта (целиком своей вертикальной проекцией находится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внутри зоны без перекрестка, ограниченной квадратом желтого цвета), Рисунок 1; </w:t>
      </w:r>
    </w:p>
    <w:p w:rsidR="00342810" w:rsidRPr="001E7D62" w:rsidRDefault="00917084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движется по линии с перекрёстками и перемещает кубик, расположенный в левой части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полигона (зона I), на противолежащий перекресток в правой части полигона (зона III)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внутрь  желтого  квадрата  100х100  мм;  этот  кубик  должен  быть  как-то  помечен организаторами, чтобы отличать от других; </w:t>
      </w:r>
    </w:p>
    <w:p w:rsidR="00342810" w:rsidRPr="001E7D62" w:rsidRDefault="00917084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остальные кубики, расположенные на перекрёстках в правой части полигона (зона II),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перемещает на свободные места на противоположных сторонах этих же перекрёстков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в желтые квадраты 100х100 мм в этой же части полигона (зона III); </w:t>
      </w:r>
    </w:p>
    <w:p w:rsidR="00342810" w:rsidRPr="001E7D62" w:rsidRDefault="00917084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останавливается в зоне финиша (желтый квадрат 300х300 мм с перекрёстком). </w:t>
      </w:r>
    </w:p>
    <w:p w:rsidR="00342810" w:rsidRPr="001E7D62" w:rsidRDefault="00342810" w:rsidP="00E17204">
      <w:pPr>
        <w:pStyle w:val="a3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b/>
          <w:sz w:val="24"/>
          <w:szCs w:val="24"/>
        </w:rPr>
        <w:t xml:space="preserve">Примечания:  </w:t>
      </w:r>
    </w:p>
    <w:p w:rsidR="00342810" w:rsidRPr="001E7D62" w:rsidRDefault="00917084" w:rsidP="00E17204">
      <w:pPr>
        <w:pStyle w:val="a3"/>
        <w:tabs>
          <w:tab w:val="left" w:pos="142"/>
          <w:tab w:val="left" w:pos="284"/>
          <w:tab w:val="left" w:pos="2937"/>
        </w:tabs>
        <w:spacing w:before="0"/>
        <w:ind w:left="0" w:right="3"/>
        <w:jc w:val="both"/>
        <w:rPr>
          <w:sz w:val="24"/>
          <w:szCs w:val="24"/>
          <w:u w:val="single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размеры  робота  на  старте  не  должны  превышать </w:t>
      </w:r>
      <w:r w:rsidRPr="001E7D62">
        <w:rPr>
          <w:sz w:val="24"/>
          <w:szCs w:val="24"/>
        </w:rPr>
        <w:t xml:space="preserve"> 300х300х300  мм,  в  процессе </w:t>
      </w:r>
      <w:r w:rsidR="00342810" w:rsidRPr="001E7D62">
        <w:rPr>
          <w:sz w:val="24"/>
          <w:szCs w:val="24"/>
        </w:rPr>
        <w:t>выполнения задания раз</w:t>
      </w:r>
      <w:r w:rsidRPr="001E7D62">
        <w:rPr>
          <w:sz w:val="24"/>
          <w:szCs w:val="24"/>
        </w:rPr>
        <w:t xml:space="preserve">меры робота могут увеличиться; </w:t>
      </w:r>
      <w:r w:rsidRPr="001E7D62">
        <w:rPr>
          <w:sz w:val="24"/>
          <w:szCs w:val="24"/>
          <w:u w:val="single"/>
        </w:rPr>
        <w:t xml:space="preserve"> </w:t>
      </w:r>
    </w:p>
    <w:p w:rsidR="00342810" w:rsidRPr="001E7D62" w:rsidRDefault="00917084" w:rsidP="00E17204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место расположения кубика в левой части полигона д</w:t>
      </w:r>
      <w:r w:rsidRPr="001E7D62">
        <w:rPr>
          <w:sz w:val="24"/>
          <w:szCs w:val="24"/>
        </w:rPr>
        <w:t xml:space="preserve">ля каждой попытки определяется </w:t>
      </w:r>
      <w:r w:rsidR="00342810" w:rsidRPr="001E7D62">
        <w:rPr>
          <w:sz w:val="24"/>
          <w:szCs w:val="24"/>
        </w:rPr>
        <w:t xml:space="preserve">жеребьёвкой; </w:t>
      </w:r>
    </w:p>
    <w:p w:rsidR="00342810" w:rsidRPr="001E7D62" w:rsidRDefault="00917084" w:rsidP="00E17204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перед  стартом  робота  не  допускается  ввод  в  контр</w:t>
      </w:r>
      <w:r w:rsidRPr="001E7D62">
        <w:rPr>
          <w:sz w:val="24"/>
          <w:szCs w:val="24"/>
        </w:rPr>
        <w:t xml:space="preserve">оллер  данных  о  расположении </w:t>
      </w:r>
      <w:r w:rsidR="00342810" w:rsidRPr="001E7D62">
        <w:rPr>
          <w:sz w:val="24"/>
          <w:szCs w:val="24"/>
        </w:rPr>
        <w:t xml:space="preserve">кубиков;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lastRenderedPageBreak/>
        <w:t>-</w:t>
      </w:r>
      <w:r w:rsidR="00342810" w:rsidRPr="001E7D62">
        <w:rPr>
          <w:sz w:val="24"/>
          <w:szCs w:val="24"/>
        </w:rPr>
        <w:t xml:space="preserve">  кубик считается размещенным в квадратном поле, если любая часть его верти</w:t>
      </w:r>
      <w:r w:rsidRPr="001E7D62">
        <w:rPr>
          <w:sz w:val="24"/>
          <w:szCs w:val="24"/>
        </w:rPr>
        <w:t xml:space="preserve">кальной </w:t>
      </w:r>
      <w:r w:rsidR="00342810" w:rsidRPr="001E7D62">
        <w:rPr>
          <w:sz w:val="24"/>
          <w:szCs w:val="24"/>
        </w:rPr>
        <w:t xml:space="preserve">проекции находится над этим полем;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учитывается финальное расположение всех кубиков с пра</w:t>
      </w:r>
      <w:r w:rsidRPr="001E7D62">
        <w:rPr>
          <w:sz w:val="24"/>
          <w:szCs w:val="24"/>
        </w:rPr>
        <w:t xml:space="preserve">вой части полигона, т.е. робот </w:t>
      </w:r>
      <w:r w:rsidR="00342810" w:rsidRPr="001E7D62">
        <w:rPr>
          <w:sz w:val="24"/>
          <w:szCs w:val="24"/>
        </w:rPr>
        <w:t xml:space="preserve">может поменять кубики местами, расположив их в требуемых позициях;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робот считается находящимся в зоне финиша, если он л</w:t>
      </w:r>
      <w:r w:rsidR="00C126AE" w:rsidRPr="001E7D62">
        <w:rPr>
          <w:sz w:val="24"/>
          <w:szCs w:val="24"/>
        </w:rPr>
        <w:t xml:space="preserve">юбой опорой находится в зоне. </w:t>
      </w:r>
    </w:p>
    <w:p w:rsidR="00342810" w:rsidRPr="001E7D62" w:rsidRDefault="00C126AE" w:rsidP="001E7D62">
      <w:pPr>
        <w:pStyle w:val="a3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b/>
          <w:sz w:val="24"/>
          <w:szCs w:val="24"/>
        </w:rPr>
        <w:t xml:space="preserve">Требования к полигону </w:t>
      </w:r>
      <w:r w:rsidR="00342810" w:rsidRPr="001E7D62">
        <w:rPr>
          <w:sz w:val="24"/>
          <w:szCs w:val="24"/>
        </w:rPr>
        <w:t xml:space="preserve">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1. Полигоном  является  литая  баннерная  ткань  с  нанесённой  типографским  методом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разметкой.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2. Ширина линий – 30 мм.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3.  Расстояние между перекрёстками – 200 мм.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4. Размер зоны размещения кубиков – 100х100 мм.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5.  Сторона кубика 40-50 мм.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6.  Размер баннера 2400х1200 мм (±5%). </w:t>
      </w:r>
    </w:p>
    <w:p w:rsidR="002C110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7. Рекомендуемый внешний вид полигона приведен на рисунке 1.  </w:t>
      </w:r>
      <w:r w:rsidRPr="001E7D62">
        <w:rPr>
          <w:sz w:val="24"/>
          <w:szCs w:val="24"/>
        </w:rPr>
        <w:cr/>
      </w:r>
    </w:p>
    <w:p w:rsidR="002C1100" w:rsidRPr="001E7D62" w:rsidRDefault="002C110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  <w:u w:val="single"/>
        </w:rPr>
      </w:pPr>
    </w:p>
    <w:p w:rsidR="002C1100" w:rsidRPr="001E7D62" w:rsidRDefault="00C126AE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1E7D62">
        <w:rPr>
          <w:noProof/>
          <w:sz w:val="24"/>
          <w:szCs w:val="24"/>
          <w:lang w:eastAsia="ru-RU"/>
        </w:rPr>
        <w:drawing>
          <wp:inline distT="0" distB="0" distL="0" distR="0" wp14:anchorId="01A6C5D0" wp14:editId="7094C500">
            <wp:extent cx="6055712" cy="3740727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8975" cy="376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100" w:rsidRPr="001E7D62" w:rsidRDefault="002C1100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2C1100" w:rsidRPr="001E7D62" w:rsidRDefault="00C126AE" w:rsidP="001E7D62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  <w:u w:val="single"/>
        </w:rPr>
      </w:pPr>
      <w:r w:rsidRPr="001E7D62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41BA0C1C" wp14:editId="3792A872">
            <wp:extent cx="6079025" cy="3538847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8254" cy="3561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100" w:rsidRPr="001E7D62" w:rsidRDefault="002C1100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126AE" w:rsidRPr="001E7D62" w:rsidRDefault="00C126AE" w:rsidP="001E7D62">
      <w:pPr>
        <w:pStyle w:val="a3"/>
        <w:tabs>
          <w:tab w:val="left" w:pos="2937"/>
        </w:tabs>
        <w:spacing w:before="0"/>
        <w:ind w:right="3"/>
        <w:rPr>
          <w:b/>
          <w:sz w:val="24"/>
          <w:szCs w:val="24"/>
        </w:rPr>
      </w:pPr>
      <w:r w:rsidRPr="001E7D62">
        <w:rPr>
          <w:b/>
          <w:sz w:val="24"/>
          <w:szCs w:val="24"/>
        </w:rPr>
        <w:t xml:space="preserve">Общие требования </w:t>
      </w:r>
    </w:p>
    <w:p w:rsidR="00C126AE" w:rsidRPr="001E7D62" w:rsidRDefault="00C126AE" w:rsidP="001E7D62">
      <w:pPr>
        <w:pStyle w:val="a3"/>
        <w:tabs>
          <w:tab w:val="left" w:pos="2937"/>
        </w:tabs>
        <w:spacing w:before="0"/>
        <w:ind w:right="3"/>
        <w:rPr>
          <w:sz w:val="24"/>
          <w:szCs w:val="24"/>
          <w:u w:val="single"/>
        </w:rPr>
      </w:pPr>
      <w:r w:rsidRPr="001E7D62">
        <w:rPr>
          <w:sz w:val="24"/>
          <w:szCs w:val="24"/>
          <w:u w:val="single"/>
        </w:rPr>
        <w:t xml:space="preserve">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1. Организаторы практического тура предоставляют шасси робота в собранном виде. Все </w:t>
      </w:r>
      <w:r w:rsidR="000C7A95" w:rsidRPr="001E7D62">
        <w:rPr>
          <w:sz w:val="24"/>
          <w:szCs w:val="24"/>
        </w:rPr>
        <w:t xml:space="preserve">остальные части робота должны находиться в </w:t>
      </w:r>
      <w:r w:rsidRPr="001E7D62">
        <w:rPr>
          <w:sz w:val="24"/>
          <w:szCs w:val="24"/>
        </w:rPr>
        <w:t>разобр</w:t>
      </w:r>
      <w:r w:rsidR="000C7A95" w:rsidRPr="001E7D62">
        <w:rPr>
          <w:sz w:val="24"/>
          <w:szCs w:val="24"/>
        </w:rPr>
        <w:t xml:space="preserve">анном </w:t>
      </w:r>
      <w:r w:rsidRPr="001E7D62">
        <w:rPr>
          <w:sz w:val="24"/>
          <w:szCs w:val="24"/>
        </w:rPr>
        <w:t>состоянии</w:t>
      </w:r>
      <w:r w:rsidR="00557BDB">
        <w:rPr>
          <w:sz w:val="24"/>
          <w:szCs w:val="24"/>
        </w:rPr>
        <w:t> </w:t>
      </w:r>
      <w:r w:rsidRPr="001E7D62">
        <w:rPr>
          <w:sz w:val="24"/>
          <w:szCs w:val="24"/>
        </w:rPr>
        <w:t>(</w:t>
      </w:r>
      <w:r w:rsidR="00557BDB" w:rsidRPr="001E7D62">
        <w:rPr>
          <w:sz w:val="24"/>
          <w:szCs w:val="24"/>
        </w:rPr>
        <w:t>все детали</w:t>
      </w:r>
      <w:r w:rsidR="003F4BF5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>отдельно). При сборке робота нельзя пользоваться никакими инструкциями (в устной, письменно</w:t>
      </w:r>
      <w:r w:rsidR="004251C4" w:rsidRPr="001E7D62">
        <w:rPr>
          <w:sz w:val="24"/>
          <w:szCs w:val="24"/>
        </w:rPr>
        <w:t>й</w:t>
      </w:r>
      <w:r w:rsidR="000C7A95" w:rsidRPr="001E7D62">
        <w:rPr>
          <w:sz w:val="24"/>
          <w:szCs w:val="24"/>
        </w:rPr>
        <w:t xml:space="preserve"> форме, в виде иллюстраций </w:t>
      </w:r>
      <w:r w:rsidR="00557BDB" w:rsidRPr="001E7D62">
        <w:rPr>
          <w:sz w:val="24"/>
          <w:szCs w:val="24"/>
        </w:rPr>
        <w:t>или в электронном виде</w:t>
      </w:r>
      <w:r w:rsidRPr="001E7D62">
        <w:rPr>
          <w:sz w:val="24"/>
          <w:szCs w:val="24"/>
        </w:rPr>
        <w:t xml:space="preserve">), </w:t>
      </w:r>
      <w:r w:rsidR="00557BDB" w:rsidRPr="001E7D62">
        <w:rPr>
          <w:sz w:val="24"/>
          <w:szCs w:val="24"/>
        </w:rPr>
        <w:t>за исключением</w:t>
      </w:r>
      <w:r w:rsidRPr="001E7D62">
        <w:rPr>
          <w:sz w:val="24"/>
          <w:szCs w:val="24"/>
        </w:rPr>
        <w:t xml:space="preserve"> документа</w:t>
      </w:r>
      <w:r w:rsidR="000C7A95" w:rsidRPr="001E7D62">
        <w:rPr>
          <w:sz w:val="24"/>
          <w:szCs w:val="24"/>
        </w:rPr>
        <w:t>ции на компоненты, выданной орг</w:t>
      </w:r>
      <w:r w:rsidR="00A67A5C" w:rsidRPr="001E7D62">
        <w:rPr>
          <w:sz w:val="24"/>
          <w:szCs w:val="24"/>
        </w:rPr>
        <w:t>а</w:t>
      </w:r>
      <w:r w:rsidRPr="001E7D62">
        <w:rPr>
          <w:sz w:val="24"/>
          <w:szCs w:val="24"/>
        </w:rPr>
        <w:t xml:space="preserve">низаторами олимпиады.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2. В конструкции робота допускается использование только тех деталей и узлов, которые выданы организаторами.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3. Все элементы робота, включая контроллер, систему питания, должны находиться на роботе.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4.</w:t>
      </w:r>
      <w:r w:rsidR="00486900" w:rsidRPr="001E7D62">
        <w:rPr>
          <w:sz w:val="24"/>
          <w:szCs w:val="24"/>
        </w:rPr>
        <w:t xml:space="preserve"> Робот</w:t>
      </w:r>
      <w:r w:rsidRPr="001E7D62">
        <w:rPr>
          <w:sz w:val="24"/>
          <w:szCs w:val="24"/>
        </w:rPr>
        <w:t xml:space="preserve"> долже</w:t>
      </w:r>
      <w:r w:rsidR="00486900" w:rsidRPr="001E7D62">
        <w:rPr>
          <w:sz w:val="24"/>
          <w:szCs w:val="24"/>
        </w:rPr>
        <w:t xml:space="preserve">н быть автономным, т.е.  не </w:t>
      </w:r>
      <w:r w:rsidRPr="001E7D62">
        <w:rPr>
          <w:sz w:val="24"/>
          <w:szCs w:val="24"/>
        </w:rPr>
        <w:t>допускае</w:t>
      </w:r>
      <w:r w:rsidR="000C7A95" w:rsidRPr="001E7D62">
        <w:rPr>
          <w:sz w:val="24"/>
          <w:szCs w:val="24"/>
        </w:rPr>
        <w:t xml:space="preserve">тся дистанционное </w:t>
      </w:r>
      <w:r w:rsidRPr="001E7D62">
        <w:rPr>
          <w:sz w:val="24"/>
          <w:szCs w:val="24"/>
        </w:rPr>
        <w:t xml:space="preserve">управление роботом.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5.</w:t>
      </w:r>
      <w:r w:rsidR="00486900" w:rsidRPr="001E7D62">
        <w:rPr>
          <w:sz w:val="24"/>
          <w:szCs w:val="24"/>
        </w:rPr>
        <w:t xml:space="preserve"> Перед зачетным заездом </w:t>
      </w:r>
      <w:r w:rsidR="000C7A95" w:rsidRPr="001E7D62">
        <w:rPr>
          <w:sz w:val="24"/>
          <w:szCs w:val="24"/>
        </w:rPr>
        <w:t>участник может поправить</w:t>
      </w:r>
      <w:r w:rsidRPr="001E7D62">
        <w:rPr>
          <w:sz w:val="24"/>
          <w:szCs w:val="24"/>
        </w:rPr>
        <w:t xml:space="preserve"> </w:t>
      </w:r>
      <w:r w:rsidR="00557BDB" w:rsidRPr="001E7D62">
        <w:rPr>
          <w:sz w:val="24"/>
          <w:szCs w:val="24"/>
        </w:rPr>
        <w:t>кубики в</w:t>
      </w:r>
      <w:r w:rsidRPr="001E7D62">
        <w:rPr>
          <w:sz w:val="24"/>
          <w:szCs w:val="24"/>
        </w:rPr>
        <w:t xml:space="preserve">  стартовых</w:t>
      </w:r>
      <w:r w:rsidR="00162229" w:rsidRPr="001E7D62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>квадратах, после чего член жюри может внести окончательные поправки.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6</w:t>
      </w:r>
      <w:r w:rsidR="00486900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При зачетном старте робот должен быть включен вручную по команде члена жюри, после чего в работу робота нельзя вмешиваться. Если участник прикоснулся к роботу или полигону во время заезда, попытка немедленно останавливается и производится подсчет набранных баллов.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7</w:t>
      </w:r>
      <w:r w:rsidR="00486900" w:rsidRPr="001E7D62">
        <w:rPr>
          <w:sz w:val="24"/>
          <w:szCs w:val="24"/>
        </w:rPr>
        <w:t>. Зачетный</w:t>
      </w:r>
      <w:r w:rsidR="000C7A95" w:rsidRPr="001E7D62">
        <w:rPr>
          <w:sz w:val="24"/>
          <w:szCs w:val="24"/>
        </w:rPr>
        <w:t xml:space="preserve"> заезд длится</w:t>
      </w:r>
      <w:r w:rsidRPr="001E7D62">
        <w:rPr>
          <w:sz w:val="24"/>
          <w:szCs w:val="24"/>
        </w:rPr>
        <w:t xml:space="preserve"> максимум  120  секунд,  после  чего,  если  робот  еще  не </w:t>
      </w:r>
      <w:r w:rsidR="00486900" w:rsidRPr="001E7D62">
        <w:rPr>
          <w:sz w:val="24"/>
          <w:szCs w:val="24"/>
        </w:rPr>
        <w:t>остановился, он должен</w:t>
      </w:r>
      <w:r w:rsidRPr="001E7D62">
        <w:rPr>
          <w:sz w:val="24"/>
          <w:szCs w:val="24"/>
        </w:rPr>
        <w:t xml:space="preserve"> быть  остановлен  вручную  по  команде  члена  жюри, зафиксировано его местоположение.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8</w:t>
      </w:r>
      <w:r w:rsidR="00486900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 В том случае, если робот полностью выехал за пределы</w:t>
      </w:r>
      <w:r w:rsidR="00486900" w:rsidRPr="001E7D62">
        <w:rPr>
          <w:sz w:val="24"/>
          <w:szCs w:val="24"/>
        </w:rPr>
        <w:t xml:space="preserve"> полигона, заезд прекращается, </w:t>
      </w:r>
      <w:r w:rsidRPr="001E7D62">
        <w:rPr>
          <w:sz w:val="24"/>
          <w:szCs w:val="24"/>
        </w:rPr>
        <w:t xml:space="preserve">производится подсчет баллов.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9</w:t>
      </w:r>
      <w:r w:rsidR="00486900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Количество пробных стартов не ограничено.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10</w:t>
      </w:r>
      <w:r w:rsidR="00486900" w:rsidRPr="001E7D62">
        <w:rPr>
          <w:sz w:val="24"/>
          <w:szCs w:val="24"/>
        </w:rPr>
        <w:t>. В случа</w:t>
      </w:r>
      <w:r w:rsidR="000C7A95" w:rsidRPr="001E7D62">
        <w:rPr>
          <w:sz w:val="24"/>
          <w:szCs w:val="24"/>
        </w:rPr>
        <w:t>е</w:t>
      </w:r>
      <w:r w:rsidRPr="001E7D62">
        <w:rPr>
          <w:sz w:val="24"/>
          <w:szCs w:val="24"/>
        </w:rPr>
        <w:t xml:space="preserve"> выхода  из  строя  оборудования  не  по  вине</w:t>
      </w:r>
      <w:r w:rsidR="00486900" w:rsidRPr="001E7D62">
        <w:rPr>
          <w:sz w:val="24"/>
          <w:szCs w:val="24"/>
        </w:rPr>
        <w:t xml:space="preserve">  участника  время  подготовки </w:t>
      </w:r>
      <w:r w:rsidRPr="001E7D62">
        <w:rPr>
          <w:sz w:val="24"/>
          <w:szCs w:val="24"/>
        </w:rPr>
        <w:t xml:space="preserve">участника приостанавливается до момента замены оборудования на работоспособное. </w:t>
      </w:r>
    </w:p>
    <w:p w:rsidR="00C126AE" w:rsidRPr="001E7D62" w:rsidRDefault="00486900" w:rsidP="00557BDB">
      <w:pPr>
        <w:pStyle w:val="a3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sz w:val="24"/>
          <w:szCs w:val="24"/>
        </w:rPr>
        <w:t xml:space="preserve"> </w:t>
      </w:r>
      <w:r w:rsidR="00C126AE" w:rsidRPr="001E7D62">
        <w:rPr>
          <w:b/>
          <w:sz w:val="24"/>
          <w:szCs w:val="24"/>
        </w:rPr>
        <w:t xml:space="preserve">Порядок проведения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 Каждому участнику должно быть дано две попытки. Пе</w:t>
      </w:r>
      <w:r w:rsidR="00486900" w:rsidRPr="001E7D62">
        <w:rPr>
          <w:sz w:val="24"/>
          <w:szCs w:val="24"/>
        </w:rPr>
        <w:t xml:space="preserve">рвая попытка – через 120 минут </w:t>
      </w:r>
      <w:r w:rsidRPr="001E7D62">
        <w:rPr>
          <w:sz w:val="24"/>
          <w:szCs w:val="24"/>
        </w:rPr>
        <w:t xml:space="preserve">после начала выполнения задания, вторая – через 60 минут после окончания первой попытки. </w:t>
      </w:r>
    </w:p>
    <w:p w:rsidR="00C126AE" w:rsidRPr="001E7D62" w:rsidRDefault="00486900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>Пере</w:t>
      </w:r>
      <w:r w:rsidR="004251C4" w:rsidRPr="001E7D62">
        <w:rPr>
          <w:sz w:val="24"/>
          <w:szCs w:val="24"/>
        </w:rPr>
        <w:t xml:space="preserve"> попыткой все участники сдают роботов судьям </w:t>
      </w:r>
      <w:r w:rsidR="00C126AE" w:rsidRPr="001E7D62">
        <w:rPr>
          <w:sz w:val="24"/>
          <w:szCs w:val="24"/>
        </w:rPr>
        <w:t>и  за</w:t>
      </w:r>
      <w:r w:rsidRPr="001E7D62">
        <w:rPr>
          <w:sz w:val="24"/>
          <w:szCs w:val="24"/>
        </w:rPr>
        <w:t xml:space="preserve">бирают  обратно  только  после </w:t>
      </w:r>
      <w:r w:rsidR="00C126AE" w:rsidRPr="001E7D62">
        <w:rPr>
          <w:sz w:val="24"/>
          <w:szCs w:val="24"/>
        </w:rPr>
        <w:lastRenderedPageBreak/>
        <w:t>завершения всех заездов попытки. Участник может отказаться от попытки, н</w:t>
      </w:r>
      <w:r w:rsidRPr="001E7D62">
        <w:rPr>
          <w:sz w:val="24"/>
          <w:szCs w:val="24"/>
        </w:rPr>
        <w:t xml:space="preserve">о робота сдает в </w:t>
      </w:r>
      <w:r w:rsidR="00C126AE" w:rsidRPr="001E7D62">
        <w:rPr>
          <w:sz w:val="24"/>
          <w:szCs w:val="24"/>
        </w:rPr>
        <w:t>любом случае. После каждой сдачи всех роботов в карантин</w:t>
      </w:r>
      <w:r w:rsidRPr="001E7D62">
        <w:rPr>
          <w:sz w:val="24"/>
          <w:szCs w:val="24"/>
        </w:rPr>
        <w:t xml:space="preserve"> судьями вытягивается жребий с </w:t>
      </w:r>
      <w:r w:rsidR="00C126AE" w:rsidRPr="001E7D62">
        <w:rPr>
          <w:sz w:val="24"/>
          <w:szCs w:val="24"/>
        </w:rPr>
        <w:t xml:space="preserve">расположением объектов один раз для всех участников попытки. </w:t>
      </w:r>
    </w:p>
    <w:p w:rsidR="00C126AE" w:rsidRPr="001E7D62" w:rsidRDefault="00486900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>В зачет идет</w:t>
      </w:r>
      <w:r w:rsidR="004251C4" w:rsidRPr="001E7D62">
        <w:rPr>
          <w:sz w:val="24"/>
          <w:szCs w:val="24"/>
        </w:rPr>
        <w:t xml:space="preserve"> результат лучшей попытки, результаты вносятся в </w:t>
      </w:r>
      <w:r w:rsidR="00C126AE" w:rsidRPr="001E7D62">
        <w:rPr>
          <w:sz w:val="24"/>
          <w:szCs w:val="24"/>
        </w:rPr>
        <w:t xml:space="preserve">протокол  сразу.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>Программы, схемы и роботы</w:t>
      </w:r>
      <w:r w:rsidR="00486900" w:rsidRPr="001E7D62">
        <w:rPr>
          <w:sz w:val="24"/>
          <w:szCs w:val="24"/>
        </w:rPr>
        <w:t xml:space="preserve"> сдаются участниками жюри после </w:t>
      </w:r>
      <w:r w:rsidRPr="001E7D62">
        <w:rPr>
          <w:sz w:val="24"/>
          <w:szCs w:val="24"/>
        </w:rPr>
        <w:t xml:space="preserve">завершения  всех попыток.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>Оценивание корректности программ, схем и конструкций производится жюри</w:t>
      </w:r>
      <w:r w:rsidRPr="001E7D62">
        <w:rPr>
          <w:sz w:val="24"/>
          <w:szCs w:val="24"/>
          <w:u w:val="single"/>
        </w:rPr>
        <w:t xml:space="preserve"> </w:t>
      </w:r>
      <w:r w:rsidRPr="001E7D62">
        <w:rPr>
          <w:sz w:val="24"/>
          <w:szCs w:val="24"/>
        </w:rPr>
        <w:t xml:space="preserve">без участников.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>Каждый час производится перерыв на 10 минут с вых</w:t>
      </w:r>
      <w:r w:rsidR="00486900" w:rsidRPr="001E7D62">
        <w:rPr>
          <w:sz w:val="24"/>
          <w:szCs w:val="24"/>
        </w:rPr>
        <w:t xml:space="preserve">одом учащихся и проветриванием </w:t>
      </w:r>
      <w:r w:rsidRPr="001E7D62">
        <w:rPr>
          <w:sz w:val="24"/>
          <w:szCs w:val="24"/>
        </w:rPr>
        <w:t xml:space="preserve">помещения. Время перерыва не входит во время подготовки участников.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   </w:t>
      </w:r>
      <w:r w:rsidRPr="001E7D62">
        <w:rPr>
          <w:sz w:val="24"/>
          <w:szCs w:val="24"/>
        </w:rPr>
        <w:cr/>
        <w:t xml:space="preserve"> </w:t>
      </w:r>
    </w:p>
    <w:p w:rsidR="00C126AE" w:rsidRPr="001E7D62" w:rsidRDefault="00C126AE" w:rsidP="001E7D62">
      <w:pPr>
        <w:pStyle w:val="a3"/>
        <w:tabs>
          <w:tab w:val="left" w:pos="2937"/>
        </w:tabs>
        <w:spacing w:before="0"/>
        <w:ind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 </w:t>
      </w:r>
    </w:p>
    <w:p w:rsidR="002C1100" w:rsidRDefault="002C1100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Pr="001E7D62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2C1100" w:rsidRPr="001E7D62" w:rsidRDefault="002C1100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0F70F8" w:rsidRPr="001E7D62" w:rsidRDefault="000F70F8" w:rsidP="001E7D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Карта пооперационного </w:t>
      </w:r>
      <w:r w:rsidR="00D508D0" w:rsidRPr="001E7D62">
        <w:rPr>
          <w:rFonts w:ascii="Times New Roman" w:hAnsi="Times New Roman" w:cs="Times New Roman"/>
          <w:b/>
          <w:sz w:val="24"/>
          <w:szCs w:val="24"/>
        </w:rPr>
        <w:t xml:space="preserve">контроля практической работы по        </w:t>
      </w:r>
      <w:r w:rsidRPr="001E7D62">
        <w:rPr>
          <w:rFonts w:ascii="Times New Roman" w:hAnsi="Times New Roman" w:cs="Times New Roman"/>
          <w:b/>
          <w:sz w:val="24"/>
          <w:szCs w:val="24"/>
        </w:rPr>
        <w:t>Робототехнике</w:t>
      </w:r>
    </w:p>
    <w:p w:rsidR="000F70F8" w:rsidRPr="001E7D62" w:rsidRDefault="000F70F8" w:rsidP="001E7D62">
      <w:pPr>
        <w:spacing w:after="0" w:line="240" w:lineRule="auto"/>
        <w:ind w:left="758" w:right="21"/>
        <w:jc w:val="right"/>
        <w:rPr>
          <w:rFonts w:ascii="Times New Roman" w:hAnsi="Times New Roman" w:cs="Times New Roman"/>
          <w:sz w:val="24"/>
          <w:szCs w:val="24"/>
        </w:rPr>
      </w:pPr>
    </w:p>
    <w:p w:rsidR="00A40596" w:rsidRPr="001E7D62" w:rsidRDefault="000F70F8" w:rsidP="001E7D62">
      <w:pPr>
        <w:spacing w:after="0" w:line="240" w:lineRule="auto"/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7D62">
        <w:rPr>
          <w:rFonts w:ascii="Times New Roman" w:hAnsi="Times New Roman" w:cs="Times New Roman"/>
          <w:sz w:val="24"/>
          <w:szCs w:val="24"/>
        </w:rPr>
        <w:t>Код</w:t>
      </w:r>
      <w:r w:rsidRPr="001E7D62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A40596" w:rsidRPr="000709D1" w:rsidRDefault="00A40596" w:rsidP="001E7D62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  <w:u w:val="single"/>
        </w:rPr>
      </w:pPr>
    </w:p>
    <w:tbl>
      <w:tblPr>
        <w:tblStyle w:val="a6"/>
        <w:tblW w:w="9913" w:type="dxa"/>
        <w:tblLayout w:type="fixed"/>
        <w:tblLook w:val="04A0" w:firstRow="1" w:lastRow="0" w:firstColumn="1" w:lastColumn="0" w:noHBand="0" w:noVBand="1"/>
      </w:tblPr>
      <w:tblGrid>
        <w:gridCol w:w="421"/>
        <w:gridCol w:w="4536"/>
        <w:gridCol w:w="992"/>
        <w:gridCol w:w="1276"/>
        <w:gridCol w:w="1226"/>
        <w:gridCol w:w="1462"/>
      </w:tblGrid>
      <w:tr w:rsidR="004D45EA" w:rsidRPr="009C7F42" w:rsidTr="00BC4850">
        <w:trPr>
          <w:trHeight w:val="748"/>
        </w:trPr>
        <w:tc>
          <w:tcPr>
            <w:tcW w:w="421" w:type="dxa"/>
            <w:vMerge w:val="restart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№</w:t>
            </w:r>
          </w:p>
        </w:tc>
        <w:tc>
          <w:tcPr>
            <w:tcW w:w="4536" w:type="dxa"/>
            <w:vMerge w:val="restart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       Критерии оценивания</w:t>
            </w:r>
          </w:p>
        </w:tc>
        <w:tc>
          <w:tcPr>
            <w:tcW w:w="992" w:type="dxa"/>
            <w:vMerge w:val="restart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Макс. балл</w:t>
            </w:r>
          </w:p>
        </w:tc>
        <w:tc>
          <w:tcPr>
            <w:tcW w:w="3964" w:type="dxa"/>
            <w:gridSpan w:val="3"/>
            <w:tcBorders>
              <w:bottom w:val="single" w:sz="4" w:space="0" w:color="auto"/>
            </w:tcBorders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34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Кол-во баллов, </w:t>
            </w:r>
            <w:r w:rsidR="004251C4" w:rsidRPr="009C7F42">
              <w:rPr>
                <w:sz w:val="22"/>
                <w:szCs w:val="22"/>
              </w:rPr>
              <w:t>в</w:t>
            </w:r>
            <w:r w:rsidRPr="009C7F42">
              <w:rPr>
                <w:sz w:val="22"/>
                <w:szCs w:val="22"/>
              </w:rPr>
              <w:t xml:space="preserve">ыставленных членами жюри </w:t>
            </w:r>
          </w:p>
        </w:tc>
      </w:tr>
      <w:tr w:rsidR="004D45EA" w:rsidRPr="009C7F42" w:rsidTr="00BC4850">
        <w:trPr>
          <w:trHeight w:val="657"/>
        </w:trPr>
        <w:tc>
          <w:tcPr>
            <w:tcW w:w="421" w:type="dxa"/>
            <w:vMerge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4536" w:type="dxa"/>
            <w:vMerge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vMerge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D45EA" w:rsidRPr="009C7F42" w:rsidRDefault="000F70F8" w:rsidP="001E7D62">
            <w:pPr>
              <w:pStyle w:val="a3"/>
              <w:tabs>
                <w:tab w:val="left" w:pos="2937"/>
              </w:tabs>
              <w:spacing w:before="0"/>
              <w:ind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     </w:t>
            </w:r>
            <w:r w:rsidR="004D45EA" w:rsidRPr="009C7F42">
              <w:rPr>
                <w:sz w:val="22"/>
                <w:szCs w:val="22"/>
              </w:rPr>
              <w:t>1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попытка 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</w:tcPr>
          <w:p w:rsidR="004D45EA" w:rsidRPr="009C7F42" w:rsidRDefault="000F70F8" w:rsidP="001E7D62">
            <w:pPr>
              <w:pStyle w:val="a3"/>
              <w:tabs>
                <w:tab w:val="left" w:pos="2937"/>
              </w:tabs>
              <w:spacing w:before="0"/>
              <w:ind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   </w:t>
            </w:r>
            <w:r w:rsidR="004D45EA" w:rsidRPr="009C7F42">
              <w:rPr>
                <w:sz w:val="22"/>
                <w:szCs w:val="22"/>
              </w:rPr>
              <w:t xml:space="preserve">2 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попытка 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Лучшая 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попытка </w:t>
            </w: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Робот полностью выехал со старта в любом направлении (все точки вертикальной проекции робота покинули стартовую зону)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:rsidR="004D45EA" w:rsidRPr="009C7F42" w:rsidRDefault="004D45EA" w:rsidP="00557BDB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Робот переместил куб из зоны I в зону II</w:t>
            </w:r>
            <w:r w:rsidR="00F176BA" w:rsidRPr="009C7F42">
              <w:rPr>
                <w:sz w:val="22"/>
                <w:szCs w:val="22"/>
              </w:rPr>
              <w:t>I за противолежащий перекрёсток</w:t>
            </w:r>
            <w:r w:rsidRPr="009C7F42">
              <w:rPr>
                <w:sz w:val="22"/>
                <w:szCs w:val="22"/>
              </w:rPr>
              <w:t xml:space="preserve"> (куб полностью сдвинут из стартового квадрата +1, куб полностью перемещен за черную линию справа между зонами II и III +1, куб любой точкой касается белой зоны, ограниченной желтым квадратом 100х100 мм +2, куб вертикальной проекцией</w:t>
            </w:r>
            <w:r w:rsidR="004251C4" w:rsidRPr="009C7F42">
              <w:rPr>
                <w:sz w:val="22"/>
                <w:szCs w:val="22"/>
              </w:rPr>
              <w:t> </w:t>
            </w:r>
            <w:r w:rsidRPr="009C7F42">
              <w:rPr>
                <w:sz w:val="22"/>
                <w:szCs w:val="22"/>
              </w:rPr>
              <w:t xml:space="preserve">полностью </w:t>
            </w:r>
            <w:r w:rsidR="00557BDB" w:rsidRPr="009C7F42">
              <w:rPr>
                <w:sz w:val="22"/>
                <w:szCs w:val="22"/>
              </w:rPr>
              <w:t>в</w:t>
            </w:r>
            <w:r w:rsidRPr="009C7F42">
              <w:rPr>
                <w:sz w:val="22"/>
                <w:szCs w:val="22"/>
              </w:rPr>
              <w:t xml:space="preserve">писывается </w:t>
            </w:r>
            <w:r w:rsidR="00557BDB" w:rsidRPr="009C7F42">
              <w:rPr>
                <w:sz w:val="22"/>
                <w:szCs w:val="22"/>
              </w:rPr>
              <w:t xml:space="preserve"> </w:t>
            </w:r>
            <w:r w:rsidR="00F176BA" w:rsidRPr="009C7F42">
              <w:rPr>
                <w:sz w:val="22"/>
                <w:szCs w:val="22"/>
              </w:rPr>
              <w:t xml:space="preserve"> </w:t>
            </w:r>
            <w:r w:rsidRPr="009C7F42">
              <w:rPr>
                <w:sz w:val="22"/>
                <w:szCs w:val="22"/>
              </w:rPr>
              <w:t>в квадрат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4D45EA" w:rsidRPr="009C7F42" w:rsidRDefault="004D45EA" w:rsidP="00BC4850">
            <w:pPr>
              <w:pStyle w:val="a3"/>
              <w:tabs>
                <w:tab w:val="left" w:pos="2937"/>
              </w:tabs>
              <w:spacing w:before="0"/>
              <w:ind w:left="26" w:right="32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Робот переместил куб из зоны II в зону III с левой стороны перекрестка в любой квадрат 100х100 мм на правой стороне (куб любой точкой касается белой зоны, ог</w:t>
            </w:r>
            <w:r w:rsidR="00BC4850" w:rsidRPr="009C7F42">
              <w:rPr>
                <w:sz w:val="22"/>
                <w:szCs w:val="22"/>
              </w:rPr>
              <w:t>раниченной желтым квадратом</w:t>
            </w:r>
            <w:r w:rsidR="00F176BA" w:rsidRPr="009C7F42">
              <w:rPr>
                <w:sz w:val="22"/>
                <w:szCs w:val="22"/>
              </w:rPr>
              <w:t>+2,</w:t>
            </w:r>
            <w:r w:rsidRPr="009C7F42">
              <w:rPr>
                <w:sz w:val="22"/>
                <w:szCs w:val="22"/>
              </w:rPr>
              <w:t xml:space="preserve"> куб</w:t>
            </w:r>
            <w:r w:rsidR="00557BDB" w:rsidRPr="009C7F42">
              <w:rPr>
                <w:sz w:val="22"/>
                <w:szCs w:val="22"/>
              </w:rPr>
              <w:t> </w:t>
            </w:r>
            <w:r w:rsidR="00BC4850" w:rsidRPr="009C7F42">
              <w:rPr>
                <w:sz w:val="22"/>
                <w:szCs w:val="22"/>
              </w:rPr>
              <w:t>вертикальной</w:t>
            </w:r>
            <w:r w:rsidR="009C7F42">
              <w:rPr>
                <w:sz w:val="22"/>
                <w:szCs w:val="22"/>
              </w:rPr>
              <w:t xml:space="preserve"> </w:t>
            </w:r>
            <w:r w:rsidR="00BC4850" w:rsidRPr="009C7F42">
              <w:rPr>
                <w:sz w:val="22"/>
                <w:szCs w:val="22"/>
              </w:rPr>
              <w:t>п</w:t>
            </w:r>
            <w:r w:rsidRPr="009C7F42">
              <w:rPr>
                <w:sz w:val="22"/>
                <w:szCs w:val="22"/>
              </w:rPr>
              <w:t>роекцией</w:t>
            </w:r>
            <w:r w:rsidR="00BC4850" w:rsidRPr="009C7F42">
              <w:rPr>
                <w:sz w:val="22"/>
                <w:szCs w:val="22"/>
              </w:rPr>
              <w:t xml:space="preserve">   </w:t>
            </w:r>
            <w:r w:rsidR="004251C4" w:rsidRPr="009C7F42">
              <w:rPr>
                <w:sz w:val="22"/>
                <w:szCs w:val="22"/>
              </w:rPr>
              <w:t> </w:t>
            </w:r>
            <w:r w:rsidRPr="009C7F42">
              <w:rPr>
                <w:sz w:val="22"/>
                <w:szCs w:val="22"/>
              </w:rPr>
              <w:t>полностью</w:t>
            </w:r>
            <w:r w:rsidR="00BC4850" w:rsidRPr="009C7F42">
              <w:rPr>
                <w:sz w:val="22"/>
                <w:szCs w:val="22"/>
              </w:rPr>
              <w:t> </w:t>
            </w:r>
            <w:r w:rsidR="004251C4" w:rsidRPr="009C7F42">
              <w:rPr>
                <w:sz w:val="22"/>
                <w:szCs w:val="22"/>
              </w:rPr>
              <w:t>в</w:t>
            </w:r>
            <w:r w:rsidRPr="009C7F42">
              <w:rPr>
                <w:sz w:val="22"/>
                <w:szCs w:val="22"/>
              </w:rPr>
              <w:t>писывается</w:t>
            </w:r>
            <w:r w:rsidR="00BC4850" w:rsidRPr="009C7F42">
              <w:rPr>
                <w:sz w:val="22"/>
                <w:szCs w:val="22"/>
              </w:rPr>
              <w:t xml:space="preserve"> </w:t>
            </w:r>
            <w:r w:rsidRPr="009C7F42">
              <w:rPr>
                <w:sz w:val="22"/>
                <w:szCs w:val="22"/>
              </w:rPr>
              <w:t xml:space="preserve"> в квадрат +1)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BD7CF0" w:rsidRPr="009C7F42" w:rsidTr="00BC4850">
        <w:tc>
          <w:tcPr>
            <w:tcW w:w="421" w:type="dxa"/>
          </w:tcPr>
          <w:p w:rsidR="00BD7CF0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Все кубы в зоне III расположены   по одному в каждом квадрате  100х100 мм (любой точкой)</w:t>
            </w:r>
          </w:p>
        </w:tc>
        <w:tc>
          <w:tcPr>
            <w:tcW w:w="992" w:type="dxa"/>
            <w:vAlign w:val="center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BD7CF0" w:rsidRPr="009C7F42" w:rsidTr="00BC4850">
        <w:tc>
          <w:tcPr>
            <w:tcW w:w="421" w:type="dxa"/>
          </w:tcPr>
          <w:p w:rsidR="00BD7CF0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Робот остановился в зоне финиша после выполнения задания хотя бы для одного куба на ненулевой балл (любой опорой робот находится внутри зоны финиша) </w:t>
            </w:r>
          </w:p>
        </w:tc>
        <w:tc>
          <w:tcPr>
            <w:tcW w:w="992" w:type="dxa"/>
            <w:vAlign w:val="center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Составлена электрическая структурная схема Э1 робота на базе Arduino (в соответствии с ГОСТ 2.702-2011) </w:t>
            </w:r>
          </w:p>
        </w:tc>
        <w:tc>
          <w:tcPr>
            <w:tcW w:w="992" w:type="dxa"/>
            <w:vAlign w:val="center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Код программы оптимизирован (в коде используются циклы кроме loop</w:t>
            </w:r>
            <w:r w:rsidR="004251C4" w:rsidRPr="009C7F42">
              <w:rPr>
                <w:sz w:val="22"/>
                <w:szCs w:val="22"/>
              </w:rPr>
              <w:t xml:space="preserve"> </w:t>
            </w:r>
            <w:r w:rsidRPr="009C7F42">
              <w:rPr>
                <w:sz w:val="22"/>
                <w:szCs w:val="22"/>
              </w:rPr>
              <w:t xml:space="preserve">(), ветвления, подпрограммы, регуляторы и т.д.)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8</w:t>
            </w:r>
          </w:p>
        </w:tc>
        <w:tc>
          <w:tcPr>
            <w:tcW w:w="4536" w:type="dxa"/>
          </w:tcPr>
          <w:p w:rsidR="004D45EA" w:rsidRPr="009C7F42" w:rsidRDefault="004D45EA" w:rsidP="00BC4850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Читаемость кода (наличие комментариев к основным блокам кода, информативные имена переменных, выделение отступами циклов и т.д.)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9</w:t>
            </w:r>
          </w:p>
        </w:tc>
        <w:tc>
          <w:tcPr>
            <w:tcW w:w="4536" w:type="dxa"/>
          </w:tcPr>
          <w:p w:rsidR="004D45EA" w:rsidRPr="009C7F42" w:rsidRDefault="004D45EA" w:rsidP="009C7F4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  Отсутствие грубых ошибок в конструкции</w:t>
            </w:r>
            <w:r w:rsidR="004251C4" w:rsidRPr="009C7F42">
              <w:rPr>
                <w:sz w:val="22"/>
                <w:szCs w:val="22"/>
              </w:rPr>
              <w:t> </w:t>
            </w:r>
            <w:r w:rsidRPr="009C7F42">
              <w:rPr>
                <w:sz w:val="22"/>
                <w:szCs w:val="22"/>
              </w:rPr>
              <w:t xml:space="preserve">робота (незакрепленные или плохо закрепленные части, провод касается колеса или пола, шины </w:t>
            </w:r>
            <w:bookmarkStart w:id="1" w:name="_GoBack"/>
            <w:bookmarkEnd w:id="1"/>
            <w:r w:rsidRPr="009C7F42">
              <w:rPr>
                <w:sz w:val="22"/>
                <w:szCs w:val="22"/>
              </w:rPr>
              <w:t xml:space="preserve">соприкасаются с деталями шасси и т.д.)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251C4" w:rsidRPr="009C7F42" w:rsidTr="009C7F42">
        <w:trPr>
          <w:trHeight w:val="232"/>
        </w:trPr>
        <w:tc>
          <w:tcPr>
            <w:tcW w:w="4957" w:type="dxa"/>
            <w:gridSpan w:val="2"/>
          </w:tcPr>
          <w:p w:rsidR="004251C4" w:rsidRPr="009C7F42" w:rsidRDefault="004251C4" w:rsidP="009C7F4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Максимальны</w:t>
            </w:r>
            <w:r w:rsidR="009C7F42">
              <w:rPr>
                <w:sz w:val="22"/>
                <w:szCs w:val="22"/>
              </w:rPr>
              <w:t>й</w:t>
            </w:r>
            <w:r w:rsidRPr="009C7F42">
              <w:rPr>
                <w:sz w:val="22"/>
                <w:szCs w:val="22"/>
              </w:rPr>
              <w:t xml:space="preserve"> балл</w:t>
            </w:r>
            <w:r w:rsidR="009C7F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4251C4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b/>
                <w:sz w:val="22"/>
                <w:szCs w:val="22"/>
              </w:rPr>
            </w:pPr>
            <w:r w:rsidRPr="009C7F42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502" w:type="dxa"/>
            <w:gridSpan w:val="2"/>
          </w:tcPr>
          <w:p w:rsidR="004251C4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b/>
                <w:sz w:val="22"/>
                <w:szCs w:val="22"/>
              </w:rPr>
            </w:pPr>
            <w:r w:rsidRPr="009C7F4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62" w:type="dxa"/>
          </w:tcPr>
          <w:p w:rsidR="004251C4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</w:tbl>
    <w:p w:rsidR="004D45EA" w:rsidRPr="001E7D62" w:rsidRDefault="004D45EA" w:rsidP="001E7D62">
      <w:pPr>
        <w:pStyle w:val="aa"/>
        <w:ind w:right="1016"/>
        <w:rPr>
          <w:b/>
          <w:i/>
          <w:spacing w:val="1"/>
          <w:sz w:val="24"/>
          <w:szCs w:val="24"/>
        </w:rPr>
      </w:pPr>
    </w:p>
    <w:p w:rsidR="005E4BD8" w:rsidRPr="001E7D62" w:rsidRDefault="005E4BD8" w:rsidP="001E7D62">
      <w:pPr>
        <w:pStyle w:val="a3"/>
        <w:tabs>
          <w:tab w:val="left" w:pos="2937"/>
        </w:tabs>
        <w:spacing w:before="0"/>
        <w:ind w:left="0" w:right="3"/>
        <w:rPr>
          <w:bCs/>
          <w:iCs/>
          <w:sz w:val="24"/>
          <w:szCs w:val="24"/>
        </w:rPr>
      </w:pPr>
      <w:r w:rsidRPr="001E7D62">
        <w:rPr>
          <w:bCs/>
          <w:iCs/>
          <w:sz w:val="24"/>
          <w:szCs w:val="24"/>
        </w:rPr>
        <w:t xml:space="preserve">Члены жюри: </w:t>
      </w:r>
    </w:p>
    <w:p w:rsidR="005E4BD8" w:rsidRPr="001E7D62" w:rsidRDefault="005E4BD8" w:rsidP="001E7D62">
      <w:pPr>
        <w:pStyle w:val="a3"/>
        <w:tabs>
          <w:tab w:val="left" w:pos="2937"/>
        </w:tabs>
        <w:spacing w:before="0"/>
        <w:ind w:left="0" w:right="3"/>
        <w:rPr>
          <w:bCs/>
          <w:iCs/>
          <w:sz w:val="24"/>
          <w:szCs w:val="24"/>
          <w:u w:val="single"/>
        </w:rPr>
      </w:pPr>
      <w:r w:rsidRPr="001E7D62">
        <w:rPr>
          <w:bCs/>
          <w:iCs/>
          <w:sz w:val="24"/>
          <w:szCs w:val="24"/>
          <w:u w:val="single"/>
        </w:rPr>
        <w:t xml:space="preserve">       __________________ /_________________________/</w:t>
      </w:r>
    </w:p>
    <w:p w:rsidR="004D45EA" w:rsidRPr="001E7D62" w:rsidRDefault="005E4BD8" w:rsidP="009C7F42">
      <w:pPr>
        <w:pStyle w:val="a3"/>
        <w:tabs>
          <w:tab w:val="left" w:pos="2937"/>
        </w:tabs>
        <w:spacing w:before="0"/>
        <w:ind w:left="0" w:right="3"/>
        <w:rPr>
          <w:b/>
          <w:i/>
          <w:sz w:val="24"/>
          <w:szCs w:val="24"/>
          <w:u w:val="single"/>
        </w:rPr>
      </w:pPr>
      <w:r w:rsidRPr="001E7D62">
        <w:rPr>
          <w:bCs/>
          <w:iCs/>
          <w:sz w:val="24"/>
          <w:szCs w:val="24"/>
          <w:u w:val="single"/>
        </w:rPr>
        <w:t xml:space="preserve">        __________________ /_________________________/</w:t>
      </w:r>
    </w:p>
    <w:sectPr w:rsidR="004D45EA" w:rsidRPr="001E7D62" w:rsidSect="00E1720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A0D" w:rsidRDefault="009A6A0D" w:rsidP="00777630">
      <w:pPr>
        <w:spacing w:after="0" w:line="240" w:lineRule="auto"/>
      </w:pPr>
      <w:r>
        <w:separator/>
      </w:r>
    </w:p>
  </w:endnote>
  <w:endnote w:type="continuationSeparator" w:id="0">
    <w:p w:rsidR="009A6A0D" w:rsidRDefault="009A6A0D" w:rsidP="00777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A0D" w:rsidRDefault="009A6A0D" w:rsidP="00777630">
      <w:pPr>
        <w:spacing w:after="0" w:line="240" w:lineRule="auto"/>
      </w:pPr>
      <w:r>
        <w:separator/>
      </w:r>
    </w:p>
  </w:footnote>
  <w:footnote w:type="continuationSeparator" w:id="0">
    <w:p w:rsidR="009A6A0D" w:rsidRDefault="009A6A0D" w:rsidP="00777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69F3"/>
    <w:multiLevelType w:val="hybridMultilevel"/>
    <w:tmpl w:val="11DA3E9A"/>
    <w:lvl w:ilvl="0" w:tplc="077C6C24">
      <w:start w:val="1"/>
      <w:numFmt w:val="decimal"/>
      <w:lvlText w:val="%1."/>
      <w:lvlJc w:val="left"/>
      <w:pPr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57"/>
    <w:rsid w:val="00057D8C"/>
    <w:rsid w:val="000709D1"/>
    <w:rsid w:val="000C2104"/>
    <w:rsid w:val="000C7A95"/>
    <w:rsid w:val="000F70F8"/>
    <w:rsid w:val="00121857"/>
    <w:rsid w:val="00151E12"/>
    <w:rsid w:val="00156117"/>
    <w:rsid w:val="00162229"/>
    <w:rsid w:val="001E7D62"/>
    <w:rsid w:val="00216432"/>
    <w:rsid w:val="0023471C"/>
    <w:rsid w:val="002C1100"/>
    <w:rsid w:val="002C2DD5"/>
    <w:rsid w:val="002D36FE"/>
    <w:rsid w:val="002E1BC9"/>
    <w:rsid w:val="00342810"/>
    <w:rsid w:val="00381237"/>
    <w:rsid w:val="003C0063"/>
    <w:rsid w:val="003F4BF5"/>
    <w:rsid w:val="004251C4"/>
    <w:rsid w:val="00436839"/>
    <w:rsid w:val="00486900"/>
    <w:rsid w:val="004A3AB9"/>
    <w:rsid w:val="004B3860"/>
    <w:rsid w:val="004D45EA"/>
    <w:rsid w:val="005279A1"/>
    <w:rsid w:val="00557BDB"/>
    <w:rsid w:val="00596756"/>
    <w:rsid w:val="005E4BD8"/>
    <w:rsid w:val="00614506"/>
    <w:rsid w:val="00660454"/>
    <w:rsid w:val="00746739"/>
    <w:rsid w:val="00765EA1"/>
    <w:rsid w:val="00777630"/>
    <w:rsid w:val="0086012F"/>
    <w:rsid w:val="008666FA"/>
    <w:rsid w:val="00917084"/>
    <w:rsid w:val="009810D4"/>
    <w:rsid w:val="009A6A0D"/>
    <w:rsid w:val="009C7F42"/>
    <w:rsid w:val="009F6596"/>
    <w:rsid w:val="00A031FC"/>
    <w:rsid w:val="00A23AF9"/>
    <w:rsid w:val="00A373B8"/>
    <w:rsid w:val="00A40596"/>
    <w:rsid w:val="00A67A5C"/>
    <w:rsid w:val="00AB2B9D"/>
    <w:rsid w:val="00BC4850"/>
    <w:rsid w:val="00BD7CF0"/>
    <w:rsid w:val="00C0640C"/>
    <w:rsid w:val="00C126AE"/>
    <w:rsid w:val="00C25A05"/>
    <w:rsid w:val="00C64495"/>
    <w:rsid w:val="00CF68F0"/>
    <w:rsid w:val="00D025B6"/>
    <w:rsid w:val="00D37E5F"/>
    <w:rsid w:val="00D508D0"/>
    <w:rsid w:val="00D75652"/>
    <w:rsid w:val="00DB68F7"/>
    <w:rsid w:val="00E17204"/>
    <w:rsid w:val="00E322AD"/>
    <w:rsid w:val="00EB721C"/>
    <w:rsid w:val="00F176BA"/>
    <w:rsid w:val="00F34F03"/>
    <w:rsid w:val="00FF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CD4B"/>
  <w15:chartTrackingRefBased/>
  <w15:docId w15:val="{8BC2BA18-531D-4CC4-9699-0DE5D2CA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65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D025B6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Заголовок Знак"/>
    <w:basedOn w:val="a0"/>
    <w:link w:val="a3"/>
    <w:uiPriority w:val="1"/>
    <w:rsid w:val="00D025B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777630"/>
    <w:pPr>
      <w:spacing w:after="41" w:line="266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6">
    <w:name w:val="Table Grid"/>
    <w:basedOn w:val="a1"/>
    <w:uiPriority w:val="59"/>
    <w:rsid w:val="007776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7776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776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77630"/>
    <w:rPr>
      <w:vertAlign w:val="superscript"/>
    </w:rPr>
  </w:style>
  <w:style w:type="paragraph" w:styleId="aa">
    <w:name w:val="Body Text"/>
    <w:basedOn w:val="a"/>
    <w:link w:val="ab"/>
    <w:uiPriority w:val="1"/>
    <w:unhideWhenUsed/>
    <w:qFormat/>
    <w:rsid w:val="007776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777630"/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Другое_"/>
    <w:basedOn w:val="a0"/>
    <w:link w:val="ad"/>
    <w:rsid w:val="004D45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4D45EA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F65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">
    <w:name w:val="TableGrid"/>
    <w:rsid w:val="009F659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31</cp:revision>
  <dcterms:created xsi:type="dcterms:W3CDTF">2023-10-28T05:23:00Z</dcterms:created>
  <dcterms:modified xsi:type="dcterms:W3CDTF">2024-10-28T20:00:00Z</dcterms:modified>
</cp:coreProperties>
</file>