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BAF" w:rsidRPr="00BA4BE8" w:rsidRDefault="00F30BAF" w:rsidP="00E1464D">
      <w:pPr>
        <w:keepNext/>
        <w:keepLines/>
        <w:spacing w:after="0" w:line="240" w:lineRule="auto"/>
        <w:ind w:left="57" w:right="38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techtech.4practice-drev-1011_30ekz-2str."/>
      <w:bookmarkEnd w:id="0"/>
      <w:r w:rsidRPr="00BA4BE8">
        <w:rPr>
          <w:rFonts w:ascii="Times New Roman" w:hAnsi="Times New Roman" w:cs="Times New Roman"/>
          <w:b/>
          <w:sz w:val="24"/>
          <w:szCs w:val="24"/>
        </w:rPr>
        <w:t>Практическое задание</w:t>
      </w:r>
      <w:r w:rsidRPr="00BA4BE8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A4BE8">
        <w:rPr>
          <w:rFonts w:ascii="Times New Roman" w:hAnsi="Times New Roman" w:cs="Times New Roman"/>
          <w:b/>
          <w:sz w:val="24"/>
          <w:szCs w:val="24"/>
        </w:rPr>
        <w:t>для муниципального этапа</w:t>
      </w:r>
      <w:r w:rsidRPr="00BA4BE8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A4BE8">
        <w:rPr>
          <w:rFonts w:ascii="Times New Roman" w:hAnsi="Times New Roman" w:cs="Times New Roman"/>
          <w:b/>
          <w:sz w:val="24"/>
          <w:szCs w:val="24"/>
        </w:rPr>
        <w:t>олимпиады</w:t>
      </w:r>
      <w:r w:rsidRPr="00BA4BE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A4BE8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Pr="00BA4BE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A4BE8">
        <w:rPr>
          <w:rFonts w:ascii="Times New Roman" w:hAnsi="Times New Roman" w:cs="Times New Roman"/>
          <w:b/>
          <w:sz w:val="24"/>
          <w:szCs w:val="24"/>
        </w:rPr>
        <w:t>по технологии</w:t>
      </w:r>
      <w:r w:rsidRPr="00BA4BE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A4BE8">
        <w:rPr>
          <w:rFonts w:ascii="Times New Roman" w:hAnsi="Times New Roman" w:cs="Times New Roman"/>
          <w:b/>
          <w:sz w:val="24"/>
          <w:szCs w:val="24"/>
        </w:rPr>
        <w:t>202</w:t>
      </w:r>
      <w:r w:rsidR="009F51D3" w:rsidRPr="00BA4BE8">
        <w:rPr>
          <w:rFonts w:ascii="Times New Roman" w:hAnsi="Times New Roman" w:cs="Times New Roman"/>
          <w:b/>
          <w:sz w:val="24"/>
          <w:szCs w:val="24"/>
        </w:rPr>
        <w:t>4</w:t>
      </w:r>
      <w:r w:rsidRPr="00BA4BE8">
        <w:rPr>
          <w:rFonts w:ascii="Times New Roman" w:hAnsi="Times New Roman" w:cs="Times New Roman"/>
          <w:b/>
          <w:sz w:val="24"/>
          <w:szCs w:val="24"/>
        </w:rPr>
        <w:t>-202</w:t>
      </w:r>
      <w:r w:rsidR="009F51D3" w:rsidRPr="00BA4BE8">
        <w:rPr>
          <w:rFonts w:ascii="Times New Roman" w:hAnsi="Times New Roman" w:cs="Times New Roman"/>
          <w:b/>
          <w:sz w:val="24"/>
          <w:szCs w:val="24"/>
        </w:rPr>
        <w:t>5</w:t>
      </w:r>
      <w:r w:rsidRPr="00BA4BE8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A4BE8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E1464D" w:rsidRDefault="00F30BAF" w:rsidP="00E1464D">
      <w:pPr>
        <w:keepNext/>
        <w:keepLines/>
        <w:spacing w:after="0" w:line="240" w:lineRule="auto"/>
        <w:ind w:left="57"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BE8">
        <w:rPr>
          <w:rFonts w:ascii="Times New Roman" w:hAnsi="Times New Roman" w:cs="Times New Roman"/>
          <w:b/>
          <w:sz w:val="24"/>
          <w:szCs w:val="24"/>
        </w:rPr>
        <w:t>(номинация</w:t>
      </w:r>
      <w:r w:rsidRPr="00BA4BE8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A4BE8">
        <w:rPr>
          <w:rFonts w:ascii="Times New Roman" w:hAnsi="Times New Roman" w:cs="Times New Roman"/>
          <w:b/>
          <w:sz w:val="24"/>
          <w:szCs w:val="24"/>
        </w:rPr>
        <w:t>«Робототехника</w:t>
      </w:r>
      <w:r w:rsidR="009B5DF6" w:rsidRPr="00BA4BE8">
        <w:rPr>
          <w:rFonts w:ascii="Times New Roman" w:hAnsi="Times New Roman" w:cs="Times New Roman"/>
          <w:b/>
          <w:sz w:val="24"/>
          <w:szCs w:val="24"/>
        </w:rPr>
        <w:t>»)</w:t>
      </w:r>
    </w:p>
    <w:p w:rsidR="00F30BAF" w:rsidRPr="00BA4BE8" w:rsidRDefault="009B5DF6" w:rsidP="00E1464D">
      <w:pPr>
        <w:keepNext/>
        <w:keepLines/>
        <w:spacing w:after="0" w:line="240" w:lineRule="auto"/>
        <w:ind w:left="57"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BE8">
        <w:rPr>
          <w:rFonts w:ascii="Times New Roman" w:hAnsi="Times New Roman" w:cs="Times New Roman"/>
          <w:b/>
          <w:sz w:val="24"/>
          <w:szCs w:val="24"/>
        </w:rPr>
        <w:t>7</w:t>
      </w:r>
      <w:r w:rsidR="00F30BAF" w:rsidRPr="00BA4BE8">
        <w:rPr>
          <w:rFonts w:ascii="Times New Roman" w:hAnsi="Times New Roman" w:cs="Times New Roman"/>
          <w:b/>
          <w:sz w:val="24"/>
          <w:szCs w:val="24"/>
        </w:rPr>
        <w:t>-8 класс</w:t>
      </w:r>
    </w:p>
    <w:p w:rsidR="009B5DF6" w:rsidRPr="00BA4BE8" w:rsidRDefault="009B5DF6" w:rsidP="00E1464D">
      <w:pPr>
        <w:keepNext/>
        <w:keepLines/>
        <w:spacing w:after="0" w:line="240" w:lineRule="auto"/>
        <w:ind w:left="57" w:right="380"/>
        <w:rPr>
          <w:rFonts w:ascii="Times New Roman" w:hAnsi="Times New Roman" w:cs="Times New Roman"/>
          <w:b/>
          <w:sz w:val="24"/>
          <w:szCs w:val="24"/>
        </w:rPr>
      </w:pPr>
    </w:p>
    <w:p w:rsidR="00E25078" w:rsidRPr="00BA4BE8" w:rsidRDefault="00BA4BE8" w:rsidP="00E1464D">
      <w:pPr>
        <w:keepNext/>
        <w:keepLines/>
        <w:ind w:left="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E25078" w:rsidRPr="00BA4BE8">
        <w:rPr>
          <w:rFonts w:ascii="Times New Roman" w:hAnsi="Times New Roman" w:cs="Times New Roman"/>
          <w:b/>
          <w:sz w:val="24"/>
          <w:szCs w:val="24"/>
        </w:rPr>
        <w:t>Направление «Техника, технологии и техническое творчество»</w:t>
      </w:r>
    </w:p>
    <w:p w:rsidR="00E25078" w:rsidRPr="00BA4BE8" w:rsidRDefault="00BA4BE8" w:rsidP="00E1464D">
      <w:pPr>
        <w:keepNext/>
        <w:keepLines/>
        <w:ind w:left="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E25078" w:rsidRPr="00BA4BE8">
        <w:rPr>
          <w:rFonts w:ascii="Times New Roman" w:hAnsi="Times New Roman" w:cs="Times New Roman"/>
          <w:b/>
          <w:sz w:val="24"/>
          <w:szCs w:val="24"/>
        </w:rPr>
        <w:t>Направление «Культура дома, дизайн и технологии»</w:t>
      </w:r>
    </w:p>
    <w:p w:rsidR="00F30BAF" w:rsidRDefault="00F30BAF" w:rsidP="00E1464D">
      <w:pPr>
        <w:keepNext/>
        <w:keepLines/>
        <w:spacing w:after="0" w:line="240" w:lineRule="auto"/>
        <w:ind w:left="57" w:right="380"/>
        <w:rPr>
          <w:rFonts w:ascii="Times New Roman" w:hAnsi="Times New Roman" w:cs="Times New Roman"/>
          <w:sz w:val="24"/>
          <w:szCs w:val="24"/>
        </w:rPr>
      </w:pPr>
      <w:r w:rsidRPr="00BA4BE8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BA4BE8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Pr="00BA4B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A4BE8">
        <w:rPr>
          <w:rFonts w:ascii="Times New Roman" w:hAnsi="Times New Roman" w:cs="Times New Roman"/>
          <w:sz w:val="24"/>
          <w:szCs w:val="24"/>
        </w:rPr>
        <w:t>Длительность практического тура-180 минут</w:t>
      </w:r>
    </w:p>
    <w:p w:rsidR="00BA4BE8" w:rsidRPr="00BA4BE8" w:rsidRDefault="00BA4BE8" w:rsidP="00E1464D">
      <w:pPr>
        <w:keepNext/>
        <w:keepLines/>
        <w:spacing w:after="0" w:line="240" w:lineRule="auto"/>
        <w:ind w:left="57" w:right="380"/>
        <w:rPr>
          <w:rFonts w:ascii="Times New Roman" w:hAnsi="Times New Roman" w:cs="Times New Roman"/>
          <w:i/>
          <w:sz w:val="24"/>
          <w:szCs w:val="24"/>
        </w:rPr>
      </w:pPr>
    </w:p>
    <w:p w:rsidR="00F30BAF" w:rsidRPr="00BA4BE8" w:rsidRDefault="00F30BAF" w:rsidP="00E1464D">
      <w:pPr>
        <w:keepNext/>
        <w:keepLines/>
        <w:spacing w:after="0" w:line="240" w:lineRule="auto"/>
        <w:ind w:left="57"/>
        <w:jc w:val="right"/>
        <w:rPr>
          <w:rFonts w:ascii="Times New Roman" w:hAnsi="Times New Roman" w:cs="Times New Roman"/>
          <w:sz w:val="24"/>
          <w:szCs w:val="24"/>
        </w:rPr>
      </w:pPr>
      <w:r w:rsidRPr="00BA4BE8">
        <w:rPr>
          <w:rFonts w:ascii="Times New Roman" w:hAnsi="Times New Roman" w:cs="Times New Roman"/>
          <w:sz w:val="24"/>
          <w:szCs w:val="24"/>
        </w:rPr>
        <w:t>Максимальный балл-35</w:t>
      </w:r>
    </w:p>
    <w:p w:rsidR="00F30BAF" w:rsidRPr="00BA4BE8" w:rsidRDefault="00F30BAF" w:rsidP="00E1464D">
      <w:pPr>
        <w:keepNext/>
        <w:keepLines/>
        <w:spacing w:after="0" w:line="240" w:lineRule="auto"/>
        <w:ind w:left="57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30BAF" w:rsidRPr="00BA4BE8" w:rsidRDefault="00F30BAF" w:rsidP="00E1464D">
      <w:pPr>
        <w:pStyle w:val="a3"/>
        <w:keepNext/>
        <w:keepLines/>
        <w:tabs>
          <w:tab w:val="left" w:pos="2937"/>
        </w:tabs>
        <w:spacing w:before="0"/>
        <w:ind w:left="57" w:right="3"/>
        <w:jc w:val="right"/>
        <w:rPr>
          <w:sz w:val="24"/>
          <w:szCs w:val="24"/>
          <w:u w:val="single"/>
        </w:rPr>
      </w:pPr>
      <w:r w:rsidRPr="00BA4BE8">
        <w:rPr>
          <w:sz w:val="24"/>
          <w:szCs w:val="24"/>
        </w:rPr>
        <w:t>Код</w:t>
      </w:r>
      <w:r w:rsidRPr="00BA4BE8">
        <w:rPr>
          <w:spacing w:val="-2"/>
          <w:sz w:val="24"/>
          <w:szCs w:val="24"/>
        </w:rPr>
        <w:t xml:space="preserve"> </w:t>
      </w:r>
      <w:r w:rsidRPr="00BA4BE8">
        <w:rPr>
          <w:sz w:val="24"/>
          <w:szCs w:val="24"/>
          <w:u w:val="single"/>
        </w:rPr>
        <w:t xml:space="preserve"> </w:t>
      </w:r>
      <w:r w:rsidRPr="00BA4BE8">
        <w:rPr>
          <w:sz w:val="24"/>
          <w:szCs w:val="24"/>
          <w:u w:val="single"/>
        </w:rPr>
        <w:tab/>
      </w:r>
    </w:p>
    <w:p w:rsidR="00E1464D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</w:p>
    <w:p w:rsidR="00E1464D" w:rsidRPr="00E86798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86798">
        <w:rPr>
          <w:rFonts w:ascii="Times New Roman" w:hAnsi="Times New Roman" w:cs="Times New Roman"/>
          <w:b/>
          <w:i/>
          <w:sz w:val="24"/>
          <w:szCs w:val="24"/>
        </w:rPr>
        <w:t>Навигация роботов и перемещение объектов</w:t>
      </w:r>
    </w:p>
    <w:p w:rsidR="00E1464D" w:rsidRPr="00646329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329">
        <w:rPr>
          <w:rFonts w:ascii="Times New Roman" w:hAnsi="Times New Roman" w:cs="Times New Roman"/>
          <w:b/>
          <w:sz w:val="24"/>
          <w:szCs w:val="24"/>
        </w:rPr>
        <w:t>Материалы:</w:t>
      </w:r>
    </w:p>
    <w:p w:rsidR="00E1464D" w:rsidRPr="00156E25" w:rsidRDefault="00E1464D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макетная плата не менее 170 точек (плата </w:t>
      </w:r>
      <w:proofErr w:type="spellStart"/>
      <w:r w:rsidRPr="00156E25">
        <w:rPr>
          <w:rFonts w:ascii="Times New Roman" w:hAnsi="Times New Roman" w:cs="Times New Roman"/>
          <w:sz w:val="24"/>
          <w:szCs w:val="24"/>
        </w:rPr>
        <w:t>прототипирования</w:t>
      </w:r>
      <w:proofErr w:type="spellEnd"/>
      <w:r w:rsidRPr="00156E25">
        <w:rPr>
          <w:rFonts w:ascii="Times New Roman" w:hAnsi="Times New Roman" w:cs="Times New Roman"/>
          <w:sz w:val="24"/>
          <w:szCs w:val="24"/>
        </w:rPr>
        <w:t xml:space="preserve">), или </w:t>
      </w:r>
      <w:proofErr w:type="spellStart"/>
      <w:r w:rsidRPr="00156E25">
        <w:rPr>
          <w:rFonts w:ascii="Times New Roman" w:hAnsi="Times New Roman" w:cs="Times New Roman"/>
          <w:sz w:val="24"/>
          <w:szCs w:val="24"/>
        </w:rPr>
        <w:t>Ардуино</w:t>
      </w:r>
      <w:proofErr w:type="spellEnd"/>
      <w:r w:rsidRPr="00156E25">
        <w:rPr>
          <w:rFonts w:ascii="Times New Roman" w:hAnsi="Times New Roman" w:cs="Times New Roman"/>
          <w:sz w:val="24"/>
          <w:szCs w:val="24"/>
        </w:rPr>
        <w:t xml:space="preserve"> совместимая плата расширения (</w:t>
      </w:r>
      <w:proofErr w:type="spellStart"/>
      <w:r w:rsidRPr="00156E25">
        <w:rPr>
          <w:rFonts w:ascii="Times New Roman" w:hAnsi="Times New Roman" w:cs="Times New Roman"/>
          <w:sz w:val="24"/>
          <w:szCs w:val="24"/>
        </w:rPr>
        <w:t>шилд</w:t>
      </w:r>
      <w:proofErr w:type="spellEnd"/>
      <w:r w:rsidRPr="00156E25">
        <w:rPr>
          <w:rFonts w:ascii="Times New Roman" w:hAnsi="Times New Roman" w:cs="Times New Roman"/>
          <w:sz w:val="24"/>
          <w:szCs w:val="24"/>
        </w:rPr>
        <w:t>) для подключения датчиков и сервопривода;</w:t>
      </w:r>
    </w:p>
    <w:p w:rsidR="00E1464D" w:rsidRPr="00156E25" w:rsidRDefault="00E1464D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- регулируемый стабилизатор питания (на основе чипа 082678 или аналог),</w:t>
      </w:r>
    </w:p>
    <w:p w:rsidR="00E1464D" w:rsidRPr="00156E25" w:rsidRDefault="00E1464D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 шасси для робота в сборе</w:t>
      </w:r>
      <w:r w:rsidR="000122B3" w:rsidRPr="00156E25">
        <w:rPr>
          <w:rFonts w:ascii="Times New Roman" w:hAnsi="Times New Roman" w:cs="Times New Roman"/>
          <w:sz w:val="24"/>
          <w:szCs w:val="24"/>
        </w:rPr>
        <w:t xml:space="preserve"> </w:t>
      </w:r>
      <w:r w:rsidR="000122B3" w:rsidRPr="00156E2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0122B3" w:rsidRPr="00156E25">
        <w:rPr>
          <w:rFonts w:ascii="Times New Roman" w:hAnsi="Times New Roman" w:cs="Times New Roman"/>
          <w:color w:val="000000"/>
          <w:sz w:val="24"/>
          <w:szCs w:val="24"/>
        </w:rPr>
        <w:t>DFRobot</w:t>
      </w:r>
      <w:proofErr w:type="spellEnd"/>
      <w:r w:rsidR="000122B3" w:rsidRPr="00156E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22B3" w:rsidRPr="00156E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2WD </w:t>
      </w:r>
      <w:proofErr w:type="spellStart"/>
      <w:r w:rsidR="000122B3" w:rsidRPr="00156E25">
        <w:rPr>
          <w:rFonts w:ascii="Times New Roman" w:hAnsi="Times New Roman" w:cs="Times New Roman"/>
          <w:bCs/>
          <w:color w:val="000000"/>
          <w:sz w:val="24"/>
          <w:szCs w:val="24"/>
        </w:rPr>
        <w:t>miniQ</w:t>
      </w:r>
      <w:proofErr w:type="spellEnd"/>
      <w:r w:rsidR="000122B3" w:rsidRPr="00156E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или </w:t>
      </w:r>
      <w:proofErr w:type="spellStart"/>
      <w:r w:rsidR="000122B3" w:rsidRPr="00156E25">
        <w:rPr>
          <w:rFonts w:ascii="Times New Roman" w:hAnsi="Times New Roman" w:cs="Times New Roman"/>
          <w:bCs/>
          <w:color w:val="000000"/>
          <w:sz w:val="24"/>
          <w:szCs w:val="24"/>
        </w:rPr>
        <w:t>Amperka</w:t>
      </w:r>
      <w:proofErr w:type="spellEnd"/>
      <w:r w:rsidR="000122B3" w:rsidRPr="00156E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0122B3" w:rsidRPr="00156E25">
        <w:rPr>
          <w:rFonts w:ascii="Times New Roman" w:hAnsi="Times New Roman" w:cs="Times New Roman"/>
          <w:bCs/>
          <w:color w:val="000000"/>
          <w:sz w:val="24"/>
          <w:szCs w:val="24"/>
        </w:rPr>
        <w:t>miniQ</w:t>
      </w:r>
      <w:proofErr w:type="spellEnd"/>
      <w:r w:rsidR="000122B3" w:rsidRPr="00156E25">
        <w:rPr>
          <w:rFonts w:ascii="Times New Roman" w:hAnsi="Times New Roman" w:cs="Times New Roman"/>
          <w:bCs/>
          <w:color w:val="000000"/>
          <w:sz w:val="24"/>
          <w:szCs w:val="24"/>
        </w:rPr>
        <w:t>, или аналог</w:t>
      </w:r>
      <w:proofErr w:type="gramStart"/>
      <w:r w:rsidR="000122B3" w:rsidRPr="00156E25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156E25">
        <w:rPr>
          <w:rFonts w:ascii="Times New Roman" w:hAnsi="Times New Roman" w:cs="Times New Roman"/>
          <w:sz w:val="24"/>
          <w:szCs w:val="24"/>
        </w:rPr>
        <w:t xml:space="preserve"> включающее</w:t>
      </w:r>
      <w:proofErr w:type="gramEnd"/>
      <w:r w:rsidR="000122B3" w:rsidRPr="00156E25">
        <w:rPr>
          <w:rFonts w:ascii="Times New Roman" w:hAnsi="Times New Roman" w:cs="Times New Roman"/>
          <w:sz w:val="24"/>
          <w:szCs w:val="24"/>
        </w:rPr>
        <w:t>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круглую или прямоугольную платформу диаметром (шириной) не менее 122 мм и не более 180 мм с отверстиями для крепления компонентов;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два коллекторных двигателя с редукторами 100:1 и припаянными проводами;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два комплекта креплений для двигателей с крепежом М2;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два колеса 42х19 мм;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две шаровых опоры;</w:t>
      </w:r>
    </w:p>
    <w:p w:rsidR="00E1464D" w:rsidRPr="00156E25" w:rsidRDefault="00E1464D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 </w:t>
      </w:r>
      <w:r w:rsidR="00646329"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Pr="00156E25">
        <w:rPr>
          <w:rFonts w:ascii="Times New Roman" w:hAnsi="Times New Roman" w:cs="Times New Roman"/>
          <w:sz w:val="24"/>
          <w:szCs w:val="24"/>
        </w:rPr>
        <w:t xml:space="preserve">контроллер </w:t>
      </w:r>
      <w:r w:rsidR="000122B3" w:rsidRPr="00156E25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 w:rsidR="000122B3" w:rsidRPr="00156E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22B3" w:rsidRPr="00156E25">
        <w:rPr>
          <w:rFonts w:ascii="Times New Roman" w:hAnsi="Times New Roman" w:cs="Times New Roman"/>
          <w:color w:val="000000"/>
          <w:sz w:val="24"/>
          <w:szCs w:val="24"/>
          <w:lang w:val="en-US"/>
        </w:rPr>
        <w:t>UNO</w:t>
      </w:r>
      <w:r w:rsidR="000122B3" w:rsidRPr="00156E25">
        <w:rPr>
          <w:rFonts w:ascii="Times New Roman" w:hAnsi="Times New Roman" w:cs="Times New Roman"/>
          <w:color w:val="000000"/>
          <w:sz w:val="24"/>
          <w:szCs w:val="24"/>
        </w:rPr>
        <w:t xml:space="preserve"> или аналог;</w:t>
      </w:r>
    </w:p>
    <w:p w:rsidR="00E1464D" w:rsidRPr="00156E25" w:rsidRDefault="00E1464D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 </w:t>
      </w:r>
      <w:r w:rsidR="00646329"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Pr="00156E25">
        <w:rPr>
          <w:rFonts w:ascii="Times New Roman" w:hAnsi="Times New Roman" w:cs="Times New Roman"/>
          <w:sz w:val="24"/>
          <w:szCs w:val="24"/>
        </w:rPr>
        <w:t xml:space="preserve">драйвер двигателей (на основе чипа </w:t>
      </w:r>
      <w:r w:rsidR="000122B3" w:rsidRPr="00156E25">
        <w:rPr>
          <w:rFonts w:ascii="Times New Roman" w:hAnsi="Times New Roman" w:cs="Times New Roman"/>
          <w:color w:val="000000"/>
          <w:sz w:val="24"/>
          <w:szCs w:val="24"/>
          <w:lang w:val="en-US"/>
        </w:rPr>
        <w:t>L</w:t>
      </w:r>
      <w:r w:rsidR="000122B3" w:rsidRPr="00156E25">
        <w:rPr>
          <w:rFonts w:ascii="Times New Roman" w:hAnsi="Times New Roman" w:cs="Times New Roman"/>
          <w:color w:val="000000"/>
          <w:sz w:val="24"/>
          <w:szCs w:val="24"/>
        </w:rPr>
        <w:t>298</w:t>
      </w:r>
      <w:r w:rsidR="000122B3" w:rsidRPr="00156E25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156E25">
        <w:rPr>
          <w:rFonts w:ascii="Times New Roman" w:hAnsi="Times New Roman" w:cs="Times New Roman"/>
          <w:sz w:val="24"/>
          <w:szCs w:val="24"/>
        </w:rPr>
        <w:t xml:space="preserve"> или аналог);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 xml:space="preserve">два инфракрасных дальномера (10-80 см) </w:t>
      </w:r>
      <w:proofErr w:type="spellStart"/>
      <w:r w:rsidR="000122B3" w:rsidRPr="00156E25">
        <w:rPr>
          <w:rFonts w:ascii="Times New Roman" w:hAnsi="Times New Roman" w:cs="Times New Roman"/>
          <w:bCs/>
          <w:color w:val="000000"/>
          <w:sz w:val="24"/>
          <w:szCs w:val="24"/>
        </w:rPr>
        <w:t>Sharp</w:t>
      </w:r>
      <w:proofErr w:type="spellEnd"/>
      <w:r w:rsidR="000122B3" w:rsidRPr="00156E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GP2Y0A21</w:t>
      </w:r>
      <w:r w:rsidR="00E1464D" w:rsidRPr="00156E25">
        <w:rPr>
          <w:rFonts w:ascii="Times New Roman" w:hAnsi="Times New Roman" w:cs="Times New Roman"/>
          <w:sz w:val="24"/>
          <w:szCs w:val="24"/>
        </w:rPr>
        <w:t xml:space="preserve"> или аналог;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пассивное крепление для дальномера;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 xml:space="preserve">два аналоговых датчика отражения на основе фототранзисторной </w:t>
      </w:r>
      <w:proofErr w:type="spellStart"/>
      <w:r w:rsidR="00E1464D" w:rsidRPr="00156E25">
        <w:rPr>
          <w:rFonts w:ascii="Times New Roman" w:hAnsi="Times New Roman" w:cs="Times New Roman"/>
          <w:sz w:val="24"/>
          <w:szCs w:val="24"/>
        </w:rPr>
        <w:t>оптопары</w:t>
      </w:r>
      <w:proofErr w:type="spellEnd"/>
      <w:r w:rsidR="00E1464D" w:rsidRPr="00156E25">
        <w:rPr>
          <w:rFonts w:ascii="Times New Roman" w:hAnsi="Times New Roman" w:cs="Times New Roman"/>
          <w:sz w:val="24"/>
          <w:szCs w:val="24"/>
        </w:rPr>
        <w:t xml:space="preserve"> (датчик линии);</w:t>
      </w:r>
    </w:p>
    <w:p w:rsidR="00E1464D" w:rsidRPr="00156E25" w:rsidRDefault="00E1464D" w:rsidP="00156E25">
      <w:pPr>
        <w:keepNext/>
        <w:keepLines/>
        <w:tabs>
          <w:tab w:val="left" w:pos="142"/>
          <w:tab w:val="left" w:pos="28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 </w:t>
      </w:r>
      <w:r w:rsidR="00646329" w:rsidRPr="00156E25">
        <w:rPr>
          <w:rFonts w:ascii="Times New Roman" w:hAnsi="Times New Roman" w:cs="Times New Roman"/>
          <w:sz w:val="24"/>
          <w:szCs w:val="24"/>
        </w:rPr>
        <w:t>-</w:t>
      </w:r>
      <w:r w:rsidR="00156E25">
        <w:rPr>
          <w:rFonts w:ascii="Times New Roman" w:hAnsi="Times New Roman" w:cs="Times New Roman"/>
          <w:sz w:val="24"/>
          <w:szCs w:val="24"/>
        </w:rPr>
        <w:t> </w:t>
      </w:r>
      <w:r w:rsidRPr="00156E25">
        <w:rPr>
          <w:rFonts w:ascii="Times New Roman" w:hAnsi="Times New Roman" w:cs="Times New Roman"/>
          <w:sz w:val="24"/>
          <w:szCs w:val="24"/>
        </w:rPr>
        <w:t>серводвигатель с конструктивными элементами для крепления и построения манипулятора для «сталкивания» объектов;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скобы и кронштейны для крепления датчиков;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винты М3;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гайки М3;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шайбы 3 мм;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стойки для плат шестигранные;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пружинные шайбы 3 мм;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соединительные провода;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кабельные стяжки (пластиковые хомуты) 2,5x150 мм;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3 аккумуляторные батареи типоразмера «Крона» с зарядным устройством (возможно использование одноразовых батарей емкостью не менее 500мАч); допускается замена на 4 аккумуляторных батареи 3.7В типоразмера «18650»;</w:t>
      </w:r>
    </w:p>
    <w:p w:rsidR="00E1464D" w:rsidRPr="00156E25" w:rsidRDefault="00E1464D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кабель с разъемом для АКБ типа «Крона» или батарейный блок под 2 аккумулятора «18650», соединенных последовательно, с разъемом для подключения к </w:t>
      </w:r>
      <w:r w:rsidR="00A24822" w:rsidRPr="00156E25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 w:rsidR="00A24822" w:rsidRPr="00156E2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выключатель;</w:t>
      </w:r>
    </w:p>
    <w:p w:rsidR="00E1464D" w:rsidRPr="00156E25" w:rsidRDefault="00646329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кабель</w:t>
      </w:r>
      <w:r w:rsidR="00A24822" w:rsidRPr="00156E25">
        <w:rPr>
          <w:rFonts w:ascii="Times New Roman" w:hAnsi="Times New Roman" w:cs="Times New Roman"/>
          <w:sz w:val="24"/>
          <w:szCs w:val="24"/>
        </w:rPr>
        <w:t xml:space="preserve"> </w:t>
      </w:r>
      <w:r w:rsidR="00A24822" w:rsidRPr="00156E25">
        <w:rPr>
          <w:rFonts w:ascii="Times New Roman" w:hAnsi="Times New Roman" w:cs="Times New Roman"/>
          <w:color w:val="000000"/>
          <w:sz w:val="24"/>
          <w:szCs w:val="24"/>
          <w:lang w:val="en-US"/>
        </w:rPr>
        <w:t>USB</w:t>
      </w:r>
      <w:r w:rsidR="00A24822" w:rsidRPr="00156E2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E25">
        <w:rPr>
          <w:rFonts w:ascii="Times New Roman" w:hAnsi="Times New Roman" w:cs="Times New Roman"/>
          <w:b/>
          <w:sz w:val="24"/>
          <w:szCs w:val="24"/>
        </w:rPr>
        <w:t>Инструменты, методические пособия и прочее:</w:t>
      </w:r>
    </w:p>
    <w:p w:rsidR="00E1464D" w:rsidRPr="00156E25" w:rsidRDefault="00A24822" w:rsidP="00156E25">
      <w:pPr>
        <w:keepNext/>
        <w:keepLine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1464D" w:rsidRPr="00156E25">
        <w:rPr>
          <w:rFonts w:ascii="Times New Roman" w:hAnsi="Times New Roman" w:cs="Times New Roman"/>
          <w:sz w:val="24"/>
          <w:szCs w:val="24"/>
        </w:rPr>
        <w:t xml:space="preserve"> персональный компьютер или ноутбук с предустановленным программным обеспечением </w:t>
      </w:r>
      <w:r w:rsidRPr="00156E25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</w:t>
      </w:r>
      <w:r w:rsidRPr="00156E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6E25">
        <w:rPr>
          <w:rFonts w:ascii="Times New Roman" w:hAnsi="Times New Roman" w:cs="Times New Roman"/>
          <w:color w:val="000000"/>
          <w:sz w:val="24"/>
          <w:szCs w:val="24"/>
          <w:lang w:val="en-US"/>
        </w:rPr>
        <w:t>IDE</w:t>
      </w:r>
      <w:r w:rsidR="00E1464D" w:rsidRPr="00156E25">
        <w:rPr>
          <w:rFonts w:ascii="Times New Roman" w:hAnsi="Times New Roman" w:cs="Times New Roman"/>
          <w:sz w:val="24"/>
          <w:szCs w:val="24"/>
        </w:rPr>
        <w:t xml:space="preserve"> для программирования робота;</w:t>
      </w:r>
    </w:p>
    <w:p w:rsidR="00E1464D" w:rsidRPr="00156E25" w:rsidRDefault="00A24822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2 крестовые отвёртки, подходящие под предоставленный крепёж;</w:t>
      </w:r>
    </w:p>
    <w:p w:rsidR="00E1464D" w:rsidRPr="00156E25" w:rsidRDefault="00A24822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плоская отвёртка, подходящая под клеммы модулей;</w:t>
      </w:r>
    </w:p>
    <w:p w:rsidR="00E1464D" w:rsidRPr="00156E25" w:rsidRDefault="00A24822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отвёртка с торцевым ключом, подходящим под предоставленный крепёж;</w:t>
      </w:r>
    </w:p>
    <w:p w:rsidR="00E1464D" w:rsidRPr="00156E25" w:rsidRDefault="00A24822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маленькие плоскогубцы или утконосы;</w:t>
      </w:r>
    </w:p>
    <w:p w:rsidR="00E1464D" w:rsidRPr="00156E25" w:rsidRDefault="00A24822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E1464D" w:rsidRPr="00156E25">
        <w:rPr>
          <w:rFonts w:ascii="Times New Roman" w:hAnsi="Times New Roman" w:cs="Times New Roman"/>
          <w:sz w:val="24"/>
          <w:szCs w:val="24"/>
        </w:rPr>
        <w:t>бокорезы</w:t>
      </w:r>
      <w:proofErr w:type="spellEnd"/>
      <w:r w:rsidR="00E1464D" w:rsidRPr="00156E25">
        <w:rPr>
          <w:rFonts w:ascii="Times New Roman" w:hAnsi="Times New Roman" w:cs="Times New Roman"/>
          <w:sz w:val="24"/>
          <w:szCs w:val="24"/>
        </w:rPr>
        <w:t>;</w:t>
      </w:r>
    </w:p>
    <w:p w:rsidR="00E1464D" w:rsidRPr="00156E25" w:rsidRDefault="00A24822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 xml:space="preserve">цифровой </w:t>
      </w:r>
      <w:proofErr w:type="spellStart"/>
      <w:r w:rsidR="00E1464D" w:rsidRPr="00156E25">
        <w:rPr>
          <w:rFonts w:ascii="Times New Roman" w:hAnsi="Times New Roman" w:cs="Times New Roman"/>
          <w:sz w:val="24"/>
          <w:szCs w:val="24"/>
        </w:rPr>
        <w:t>мультиметр</w:t>
      </w:r>
      <w:proofErr w:type="spellEnd"/>
      <w:r w:rsidR="00E1464D" w:rsidRPr="00156E25">
        <w:rPr>
          <w:rFonts w:ascii="Times New Roman" w:hAnsi="Times New Roman" w:cs="Times New Roman"/>
          <w:sz w:val="24"/>
          <w:szCs w:val="24"/>
        </w:rPr>
        <w:t>;</w:t>
      </w:r>
    </w:p>
    <w:p w:rsidR="00E1464D" w:rsidRPr="00156E25" w:rsidRDefault="00A24822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распечатанная техническая документация на платы расширения и датчики;</w:t>
      </w:r>
    </w:p>
    <w:p w:rsidR="00E1464D" w:rsidRPr="00156E25" w:rsidRDefault="00A24822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зарядное устройство для аккумуляторов типа «Крона» (возможно, одно на несколько рабочих мест, из расчёта, чтобы все участники могли заряжать по одному аккумулятору одновременно); или зарядное устройство для аккумуляторов типа 18650.</w:t>
      </w:r>
    </w:p>
    <w:p w:rsidR="00E1464D" w:rsidRPr="00156E25" w:rsidRDefault="00A24822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 xml:space="preserve">- </w:t>
      </w:r>
      <w:r w:rsidR="00E1464D" w:rsidRPr="00156E25">
        <w:rPr>
          <w:rFonts w:ascii="Times New Roman" w:hAnsi="Times New Roman" w:cs="Times New Roman"/>
          <w:sz w:val="24"/>
          <w:szCs w:val="24"/>
        </w:rPr>
        <w:t>один соревновательный полигон на каждые 10 рабочих мест.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Style w:val="a7"/>
          <w:rFonts w:eastAsiaTheme="minorHAnsi"/>
          <w:sz w:val="24"/>
          <w:szCs w:val="24"/>
        </w:rPr>
        <w:t>Примечание</w:t>
      </w:r>
      <w:r w:rsidRPr="00156E25">
        <w:rPr>
          <w:rFonts w:ascii="Times New Roman" w:hAnsi="Times New Roman" w:cs="Times New Roman"/>
          <w:sz w:val="24"/>
          <w:szCs w:val="24"/>
        </w:rPr>
        <w:t>: соединительные провода, винты, гайки, пружинные шайбы, стойки для плат, кабельные стяжки, а также скобы и кронштейны должны быть предоставлены в избыточном количестве. Их размеры должны обеспечивать совместимость друг с другом и с шасси для робота. Аккумуляторные батареи должны быть новыми и полностью заряженными.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E25">
        <w:rPr>
          <w:rFonts w:ascii="Times New Roman" w:hAnsi="Times New Roman" w:cs="Times New Roman"/>
          <w:b/>
          <w:sz w:val="24"/>
          <w:szCs w:val="24"/>
        </w:rPr>
        <w:t>Задача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Построить и запрограммировать робота, который: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начинает движение в зоне старт/финиш;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ориентируясь по линии, достигает зону с объектами (кеглями);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ориентируясь на эталонный ряд объектов из двух объектов, расположенных ближе к центру полигона, сбивает два лишних объекта из внешнего ряда, что бы добиться идентичности расположения;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возвращается в зону старта и останавливается.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Составить эл</w:t>
      </w:r>
      <w:r w:rsidR="00156E25">
        <w:rPr>
          <w:rFonts w:ascii="Times New Roman" w:hAnsi="Times New Roman" w:cs="Times New Roman"/>
          <w:sz w:val="24"/>
          <w:szCs w:val="24"/>
        </w:rPr>
        <w:t>ектрическую структурную схему</w:t>
      </w:r>
      <w:r w:rsidRPr="00156E25">
        <w:rPr>
          <w:rFonts w:ascii="Times New Roman" w:hAnsi="Times New Roman" w:cs="Times New Roman"/>
          <w:sz w:val="24"/>
          <w:szCs w:val="24"/>
        </w:rPr>
        <w:t xml:space="preserve"> робота на базе </w:t>
      </w:r>
      <w:proofErr w:type="spellStart"/>
      <w:r w:rsidR="00A24822" w:rsidRPr="00156E25">
        <w:rPr>
          <w:rFonts w:ascii="Times New Roman" w:hAnsi="Times New Roman" w:cs="Times New Roman"/>
          <w:color w:val="000000"/>
          <w:sz w:val="24"/>
          <w:szCs w:val="24"/>
        </w:rPr>
        <w:t>Arduino</w:t>
      </w:r>
      <w:proofErr w:type="spellEnd"/>
      <w:r w:rsidR="00A24822" w:rsidRPr="00156E2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E25">
        <w:rPr>
          <w:rFonts w:ascii="Times New Roman" w:hAnsi="Times New Roman" w:cs="Times New Roman"/>
          <w:b/>
          <w:sz w:val="24"/>
          <w:szCs w:val="24"/>
        </w:rPr>
        <w:t>Примечания:</w:t>
      </w:r>
      <w:r w:rsidR="00156E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размеры робота на старте не должны превышать 250х250х250 мм, в процессе выполнения задания размеры робота могут увеличиться;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порядок расположения эталонного ряда объектов для каждой попытки определяется жеребьёвкой путём вытягивания перед попыткой карточек с указанием расположения;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перед стартом робота не допускается ввод в контроллер данных о расположении кеглей.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E25">
        <w:rPr>
          <w:rFonts w:ascii="Times New Roman" w:hAnsi="Times New Roman" w:cs="Times New Roman"/>
          <w:b/>
          <w:sz w:val="24"/>
          <w:szCs w:val="24"/>
        </w:rPr>
        <w:t>Требования к полигону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Полигоном является литая баннерная ткань с нанесённой типографским методом разметкой.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В зоне объектов на расстояние 150 мм от центра линии приклеены две деревянные рейки примерным сечением 15 х 15 мм.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На расстоянии 180 мм от центра линии на внешней части полигона расположены 4 цили</w:t>
      </w:r>
      <w:r w:rsidR="00156E25">
        <w:rPr>
          <w:rFonts w:ascii="Times New Roman" w:hAnsi="Times New Roman" w:cs="Times New Roman"/>
          <w:sz w:val="24"/>
          <w:szCs w:val="24"/>
        </w:rPr>
        <w:t>ндрических пьедестала высотой 11</w:t>
      </w:r>
      <w:r w:rsidRPr="00156E25">
        <w:rPr>
          <w:rFonts w:ascii="Times New Roman" w:hAnsi="Times New Roman" w:cs="Times New Roman"/>
          <w:sz w:val="24"/>
          <w:szCs w:val="24"/>
        </w:rPr>
        <w:t>0 мм и диаметром 60 мм, приклеенных к баннерной ткани.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На пьедесталах установлены кегли, которые изготовлены из алюминиевых банок объемом 0,33 л, оклеенных бумагой.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6E25">
        <w:rPr>
          <w:rFonts w:ascii="Times New Roman" w:hAnsi="Times New Roman" w:cs="Times New Roman"/>
          <w:sz w:val="24"/>
          <w:szCs w:val="24"/>
        </w:rPr>
        <w:t>Напротив</w:t>
      </w:r>
      <w:proofErr w:type="gramEnd"/>
      <w:r w:rsidRPr="00156E25">
        <w:rPr>
          <w:rFonts w:ascii="Times New Roman" w:hAnsi="Times New Roman" w:cs="Times New Roman"/>
          <w:sz w:val="24"/>
          <w:szCs w:val="24"/>
        </w:rPr>
        <w:t xml:space="preserve"> пьедесталов во внутренней части полигона в случайном порядке установлено 2 кегли - эталонный ряд объектов.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Зоной старта/финиша является прямоугольник, периметр которого выделен жёлтой разметкой.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Структурная схема составляется в соответствии с ГОСТ 2.702-2011 «Единая система конструкторской документации (ЕСКД). Правила выполнения электрических схем».</w:t>
      </w:r>
    </w:p>
    <w:p w:rsidR="00E1464D" w:rsidRPr="00156E25" w:rsidRDefault="00E1464D" w:rsidP="00156E25">
      <w:pPr>
        <w:keepNext/>
        <w:keepLines/>
        <w:spacing w:after="0" w:line="240" w:lineRule="auto"/>
        <w:ind w:left="57" w:right="-1"/>
        <w:jc w:val="both"/>
        <w:rPr>
          <w:rFonts w:ascii="Times New Roman" w:hAnsi="Times New Roman" w:cs="Times New Roman"/>
          <w:sz w:val="24"/>
          <w:szCs w:val="24"/>
        </w:rPr>
      </w:pPr>
      <w:r w:rsidRPr="00156E25">
        <w:rPr>
          <w:rFonts w:ascii="Times New Roman" w:hAnsi="Times New Roman" w:cs="Times New Roman"/>
          <w:sz w:val="24"/>
          <w:szCs w:val="24"/>
        </w:rPr>
        <w:t>7. Рекомендуемый внешний вид полигона приведен на рисунке 1. Возможны отклонения в размерах ±20 %.</w:t>
      </w:r>
    </w:p>
    <w:p w:rsidR="00646329" w:rsidRDefault="00646329" w:rsidP="00646329">
      <w:pPr>
        <w:keepNext/>
        <w:keepLines/>
        <w:spacing w:after="0" w:line="240" w:lineRule="auto"/>
        <w:ind w:right="991"/>
        <w:jc w:val="both"/>
        <w:rPr>
          <w:rFonts w:ascii="Times New Roman" w:hAnsi="Times New Roman" w:cs="Times New Roman"/>
          <w:sz w:val="24"/>
          <w:szCs w:val="24"/>
        </w:rPr>
      </w:pPr>
    </w:p>
    <w:p w:rsidR="00646329" w:rsidRDefault="00646329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>
            <wp:extent cx="5562600" cy="2686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329" w:rsidRDefault="00646329" w:rsidP="00646329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0pt"/>
          <w:rFonts w:eastAsiaTheme="minorHAnsi"/>
          <w:sz w:val="24"/>
          <w:szCs w:val="24"/>
        </w:rPr>
        <w:t xml:space="preserve">                                                 </w:t>
      </w:r>
      <w:r w:rsidRPr="00C82843">
        <w:rPr>
          <w:rStyle w:val="0pt"/>
          <w:rFonts w:eastAsiaTheme="minorHAnsi"/>
          <w:sz w:val="24"/>
          <w:szCs w:val="24"/>
        </w:rPr>
        <w:t>Рис. 1</w:t>
      </w:r>
      <w:r w:rsidRPr="00C82843">
        <w:rPr>
          <w:rFonts w:ascii="Times New Roman" w:hAnsi="Times New Roman" w:cs="Times New Roman"/>
          <w:sz w:val="24"/>
          <w:szCs w:val="24"/>
        </w:rPr>
        <w:t>. Внешний вид полигона</w:t>
      </w:r>
    </w:p>
    <w:p w:rsidR="00E1464D" w:rsidRPr="00C82843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</w:p>
    <w:p w:rsidR="00E1464D" w:rsidRPr="00C82843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0"/>
      <w:r w:rsidRPr="00C82843">
        <w:rPr>
          <w:rStyle w:val="10pt"/>
          <w:rFonts w:eastAsiaTheme="minorHAnsi"/>
          <w:sz w:val="24"/>
          <w:szCs w:val="24"/>
        </w:rPr>
        <w:t>Общие требования</w:t>
      </w:r>
      <w:bookmarkEnd w:id="1"/>
    </w:p>
    <w:p w:rsidR="00E1464D" w:rsidRPr="00C82843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До начала практического тура все части робота должны находиться в разобранном состоянии (все детали отдельно). При сборке робота нельзя пользоваться никакими инструкциями (в устной, письменном форме, в виде иллюстраций или в электронном виде), за исключением документации на компоненты, выданной организаторами олимпиады.</w:t>
      </w:r>
    </w:p>
    <w:p w:rsidR="00E1464D" w:rsidRPr="00C82843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В конструкции робота допускается использование только тех деталей и узлов, которые выданы организаторами.</w:t>
      </w:r>
    </w:p>
    <w:p w:rsidR="00E1464D" w:rsidRPr="00C82843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Все элементы робота, включая контроллер, систему питания, должны находиться на роботе.</w:t>
      </w:r>
    </w:p>
    <w:p w:rsidR="00E1464D" w:rsidRPr="00C82843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E1464D" w:rsidRPr="00C82843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При зачетном старте робот должен быть включен вручную по команде члена жюри, после чего в работу робота нельзя вмешиваться. Если участник прикоснулся к роботу или полигону во время заезда, попытка немедленно останавливается и производится подсчет набранных баллов.</w:t>
      </w:r>
    </w:p>
    <w:p w:rsidR="00E1464D" w:rsidRPr="00C82843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Зачетный заезд длится максимум 120 секунд, после чего, если робот еще не остановился, он должен быть остановлен вручную по команде члена жюри, зафиксировано его местоположение.</w:t>
      </w:r>
    </w:p>
    <w:p w:rsidR="00E1464D" w:rsidRPr="00C82843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В том случае, если робот полностью выехал за пределы полигона, заезд прекращается, производится подсчет баллов.</w:t>
      </w:r>
    </w:p>
    <w:p w:rsidR="00E1464D" w:rsidRPr="00C82843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Количество пробных стартов не ограничено.</w:t>
      </w:r>
    </w:p>
    <w:p w:rsidR="00E1464D" w:rsidRPr="00077115" w:rsidRDefault="00E1464D" w:rsidP="00077115">
      <w:pPr>
        <w:keepNext/>
        <w:keepLines/>
        <w:spacing w:after="0" w:line="240" w:lineRule="auto"/>
        <w:ind w:right="99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bookmark1"/>
      <w:r w:rsidRPr="00077115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  <w:bookmarkEnd w:id="2"/>
      <w:r w:rsidR="00B02667" w:rsidRPr="00077115">
        <w:rPr>
          <w:rFonts w:ascii="Times New Roman" w:hAnsi="Times New Roman" w:cs="Times New Roman"/>
          <w:b/>
          <w:sz w:val="24"/>
          <w:szCs w:val="24"/>
        </w:rPr>
        <w:t>:</w:t>
      </w:r>
    </w:p>
    <w:p w:rsidR="00E1464D" w:rsidRPr="00C82843" w:rsidRDefault="00E1464D" w:rsidP="00B02667">
      <w:pPr>
        <w:keepNext/>
        <w:keepLines/>
        <w:spacing w:after="0" w:line="240" w:lineRule="auto"/>
        <w:ind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Каждому участнику должно быть дано две попытки. Первая попытка - через 120 минут после начала выполнения задания, вторая - через 45 минут после окончания первой попытки. Перед попыткой все участники сдают роботов судьям и забирают обратно только после завершения всех заездов попытки. Участник может отказаться от попытки, но робота сдает в любом случае. После каждой сдачи всех роботов в карантин судьями вытягивается жребий с расположением эталонных объектов один раз для всех участников попытки.</w:t>
      </w:r>
    </w:p>
    <w:p w:rsidR="00E1464D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  <w:r w:rsidRPr="00C82843">
        <w:rPr>
          <w:rFonts w:ascii="Times New Roman" w:hAnsi="Times New Roman" w:cs="Times New Roman"/>
          <w:sz w:val="24"/>
          <w:szCs w:val="24"/>
        </w:rPr>
        <w:t>В зачет идет результат лучшей попытки.</w:t>
      </w:r>
    </w:p>
    <w:p w:rsidR="00D432F0" w:rsidRPr="00C82843" w:rsidRDefault="00D432F0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</w:p>
    <w:p w:rsidR="00077115" w:rsidRDefault="00077115" w:rsidP="00B068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115" w:rsidRDefault="00077115" w:rsidP="00B068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115" w:rsidRDefault="00077115" w:rsidP="00B068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8E4" w:rsidRDefault="00B068E4" w:rsidP="00B068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lastRenderedPageBreak/>
        <w:t>Карта пооперационного контроля практиче</w:t>
      </w:r>
      <w:r w:rsidR="00331EED">
        <w:rPr>
          <w:rFonts w:ascii="Times New Roman" w:hAnsi="Times New Roman" w:cs="Times New Roman"/>
          <w:b/>
          <w:sz w:val="24"/>
          <w:szCs w:val="24"/>
        </w:rPr>
        <w:t>ской работы по</w:t>
      </w:r>
      <w:r w:rsidRPr="001E7D62">
        <w:rPr>
          <w:rFonts w:ascii="Times New Roman" w:hAnsi="Times New Roman" w:cs="Times New Roman"/>
          <w:b/>
          <w:sz w:val="24"/>
          <w:szCs w:val="24"/>
        </w:rPr>
        <w:t xml:space="preserve"> Робототехнике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64D" w:rsidRDefault="00E1464D" w:rsidP="00E1464D">
      <w:pPr>
        <w:keepNext/>
        <w:keepLines/>
        <w:spacing w:after="0" w:line="240" w:lineRule="auto"/>
        <w:ind w:left="57" w:right="991"/>
        <w:jc w:val="both"/>
        <w:rPr>
          <w:rFonts w:ascii="Times New Roman" w:hAnsi="Times New Roman" w:cs="Times New Roman"/>
          <w:sz w:val="24"/>
          <w:szCs w:val="24"/>
        </w:rPr>
      </w:pPr>
    </w:p>
    <w:p w:rsidR="00B068E4" w:rsidRPr="00B068E4" w:rsidRDefault="00B068E4" w:rsidP="00B068E4">
      <w:pPr>
        <w:spacing w:after="0" w:line="240" w:lineRule="auto"/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068E4">
        <w:rPr>
          <w:rFonts w:ascii="Times New Roman" w:hAnsi="Times New Roman" w:cs="Times New Roman"/>
          <w:sz w:val="24"/>
          <w:szCs w:val="24"/>
        </w:rPr>
        <w:t>Код</w:t>
      </w:r>
      <w:r w:rsidRPr="00B068E4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p w:rsidR="00B068E4" w:rsidRPr="00B068E4" w:rsidRDefault="00B068E4" w:rsidP="00B068E4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Style w:val="a8"/>
        <w:tblW w:w="9771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992"/>
        <w:gridCol w:w="1276"/>
        <w:gridCol w:w="1226"/>
        <w:gridCol w:w="1462"/>
      </w:tblGrid>
      <w:tr w:rsidR="00B068E4" w:rsidRPr="00077115" w:rsidTr="00007919">
        <w:trPr>
          <w:trHeight w:val="748"/>
        </w:trPr>
        <w:tc>
          <w:tcPr>
            <w:tcW w:w="421" w:type="dxa"/>
            <w:vMerge w:val="restart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  <w:vMerge w:val="restart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Критерии оценивания</w:t>
            </w:r>
          </w:p>
        </w:tc>
        <w:tc>
          <w:tcPr>
            <w:tcW w:w="992" w:type="dxa"/>
            <w:vMerge w:val="restart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Макс. балл</w:t>
            </w:r>
          </w:p>
        </w:tc>
        <w:tc>
          <w:tcPr>
            <w:tcW w:w="3964" w:type="dxa"/>
            <w:gridSpan w:val="3"/>
            <w:tcBorders>
              <w:bottom w:val="single" w:sz="4" w:space="0" w:color="auto"/>
            </w:tcBorders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34"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Кол-во баллов, выставленных членами жюри </w:t>
            </w:r>
          </w:p>
        </w:tc>
      </w:tr>
      <w:tr w:rsidR="00B068E4" w:rsidRPr="00077115" w:rsidTr="00007919">
        <w:trPr>
          <w:trHeight w:val="657"/>
        </w:trPr>
        <w:tc>
          <w:tcPr>
            <w:tcW w:w="421" w:type="dxa"/>
            <w:vMerge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394" w:type="dxa"/>
            <w:vMerge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vMerge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32"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1</w:t>
            </w:r>
          </w:p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попытка </w:t>
            </w:r>
          </w:p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</w:tcBorders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32"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2 </w:t>
            </w:r>
          </w:p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попытка </w:t>
            </w:r>
          </w:p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Лучшая </w:t>
            </w:r>
          </w:p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попытка </w:t>
            </w:r>
          </w:p>
        </w:tc>
      </w:tr>
      <w:tr w:rsidR="00B068E4" w:rsidRPr="00077115" w:rsidTr="00077115">
        <w:tc>
          <w:tcPr>
            <w:tcW w:w="421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 полностью выехал из центральной клетки полигона (все точки вертикальной проекции</w:t>
            </w:r>
            <w:r w:rsidR="00077115"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робота покинули белый квадрат</w:t>
            </w:r>
          </w:p>
        </w:tc>
        <w:tc>
          <w:tcPr>
            <w:tcW w:w="992" w:type="dxa"/>
            <w:vAlign w:val="center"/>
          </w:tcPr>
          <w:p w:rsidR="00B068E4" w:rsidRPr="00077115" w:rsidRDefault="00DF5F19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8E4" w:rsidRPr="00077115" w:rsidTr="00077115">
        <w:tc>
          <w:tcPr>
            <w:tcW w:w="421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Робот вернулся в центральную клетку полигона после полного выполнения задания (любой точкой вертикальной проекции робот оказался над белым квадратом в клетке) </w:t>
            </w:r>
          </w:p>
        </w:tc>
        <w:tc>
          <w:tcPr>
            <w:tcW w:w="992" w:type="dxa"/>
            <w:vAlign w:val="center"/>
          </w:tcPr>
          <w:p w:rsidR="00B068E4" w:rsidRPr="00077115" w:rsidRDefault="00912B66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8E4" w:rsidRPr="00077115" w:rsidTr="00077115">
        <w:tc>
          <w:tcPr>
            <w:tcW w:w="421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Робот остановился в центральной </w:t>
            </w:r>
          </w:p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клетке полигона после полного выполнения задания (любой опорой </w:t>
            </w:r>
          </w:p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 находится внутри квадрата)</w:t>
            </w:r>
          </w:p>
        </w:tc>
        <w:tc>
          <w:tcPr>
            <w:tcW w:w="992" w:type="dxa"/>
            <w:vAlign w:val="center"/>
          </w:tcPr>
          <w:p w:rsidR="00B068E4" w:rsidRPr="00077115" w:rsidRDefault="00912B66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8E4" w:rsidRPr="00077115" w:rsidTr="00077115">
        <w:tc>
          <w:tcPr>
            <w:tcW w:w="421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Двигаясь между рейками, робот сбил кеглю, напротив которой НЕ стоит кегля в эталонном ряде </w:t>
            </w:r>
          </w:p>
        </w:tc>
        <w:tc>
          <w:tcPr>
            <w:tcW w:w="992" w:type="dxa"/>
            <w:vAlign w:val="center"/>
          </w:tcPr>
          <w:p w:rsidR="00B068E4" w:rsidRPr="00077115" w:rsidRDefault="00912B66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8E4" w:rsidRPr="00077115" w:rsidTr="00077115">
        <w:tc>
          <w:tcPr>
            <w:tcW w:w="421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B068E4" w:rsidRPr="00077115" w:rsidRDefault="00DF5F19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 сбил кеглю, напротив которой стоит кегля в эталонном ряде</w:t>
            </w:r>
            <w:r w:rsidR="00912B66"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(штрафные баллы)</w:t>
            </w:r>
          </w:p>
        </w:tc>
        <w:tc>
          <w:tcPr>
            <w:tcW w:w="992" w:type="dxa"/>
            <w:vAlign w:val="center"/>
          </w:tcPr>
          <w:p w:rsidR="00B068E4" w:rsidRPr="00077115" w:rsidRDefault="00912B66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0-8</w:t>
            </w:r>
          </w:p>
        </w:tc>
        <w:tc>
          <w:tcPr>
            <w:tcW w:w="127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8E4" w:rsidRPr="00077115" w:rsidTr="00077115">
        <w:tc>
          <w:tcPr>
            <w:tcW w:w="421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B068E4" w:rsidRPr="00077115" w:rsidRDefault="00DF5F19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Составлена электрическая структурная схема робота на базе </w:t>
            </w:r>
            <w:proofErr w:type="spellStart"/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Arduino</w:t>
            </w:r>
            <w:proofErr w:type="spellEnd"/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соответствии с ГОСТ 2.702-2011)</w:t>
            </w:r>
          </w:p>
        </w:tc>
        <w:tc>
          <w:tcPr>
            <w:tcW w:w="992" w:type="dxa"/>
            <w:vAlign w:val="center"/>
          </w:tcPr>
          <w:p w:rsidR="00B068E4" w:rsidRPr="00077115" w:rsidRDefault="00912B66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8E4" w:rsidRPr="00077115" w:rsidTr="00077115">
        <w:tc>
          <w:tcPr>
            <w:tcW w:w="421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B068E4" w:rsidRPr="00077115" w:rsidRDefault="00DF5F19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программы оптимизирован (в коде используются циклы, ветвления, регуляторы)</w:t>
            </w:r>
          </w:p>
        </w:tc>
        <w:tc>
          <w:tcPr>
            <w:tcW w:w="992" w:type="dxa"/>
            <w:vAlign w:val="center"/>
          </w:tcPr>
          <w:p w:rsidR="00B068E4" w:rsidRPr="00077115" w:rsidRDefault="00912B66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8E4" w:rsidRPr="00077115" w:rsidTr="00077115">
        <w:tc>
          <w:tcPr>
            <w:tcW w:w="421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F5F19" w:rsidRPr="00077115" w:rsidRDefault="00DF5F19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Читаемость кода (наличие комментариев к основным блокам </w:t>
            </w:r>
          </w:p>
          <w:p w:rsidR="00DF5F19" w:rsidRPr="00077115" w:rsidRDefault="00DF5F19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кода, информативные имена переменных, выделение отступами </w:t>
            </w:r>
          </w:p>
          <w:p w:rsidR="00B068E4" w:rsidRPr="00077115" w:rsidRDefault="00DF5F19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циклов и т.д.) </w:t>
            </w:r>
          </w:p>
        </w:tc>
        <w:tc>
          <w:tcPr>
            <w:tcW w:w="992" w:type="dxa"/>
            <w:vAlign w:val="center"/>
          </w:tcPr>
          <w:p w:rsidR="00B068E4" w:rsidRPr="00077115" w:rsidRDefault="00912B66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8E4" w:rsidRPr="00077115" w:rsidTr="00077115">
        <w:tc>
          <w:tcPr>
            <w:tcW w:w="421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F5F19" w:rsidRPr="00077115" w:rsidRDefault="00DF5F19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грубых ошибок в конструкции робота (незакрепленные или плохо закрепленные части, провод </w:t>
            </w:r>
          </w:p>
          <w:p w:rsidR="00DF5F19" w:rsidRPr="00077115" w:rsidRDefault="00DF5F19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касается колеса и пола, шины </w:t>
            </w:r>
          </w:p>
          <w:p w:rsidR="00DF5F19" w:rsidRPr="00077115" w:rsidRDefault="00DF5F19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соприкасаются с деталями шасси </w:t>
            </w:r>
          </w:p>
          <w:p w:rsidR="00B068E4" w:rsidRPr="00077115" w:rsidRDefault="00DF5F19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left="2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и т.д.)</w:t>
            </w:r>
          </w:p>
        </w:tc>
        <w:tc>
          <w:tcPr>
            <w:tcW w:w="992" w:type="dxa"/>
            <w:vAlign w:val="center"/>
          </w:tcPr>
          <w:p w:rsidR="00B068E4" w:rsidRPr="00077115" w:rsidRDefault="00912B66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8E4" w:rsidRPr="00077115" w:rsidTr="00077115">
        <w:trPr>
          <w:trHeight w:val="483"/>
        </w:trPr>
        <w:tc>
          <w:tcPr>
            <w:tcW w:w="4815" w:type="dxa"/>
            <w:gridSpan w:val="2"/>
          </w:tcPr>
          <w:p w:rsidR="00B068E4" w:rsidRPr="00077115" w:rsidRDefault="00DF5F19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</w:t>
            </w:r>
            <w:r w:rsidR="00B068E4"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Максимальны</w:t>
            </w:r>
            <w:r w:rsidR="00077115"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й </w:t>
            </w:r>
            <w:r w:rsidR="00B068E4"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балл</w:t>
            </w:r>
            <w:r w:rsidR="00077115"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2502" w:type="dxa"/>
            <w:gridSpan w:val="2"/>
          </w:tcPr>
          <w:p w:rsidR="00B068E4" w:rsidRPr="00077115" w:rsidRDefault="00DF5F19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</w:t>
            </w:r>
            <w:r w:rsidR="00B068E4" w:rsidRPr="000771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462" w:type="dxa"/>
          </w:tcPr>
          <w:p w:rsidR="00B068E4" w:rsidRPr="00077115" w:rsidRDefault="00B068E4" w:rsidP="00077115">
            <w:pPr>
              <w:keepNext/>
              <w:keepLines/>
              <w:widowControl w:val="0"/>
              <w:tabs>
                <w:tab w:val="left" w:pos="2937"/>
              </w:tabs>
              <w:autoSpaceDE w:val="0"/>
              <w:autoSpaceDN w:val="0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068E4" w:rsidRPr="00B068E4" w:rsidRDefault="00B068E4" w:rsidP="00B068E4">
      <w:pPr>
        <w:widowControl w:val="0"/>
        <w:autoSpaceDE w:val="0"/>
        <w:autoSpaceDN w:val="0"/>
        <w:spacing w:after="0" w:line="240" w:lineRule="auto"/>
        <w:ind w:right="1016"/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</w:pPr>
    </w:p>
    <w:p w:rsidR="00B068E4" w:rsidRPr="00B068E4" w:rsidRDefault="00B068E4" w:rsidP="00B068E4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B068E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Члены жюри: </w:t>
      </w:r>
    </w:p>
    <w:p w:rsidR="00B068E4" w:rsidRDefault="00077115" w:rsidP="00077115">
      <w:pPr>
        <w:widowControl w:val="0"/>
        <w:tabs>
          <w:tab w:val="left" w:pos="2937"/>
        </w:tabs>
        <w:autoSpaceDE w:val="0"/>
        <w:autoSpaceDN w:val="0"/>
        <w:spacing w:after="0" w:line="360" w:lineRule="auto"/>
        <w:ind w:right="6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 xml:space="preserve">      </w:t>
      </w:r>
      <w:r w:rsidR="00B068E4" w:rsidRPr="00B068E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_______________ /_________________________/</w:t>
      </w:r>
      <w:bookmarkStart w:id="3" w:name="_GoBack"/>
      <w:bookmarkEnd w:id="3"/>
    </w:p>
    <w:p w:rsidR="009B5DF6" w:rsidRDefault="00B068E4" w:rsidP="00077115">
      <w:pPr>
        <w:widowControl w:val="0"/>
        <w:tabs>
          <w:tab w:val="left" w:pos="2937"/>
        </w:tabs>
        <w:autoSpaceDE w:val="0"/>
        <w:autoSpaceDN w:val="0"/>
        <w:spacing w:after="0" w:line="360" w:lineRule="auto"/>
        <w:ind w:right="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68E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 xml:space="preserve">        __________________ /_________________________/</w:t>
      </w:r>
    </w:p>
    <w:sectPr w:rsidR="009B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5120"/>
    <w:multiLevelType w:val="hybridMultilevel"/>
    <w:tmpl w:val="244824EE"/>
    <w:lvl w:ilvl="0" w:tplc="160E66EA">
      <w:start w:val="1"/>
      <w:numFmt w:val="bullet"/>
      <w:lvlText w:val="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F8268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A3FB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E8C1F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42CA4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24CA6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3492E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4236E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641D7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7F5236"/>
    <w:multiLevelType w:val="hybridMultilevel"/>
    <w:tmpl w:val="47FCF628"/>
    <w:lvl w:ilvl="0" w:tplc="EB2CBC0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E971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FCC67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E8893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E85D9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B0C05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FE5F8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863FCC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CAD21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D40066F"/>
    <w:multiLevelType w:val="hybridMultilevel"/>
    <w:tmpl w:val="F25A13D4"/>
    <w:lvl w:ilvl="0" w:tplc="1194DFF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D4CD0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A32C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3C4120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5A47E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56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EC595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FC0F7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8CBF8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8A23A75"/>
    <w:multiLevelType w:val="hybridMultilevel"/>
    <w:tmpl w:val="C25A9482"/>
    <w:lvl w:ilvl="0" w:tplc="C8F2A9B8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4CC88E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6A13A0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2FD14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505E9E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B454D4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8AD440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F4B2AA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C1614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255"/>
    <w:rsid w:val="000122B3"/>
    <w:rsid w:val="000645D2"/>
    <w:rsid w:val="00077115"/>
    <w:rsid w:val="00156E25"/>
    <w:rsid w:val="001C7DBF"/>
    <w:rsid w:val="00331EED"/>
    <w:rsid w:val="003D4255"/>
    <w:rsid w:val="00646329"/>
    <w:rsid w:val="007A6CF6"/>
    <w:rsid w:val="00912B66"/>
    <w:rsid w:val="009B5DF6"/>
    <w:rsid w:val="009F51D3"/>
    <w:rsid w:val="00A24822"/>
    <w:rsid w:val="00B02667"/>
    <w:rsid w:val="00B04578"/>
    <w:rsid w:val="00B068E4"/>
    <w:rsid w:val="00BA4BE8"/>
    <w:rsid w:val="00D432F0"/>
    <w:rsid w:val="00D732B3"/>
    <w:rsid w:val="00DD603C"/>
    <w:rsid w:val="00DF5F19"/>
    <w:rsid w:val="00E1464D"/>
    <w:rsid w:val="00E25078"/>
    <w:rsid w:val="00E86798"/>
    <w:rsid w:val="00F30BAF"/>
    <w:rsid w:val="00FE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61C81"/>
  <w15:chartTrackingRefBased/>
  <w15:docId w15:val="{F02252AB-38DF-4F7F-AF6B-01F06581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BAF"/>
  </w:style>
  <w:style w:type="paragraph" w:styleId="1">
    <w:name w:val="heading 1"/>
    <w:basedOn w:val="a"/>
    <w:next w:val="a"/>
    <w:link w:val="10"/>
    <w:uiPriority w:val="9"/>
    <w:qFormat/>
    <w:rsid w:val="00F30B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0B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Grid">
    <w:name w:val="TableGrid"/>
    <w:rsid w:val="00F30BA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"/>
    <w:qFormat/>
    <w:rsid w:val="00F30BAF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Заголовок Знак"/>
    <w:basedOn w:val="a0"/>
    <w:link w:val="a3"/>
    <w:uiPriority w:val="1"/>
    <w:rsid w:val="00F30BA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F30BAF"/>
    <w:pPr>
      <w:spacing w:after="120" w:line="256" w:lineRule="auto"/>
    </w:pPr>
  </w:style>
  <w:style w:type="character" w:customStyle="1" w:styleId="a6">
    <w:name w:val="Основной текст Знак"/>
    <w:basedOn w:val="a0"/>
    <w:link w:val="a5"/>
    <w:uiPriority w:val="99"/>
    <w:semiHidden/>
    <w:rsid w:val="00F30BAF"/>
  </w:style>
  <w:style w:type="character" w:customStyle="1" w:styleId="a7">
    <w:name w:val="Основной текст + Полужирный"/>
    <w:basedOn w:val="a0"/>
    <w:rsid w:val="00E146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lang w:val="ru-RU"/>
    </w:rPr>
  </w:style>
  <w:style w:type="character" w:customStyle="1" w:styleId="0pt">
    <w:name w:val="Основной текст + Полужирный;Интервал 0 pt"/>
    <w:basedOn w:val="a0"/>
    <w:rsid w:val="00E146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character" w:customStyle="1" w:styleId="10pt">
    <w:name w:val="Заголовок №1 + Интервал 0 pt"/>
    <w:basedOn w:val="a0"/>
    <w:rsid w:val="00E146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character" w:customStyle="1" w:styleId="0pt0">
    <w:name w:val="Основной текст + Курсив;Интервал 0 pt"/>
    <w:basedOn w:val="a0"/>
    <w:rsid w:val="00E146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9"/>
      <w:szCs w:val="19"/>
      <w:u w:val="none"/>
      <w:lang w:val="ru-RU"/>
    </w:rPr>
  </w:style>
  <w:style w:type="character" w:customStyle="1" w:styleId="8pt0pt">
    <w:name w:val="Основной текст + 8 pt;Курсив;Интервал 0 pt"/>
    <w:basedOn w:val="a0"/>
    <w:rsid w:val="00E146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16"/>
      <w:szCs w:val="16"/>
      <w:u w:val="none"/>
      <w:lang w:val="ru-RU"/>
    </w:rPr>
  </w:style>
  <w:style w:type="table" w:styleId="a8">
    <w:name w:val="Table Grid"/>
    <w:basedOn w:val="a1"/>
    <w:uiPriority w:val="59"/>
    <w:rsid w:val="00B068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20</cp:revision>
  <dcterms:created xsi:type="dcterms:W3CDTF">2023-10-29T06:03:00Z</dcterms:created>
  <dcterms:modified xsi:type="dcterms:W3CDTF">2024-10-28T18:36:00Z</dcterms:modified>
</cp:coreProperties>
</file>