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1265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E47D21">
        <w:rPr>
          <w:rFonts w:ascii="Times New Roman" w:hAnsi="Times New Roman" w:cs="Times New Roman"/>
          <w:b/>
          <w:sz w:val="28"/>
        </w:rPr>
        <w:t xml:space="preserve">Муниципальный этап  Всероссийской олимпиады школьников </w:t>
      </w:r>
    </w:p>
    <w:p w:rsidR="00591265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E47D21">
        <w:rPr>
          <w:rFonts w:ascii="Times New Roman" w:hAnsi="Times New Roman" w:cs="Times New Roman"/>
          <w:b/>
          <w:sz w:val="28"/>
        </w:rPr>
        <w:t>202</w:t>
      </w:r>
      <w:r w:rsidR="009B68C1">
        <w:rPr>
          <w:rFonts w:ascii="Times New Roman" w:hAnsi="Times New Roman" w:cs="Times New Roman"/>
          <w:b/>
          <w:sz w:val="28"/>
        </w:rPr>
        <w:t>4</w:t>
      </w:r>
      <w:r w:rsidRPr="00E47D21">
        <w:rPr>
          <w:rFonts w:ascii="Times New Roman" w:hAnsi="Times New Roman" w:cs="Times New Roman"/>
          <w:b/>
          <w:sz w:val="28"/>
        </w:rPr>
        <w:t>-202</w:t>
      </w:r>
      <w:r w:rsidR="009B68C1">
        <w:rPr>
          <w:rFonts w:ascii="Times New Roman" w:hAnsi="Times New Roman" w:cs="Times New Roman"/>
          <w:b/>
          <w:sz w:val="28"/>
        </w:rPr>
        <w:t>5</w:t>
      </w:r>
      <w:r w:rsidRPr="00E47D21">
        <w:rPr>
          <w:rFonts w:ascii="Times New Roman" w:hAnsi="Times New Roman" w:cs="Times New Roman"/>
          <w:b/>
          <w:sz w:val="28"/>
        </w:rPr>
        <w:t xml:space="preserve"> учебный год </w:t>
      </w:r>
    </w:p>
    <w:p w:rsidR="00591265" w:rsidRPr="00E47D21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8"/>
        </w:rPr>
        <w:t>ФИЗИКА</w:t>
      </w:r>
      <w:r w:rsidRPr="00E47D21">
        <w:rPr>
          <w:rFonts w:ascii="Times New Roman" w:hAnsi="Times New Roman" w:cs="Times New Roman"/>
          <w:b/>
          <w:sz w:val="24"/>
        </w:rPr>
        <w:t xml:space="preserve"> </w:t>
      </w:r>
    </w:p>
    <w:p w:rsidR="00591265" w:rsidRPr="00E47D21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11</w:t>
      </w:r>
      <w:r w:rsidRPr="00E47D21">
        <w:rPr>
          <w:rFonts w:ascii="Times New Roman" w:hAnsi="Times New Roman" w:cs="Times New Roman"/>
          <w:b/>
          <w:sz w:val="28"/>
        </w:rPr>
        <w:t xml:space="preserve"> класс</w:t>
      </w:r>
    </w:p>
    <w:p w:rsidR="00591265" w:rsidRPr="00E47D21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Критерии оценивания</w:t>
      </w:r>
    </w:p>
    <w:p w:rsidR="00591265" w:rsidRDefault="00591265" w:rsidP="00591265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80F58">
        <w:rPr>
          <w:rFonts w:ascii="Times New Roman" w:hAnsi="Times New Roman" w:cs="Times New Roman"/>
          <w:color w:val="000000"/>
          <w:sz w:val="24"/>
          <w:szCs w:val="24"/>
        </w:rPr>
        <w:t>Выставление премиальных баллов сверх максимальной оценки за</w:t>
      </w:r>
      <w:r w:rsidRPr="00F80F58">
        <w:rPr>
          <w:color w:val="000000"/>
          <w:sz w:val="24"/>
          <w:szCs w:val="24"/>
        </w:rPr>
        <w:br/>
      </w:r>
      <w:r w:rsidRPr="00F80F58">
        <w:rPr>
          <w:rFonts w:ascii="Times New Roman" w:hAnsi="Times New Roman" w:cs="Times New Roman"/>
          <w:color w:val="000000"/>
          <w:sz w:val="24"/>
          <w:szCs w:val="24"/>
        </w:rPr>
        <w:t>задание не допускается.</w:t>
      </w:r>
    </w:p>
    <w:p w:rsidR="00591265" w:rsidRPr="00183D4B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183D4B">
        <w:rPr>
          <w:rFonts w:ascii="Times New Roman" w:hAnsi="Times New Roman" w:cs="Times New Roman"/>
          <w:b/>
          <w:sz w:val="24"/>
        </w:rPr>
        <w:t>Задание 1</w:t>
      </w:r>
    </w:p>
    <w:p w:rsidR="00855E08" w:rsidRPr="00855E08" w:rsidRDefault="00855E08" w:rsidP="00855E08">
      <w:pPr>
        <w:spacing w:after="0" w:line="360" w:lineRule="auto"/>
        <w:jc w:val="both"/>
        <w:rPr>
          <w:rStyle w:val="fontstyle01"/>
          <w:sz w:val="24"/>
          <w:szCs w:val="24"/>
        </w:rPr>
      </w:pPr>
      <w:r w:rsidRPr="00855E08">
        <w:rPr>
          <w:rFonts w:ascii="Times New Roman" w:eastAsia="Calibri" w:hAnsi="Times New Roman" w:cs="Times New Roman"/>
          <w:noProof/>
          <w:sz w:val="28"/>
          <w:szCs w:val="28"/>
        </w:rPr>
        <w:drawing>
          <wp:anchor distT="0" distB="0" distL="114300" distR="114300" simplePos="0" relativeHeight="251653632" behindDoc="0" locked="0" layoutInCell="1" allowOverlap="1" wp14:anchorId="68A48352" wp14:editId="0A4EC306">
            <wp:simplePos x="0" y="0"/>
            <wp:positionH relativeFrom="margin">
              <wp:posOffset>4006215</wp:posOffset>
            </wp:positionH>
            <wp:positionV relativeFrom="paragraph">
              <wp:posOffset>13970</wp:posOffset>
            </wp:positionV>
            <wp:extent cx="1914525" cy="1685925"/>
            <wp:effectExtent l="0" t="0" r="9525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Антон стоит в точке </w:t>
      </w:r>
      <m:oMath>
        <m: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A</m:t>
        </m:r>
      </m:oMath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на расстоянии </w:t>
      </w:r>
      <m:oMath>
        <m:r>
          <m:rPr>
            <m:scr m:val="script"/>
          </m:rP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l</m:t>
        </m:r>
      </m:oMath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от края обрыва и бросает мяч под углом 30</w:t>
      </w:r>
      <w:r w:rsidRPr="00855E08">
        <w:rPr>
          <w:rFonts w:ascii="Times New Roman" w:eastAsia="Calibri" w:hAnsi="Times New Roman" w:cs="Times New Roman"/>
          <w:sz w:val="24"/>
          <w:szCs w:val="24"/>
          <w:vertAlign w:val="superscript"/>
          <w:lang w:eastAsia="ko-KR" w:bidi="he-IL"/>
        </w:rPr>
        <w:t>о</w:t>
      </w: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к горизонту (см. рисунок 1.1). Минимальное расстояние от основания обрыва, на котором Ваня может поймать свободно летящий мяч в точке </w:t>
      </w:r>
      <m:oMath>
        <m: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B</m:t>
        </m:r>
      </m:oMath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равно </w:t>
      </w:r>
      <m:oMath>
        <m:f>
          <m:fPr>
            <m:type m:val="lin"/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fPr>
          <m:num>
            <m:r>
              <m:rPr>
                <m:scr m:val="script"/>
              </m:rP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l</m:t>
            </m:r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2</m:t>
            </m:r>
          </m:den>
        </m:f>
      </m:oMath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. С какой начальной скоростью брошен мяч? Каковы высота обрыва и время полета мяча? Сопротивлением воздуха и ростом мальчиков пренебречь.                                                     </w:t>
      </w:r>
    </w:p>
    <w:p w:rsidR="00855E08" w:rsidRPr="008D3600" w:rsidRDefault="00855E08" w:rsidP="00855E08">
      <w:pPr>
        <w:spacing w:after="0" w:line="360" w:lineRule="auto"/>
        <w:ind w:firstLine="709"/>
        <w:jc w:val="right"/>
        <w:rPr>
          <w:rStyle w:val="fontstyle01"/>
          <w:sz w:val="24"/>
          <w:szCs w:val="24"/>
        </w:rPr>
      </w:pPr>
      <w:r w:rsidRPr="008D3600">
        <w:rPr>
          <w:rStyle w:val="fontstyle01"/>
          <w:sz w:val="24"/>
          <w:szCs w:val="24"/>
        </w:rPr>
        <w:t xml:space="preserve">    Рисунок 1.1      </w:t>
      </w:r>
    </w:p>
    <w:p w:rsidR="00855E08" w:rsidRDefault="00855E08" w:rsidP="0029029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855E08" w:rsidRPr="00855E08" w:rsidRDefault="00855E08" w:rsidP="00855E08">
      <w:pPr>
        <w:ind w:firstLine="567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eastAsia="Calibri"/>
          <w:noProof/>
          <w:sz w:val="28"/>
          <w:szCs w:val="28"/>
        </w:rPr>
        <w:drawing>
          <wp:anchor distT="0" distB="0" distL="114300" distR="114300" simplePos="0" relativeHeight="251657728" behindDoc="0" locked="0" layoutInCell="1" allowOverlap="1" wp14:anchorId="01095036" wp14:editId="5D56EA4D">
            <wp:simplePos x="0" y="0"/>
            <wp:positionH relativeFrom="margin">
              <wp:posOffset>3796665</wp:posOffset>
            </wp:positionH>
            <wp:positionV relativeFrom="paragraph">
              <wp:posOffset>10160</wp:posOffset>
            </wp:positionV>
            <wp:extent cx="2124075" cy="1771650"/>
            <wp:effectExtent l="0" t="0" r="9525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55E08">
        <w:rPr>
          <w:rFonts w:ascii="Times New Roman" w:eastAsia="Calibri" w:hAnsi="Times New Roman" w:cs="Times New Roman"/>
          <w:sz w:val="24"/>
          <w:szCs w:val="24"/>
        </w:rPr>
        <w:t xml:space="preserve">Мяч полетит по параболической траектории, причём, чтобы Ваня мог поймать мяч на минимальном расстоянии от основания обрыва, траектория мяча должна «касаться» края обрыва, как показано на рисунке 1.2. </w:t>
      </w:r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55E08">
        <w:rPr>
          <w:rFonts w:ascii="Times New Roman" w:eastAsia="Calibri" w:hAnsi="Times New Roman" w:cs="Times New Roman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2848" behindDoc="0" locked="0" layoutInCell="1" allowOverlap="1" wp14:anchorId="5526B2E7" wp14:editId="48AA2C8C">
                <wp:simplePos x="0" y="0"/>
                <wp:positionH relativeFrom="margin">
                  <wp:posOffset>4568190</wp:posOffset>
                </wp:positionH>
                <wp:positionV relativeFrom="paragraph">
                  <wp:posOffset>713740</wp:posOffset>
                </wp:positionV>
                <wp:extent cx="1362075" cy="428625"/>
                <wp:effectExtent l="0" t="0" r="9525" b="9525"/>
                <wp:wrapSquare wrapText="bothSides"/>
                <wp:docPr id="1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20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5E08" w:rsidRPr="00742290" w:rsidRDefault="00855E08" w:rsidP="00855E08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855E08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Рисунок 1.2</w:t>
                            </w:r>
                            <w:r w:rsidRPr="00742290">
                              <w:rPr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26B2E7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59.7pt;margin-top:56.2pt;width:107.25pt;height:33.75pt;z-index:251662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" stroked="f">
                <v:textbox>
                  <w:txbxContent>
                    <w:p w:rsidR="00855E08" w:rsidRPr="00742290" w:rsidRDefault="00855E08" w:rsidP="00855E08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855E08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Рисунок 1.2</w:t>
                      </w:r>
                      <w:r w:rsidRPr="00742290">
                        <w:rPr>
                          <w:sz w:val="28"/>
                          <w:szCs w:val="28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855E08">
        <w:rPr>
          <w:rFonts w:ascii="Times New Roman" w:eastAsia="Calibri" w:hAnsi="Times New Roman" w:cs="Times New Roman"/>
          <w:sz w:val="24"/>
          <w:szCs w:val="24"/>
        </w:rPr>
        <w:t>Дальность полета мяча до края обрыва определяется по известной формуле</w:t>
      </w:r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i/>
          <w:sz w:val="24"/>
          <w:szCs w:val="24"/>
          <w:lang w:eastAsia="ko-KR" w:bidi="he-IL"/>
        </w:rPr>
      </w:pPr>
      <m:oMathPara>
        <m:oMath>
          <m:r>
            <m:rPr>
              <m:scr m:val="script"/>
            </m:rP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l=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υ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0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</m:t>
                  </m:r>
                </m:sup>
              </m:sSubSup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sin2α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g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3</m:t>
                  </m:r>
                </m:e>
              </m:rad>
              <m:sSubSup>
                <m:sSub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sSub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υ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0</m:t>
                  </m:r>
                </m:sub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g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,              (1)</m:t>
          </m:r>
        </m:oMath>
      </m:oMathPara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из которой можно найти начальную скорость мяча</w:t>
      </w:r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m:oMathPara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υ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0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rad>
            <m:radPr>
              <m:degHide m:val="1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2g</m:t>
                  </m:r>
                  <m:r>
                    <m:rPr>
                      <m:scr m:val="script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l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eastAsia="ko-KR" w:bidi="he-IL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3</m:t>
                      </m:r>
                    </m:e>
                  </m:rad>
                </m:den>
              </m:f>
            </m:e>
          </m:rad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.                                             (2)</m:t>
          </m:r>
        </m:oMath>
      </m:oMathPara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Движение мяча вдоль горизонтальной оси является равномерным с постоянной скоростью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υ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  <w:lang w:val="en-US" w:eastAsia="ko-KR" w:bidi="he-IL"/>
              </w:rPr>
              <m:t>x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υ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0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cosα</m:t>
        </m:r>
      </m:oMath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, тогда время движения мяча можно найти как</w:t>
      </w:r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i/>
          <w:sz w:val="24"/>
          <w:szCs w:val="24"/>
          <w:lang w:val="en-US" w:eastAsia="ko-KR" w:bidi="he-IL"/>
        </w:rPr>
      </w:pPr>
      <m:oMathPara>
        <m:oMath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t=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fPr>
            <m:num>
              <m:r>
                <m:rPr>
                  <m:scr m:val="script"/>
                </m:rP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l+l/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</m:t>
              </m:r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υ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0</m:t>
                  </m:r>
                </m:sub>
              </m:sSub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cosα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=</m:t>
          </m:r>
          <m:rad>
            <m:radPr>
              <m:degHide m:val="1"/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3</m:t>
                  </m:r>
                  <m:rad>
                    <m:radPr>
                      <m:degHide m:val="1"/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3</m:t>
                      </m:r>
                    </m:e>
                  </m:rad>
                  <m:r>
                    <m:rPr>
                      <m:scr m:val="script"/>
                    </m:rP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l</m:t>
                  </m:r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2g</m:t>
                  </m:r>
                </m:den>
              </m:f>
            </m:e>
          </m:rad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.                       (3)</m:t>
          </m:r>
        </m:oMath>
      </m:oMathPara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Вдоль вертикальной оси мяч движется с постоянным ускорением </w:t>
      </w:r>
      <w:r w:rsidRPr="00855E08">
        <w:rPr>
          <w:rFonts w:ascii="Times New Roman" w:eastAsia="Calibri" w:hAnsi="Times New Roman" w:cs="Times New Roman"/>
          <w:sz w:val="24"/>
          <w:szCs w:val="24"/>
          <w:lang w:val="en-US" w:eastAsia="ko-KR" w:bidi="he-IL"/>
        </w:rPr>
        <w:t>g</w:t>
      </w: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, направленным вниз, тогда соответствующее уравнение движения будет иметь вид</w:t>
      </w:r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i/>
          <w:sz w:val="24"/>
          <w:szCs w:val="24"/>
          <w:lang w:eastAsia="ko-KR" w:bidi="he-IL"/>
        </w:rPr>
      </w:pPr>
      <m:oMathPara>
        <m:oMath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-h=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υ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0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sinα∙t-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g</m:t>
              </m:r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t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2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.                     (4)</m:t>
          </m:r>
        </m:oMath>
      </m:oMathPara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855E08">
        <w:rPr>
          <w:rFonts w:ascii="Times New Roman" w:eastAsia="Calibri" w:hAnsi="Times New Roman" w:cs="Times New Roman"/>
          <w:sz w:val="24"/>
          <w:szCs w:val="24"/>
          <w:lang w:eastAsia="ko-KR" w:bidi="he-IL"/>
        </w:rPr>
        <w:lastRenderedPageBreak/>
        <w:t>Откуда находим высоту обрыва</w:t>
      </w:r>
    </w:p>
    <w:p w:rsidR="00855E08" w:rsidRPr="00855E08" w:rsidRDefault="00855E08" w:rsidP="00855E08">
      <w:pPr>
        <w:autoSpaceDE w:val="0"/>
        <w:autoSpaceDN w:val="0"/>
        <w:adjustRightInd w:val="0"/>
        <w:jc w:val="both"/>
        <w:rPr>
          <w:rFonts w:ascii="Times New Roman" w:eastAsia="Calibri" w:hAnsi="Times New Roman" w:cs="Times New Roman"/>
          <w:i/>
          <w:sz w:val="24"/>
          <w:szCs w:val="24"/>
          <w:lang w:eastAsia="ko-KR" w:bidi="he-IL"/>
        </w:rPr>
      </w:pPr>
      <m:oMathPara>
        <m:oMath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h=-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3</m:t>
                  </m:r>
                </m:e>
              </m:rad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</m:t>
              </m:r>
            </m:den>
          </m:f>
          <m:r>
            <m:rPr>
              <m:scr m:val="script"/>
            </m:rP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l+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3</m:t>
                  </m:r>
                </m:e>
              </m:rad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4</m:t>
              </m:r>
            </m:den>
          </m:f>
          <m:r>
            <m:rPr>
              <m:scr m:val="script"/>
            </m:rP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l=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ad>
                <m:radPr>
                  <m:degHide m:val="1"/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3</m:t>
                  </m:r>
                </m:e>
              </m:rad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4</m:t>
              </m:r>
            </m:den>
          </m:f>
          <m:r>
            <m:rPr>
              <m:scr m:val="script"/>
            </m:rP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l.            (</m:t>
          </m:r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5)</m:t>
          </m:r>
        </m:oMath>
      </m:oMathPara>
    </w:p>
    <w:p w:rsidR="00855E08" w:rsidRPr="00855E08" w:rsidRDefault="00855E08" w:rsidP="00855E08">
      <w:pPr>
        <w:autoSpaceDE w:val="0"/>
        <w:autoSpaceDN w:val="0"/>
        <w:adjustRightInd w:val="0"/>
        <w:spacing w:line="36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55E08">
        <w:rPr>
          <w:rFonts w:ascii="Times New Roman" w:hAnsi="Times New Roman" w:cs="Times New Roman"/>
          <w:b/>
          <w:bCs/>
          <w:sz w:val="24"/>
          <w:szCs w:val="24"/>
        </w:rPr>
        <w:t xml:space="preserve">Критерии оценивания: </w:t>
      </w:r>
    </w:p>
    <w:p w:rsidR="00855E08" w:rsidRPr="00855E08" w:rsidRDefault="00855E08" w:rsidP="00855E08">
      <w:pPr>
        <w:pStyle w:val="a5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55E08">
        <w:rPr>
          <w:rFonts w:ascii="Times New Roman" w:hAnsi="Times New Roman" w:cs="Times New Roman"/>
          <w:bCs/>
          <w:sz w:val="24"/>
          <w:szCs w:val="24"/>
        </w:rPr>
        <w:t>Указано, что траектория полета мяча касается края обрыва</w:t>
      </w:r>
      <w:r w:rsidRPr="00855E08">
        <w:rPr>
          <w:rFonts w:ascii="Times New Roman" w:hAnsi="Times New Roman" w:cs="Times New Roman"/>
          <w:bCs/>
          <w:sz w:val="24"/>
          <w:szCs w:val="24"/>
        </w:rPr>
        <w:t xml:space="preserve"> - 1</w:t>
      </w:r>
      <w:r w:rsidRPr="00855E08">
        <w:rPr>
          <w:rFonts w:ascii="Times New Roman" w:hAnsi="Times New Roman" w:cs="Times New Roman"/>
          <w:bCs/>
          <w:sz w:val="24"/>
          <w:szCs w:val="24"/>
        </w:rPr>
        <w:t xml:space="preserve"> балл</w:t>
      </w:r>
    </w:p>
    <w:p w:rsidR="00855E08" w:rsidRPr="00855E08" w:rsidRDefault="00855E08" w:rsidP="00855E08">
      <w:pPr>
        <w:pStyle w:val="a5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55E08">
        <w:rPr>
          <w:rFonts w:ascii="Times New Roman" w:hAnsi="Times New Roman" w:cs="Times New Roman"/>
          <w:bCs/>
          <w:sz w:val="24"/>
          <w:szCs w:val="24"/>
        </w:rPr>
        <w:t xml:space="preserve">Найдена начальная скорость мяча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υ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0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=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radPr>
          <m:deg/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  <w:lang w:eastAsia="ko-KR" w:bidi="he-IL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eastAsia="ko-KR" w:bidi="he-IL"/>
                  </w:rPr>
                  <m:t>2g</m:t>
                </m:r>
                <m:r>
                  <m:rPr>
                    <m:scr m:val="script"/>
                  </m:rPr>
                  <w:rPr>
                    <w:rFonts w:ascii="Cambria Math" w:eastAsia="Calibri" w:hAnsi="Cambria Math" w:cs="Times New Roman"/>
                    <w:sz w:val="24"/>
                    <w:szCs w:val="24"/>
                    <w:lang w:eastAsia="ko-KR" w:bidi="he-IL"/>
                  </w:rPr>
                  <m:t>l</m:t>
                </m:r>
              </m:num>
              <m:den>
                <m:rad>
                  <m:radPr>
                    <m:degHide m:val="1"/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  <w:lang w:eastAsia="ko-KR" w:bidi="he-IL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  <w:lang w:eastAsia="ko-KR" w:bidi="he-IL"/>
                      </w:rPr>
                      <m:t>3</m:t>
                    </m:r>
                  </m:e>
                </m:rad>
              </m:den>
            </m:f>
          </m:e>
        </m:rad>
      </m:oMath>
      <w:r w:rsidRPr="00855E08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Pr="00855E08">
        <w:rPr>
          <w:rFonts w:ascii="Times New Roman" w:hAnsi="Times New Roman" w:cs="Times New Roman"/>
          <w:bCs/>
          <w:sz w:val="24"/>
          <w:szCs w:val="24"/>
        </w:rPr>
        <w:t>3 балла</w:t>
      </w:r>
    </w:p>
    <w:p w:rsidR="00855E08" w:rsidRPr="00855E08" w:rsidRDefault="00855E08" w:rsidP="00855E08">
      <w:pPr>
        <w:pStyle w:val="a5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87382528"/>
      <w:r w:rsidRPr="00855E08">
        <w:rPr>
          <w:rFonts w:ascii="Times New Roman" w:hAnsi="Times New Roman" w:cs="Times New Roman"/>
          <w:bCs/>
          <w:sz w:val="24"/>
          <w:szCs w:val="24"/>
        </w:rPr>
        <w:t xml:space="preserve">Найдено полное время полёта </w:t>
      </w:r>
      <m:oMath>
        <m: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t</m:t>
        </m:r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=</m:t>
        </m:r>
        <m:rad>
          <m:radPr>
            <m:degHide m:val="1"/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val="en-US" w:eastAsia="ko-KR" w:bidi="he-IL"/>
              </w:rPr>
            </m:ctrlPr>
          </m:radPr>
          <m:deg/>
          <m:e>
            <m:f>
              <m:fPr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  <w:lang w:val="en-US" w:eastAsia="ko-KR" w:bidi="he-IL"/>
                  </w:rPr>
                </m:ctrlPr>
              </m:fPr>
              <m:num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eastAsia="ko-KR" w:bidi="he-IL"/>
                  </w:rPr>
                  <m:t>3</m:t>
                </m:r>
                <m:rad>
                  <m:radPr>
                    <m:degHide m:val="1"/>
                    <m:ctrlPr>
                      <w:rPr>
                        <w:rFonts w:ascii="Cambria Math" w:eastAsia="Calibri" w:hAnsi="Cambria Math" w:cs="Times New Roman"/>
                        <w:i/>
                        <w:sz w:val="24"/>
                        <w:szCs w:val="24"/>
                        <w:lang w:val="en-US" w:eastAsia="ko-KR" w:bidi="he-IL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 w:cs="Times New Roman"/>
                        <w:sz w:val="24"/>
                        <w:szCs w:val="24"/>
                        <w:lang w:eastAsia="ko-KR" w:bidi="he-IL"/>
                      </w:rPr>
                      <m:t>3</m:t>
                    </m:r>
                  </m:e>
                </m:rad>
                <m:r>
                  <m:rPr>
                    <m:scr m:val="script"/>
                  </m:rPr>
                  <w:rPr>
                    <w:rFonts w:ascii="Cambria Math" w:eastAsia="Calibri" w:hAnsi="Cambria Math" w:cs="Times New Roman"/>
                    <w:sz w:val="24"/>
                    <w:szCs w:val="24"/>
                    <w:lang w:eastAsia="ko-KR" w:bidi="he-IL"/>
                  </w:rPr>
                  <m:t>l</m:t>
                </m:r>
              </m:num>
              <m:den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eastAsia="ko-KR" w:bidi="he-IL"/>
                  </w:rPr>
                  <m:t>2</m:t>
                </m:r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val="en-US" w:eastAsia="ko-KR" w:bidi="he-IL"/>
                  </w:rPr>
                  <m:t>g</m:t>
                </m:r>
              </m:den>
            </m:f>
          </m:e>
        </m:rad>
      </m:oMath>
      <w:r w:rsidRPr="00855E08">
        <w:rPr>
          <w:rFonts w:ascii="Times New Roman" w:hAnsi="Times New Roman" w:cs="Times New Roman"/>
          <w:bCs/>
          <w:sz w:val="24"/>
          <w:szCs w:val="24"/>
        </w:rPr>
        <w:t xml:space="preserve">     </w:t>
      </w:r>
      <w:r>
        <w:rPr>
          <w:rFonts w:ascii="Times New Roman" w:hAnsi="Times New Roman" w:cs="Times New Roman"/>
          <w:bCs/>
          <w:sz w:val="24"/>
          <w:szCs w:val="24"/>
        </w:rPr>
        <w:t xml:space="preserve"> - </w:t>
      </w:r>
      <w:bookmarkEnd w:id="0"/>
      <w:r w:rsidRPr="00855E08">
        <w:rPr>
          <w:rFonts w:ascii="Times New Roman" w:hAnsi="Times New Roman" w:cs="Times New Roman"/>
          <w:bCs/>
          <w:sz w:val="24"/>
          <w:szCs w:val="24"/>
        </w:rPr>
        <w:t>3 балла</w:t>
      </w:r>
    </w:p>
    <w:p w:rsidR="00855E08" w:rsidRPr="00855E08" w:rsidRDefault="00855E08" w:rsidP="00855E08">
      <w:pPr>
        <w:pStyle w:val="a5"/>
        <w:tabs>
          <w:tab w:val="left" w:pos="142"/>
          <w:tab w:val="left" w:pos="284"/>
        </w:tabs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855E08">
        <w:rPr>
          <w:rFonts w:ascii="Times New Roman" w:hAnsi="Times New Roman" w:cs="Times New Roman"/>
          <w:bCs/>
          <w:sz w:val="24"/>
          <w:szCs w:val="24"/>
        </w:rPr>
        <w:t xml:space="preserve">Найдена высота обрыва </w:t>
      </w:r>
      <m:oMath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h=</m:t>
        </m:r>
        <m:f>
          <m:fPr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fPr>
          <m:num>
            <m:rad>
              <m:radPr>
                <m:degHide m:val="1"/>
                <m:ctrlPr>
                  <w:rPr>
                    <w:rFonts w:ascii="Cambria Math" w:eastAsia="Calibri" w:hAnsi="Cambria Math" w:cs="Times New Roman"/>
                    <w:i/>
                    <w:sz w:val="24"/>
                    <w:szCs w:val="24"/>
                    <w:lang w:eastAsia="ko-KR" w:bidi="he-IL"/>
                  </w:rPr>
                </m:ctrlPr>
              </m:radPr>
              <m:deg/>
              <m:e>
                <m:r>
                  <w:rPr>
                    <w:rFonts w:ascii="Cambria Math" w:eastAsia="Calibri" w:hAnsi="Cambria Math" w:cs="Times New Roman"/>
                    <w:sz w:val="24"/>
                    <w:szCs w:val="24"/>
                    <w:lang w:eastAsia="ko-KR" w:bidi="he-IL"/>
                  </w:rPr>
                  <m:t>3</m:t>
                </m:r>
              </m:e>
            </m:rad>
          </m:num>
          <m:den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4</m:t>
            </m:r>
          </m:den>
        </m:f>
        <m:r>
          <m:rPr>
            <m:scr m:val="script"/>
          </m:rP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l</m:t>
        </m:r>
      </m:oMath>
      <w:r w:rsidRPr="00855E0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 - </w:t>
      </w:r>
      <w:r w:rsidRPr="00855E08">
        <w:rPr>
          <w:rFonts w:ascii="Times New Roman" w:hAnsi="Times New Roman" w:cs="Times New Roman"/>
          <w:bCs/>
          <w:sz w:val="24"/>
          <w:szCs w:val="24"/>
        </w:rPr>
        <w:t>3 балла</w:t>
      </w:r>
    </w:p>
    <w:p w:rsidR="00855E08" w:rsidRPr="00855E08" w:rsidRDefault="00855E08" w:rsidP="00591265">
      <w:pPr>
        <w:spacing w:after="0" w:line="240" w:lineRule="auto"/>
        <w:rPr>
          <w:rStyle w:val="fontstyle01"/>
          <w:color w:val="auto"/>
          <w:sz w:val="24"/>
          <w:szCs w:val="24"/>
        </w:rPr>
      </w:pPr>
    </w:p>
    <w:p w:rsidR="00591265" w:rsidRPr="008B5967" w:rsidRDefault="00855E08" w:rsidP="00591265">
      <w:pPr>
        <w:spacing w:after="0" w:line="240" w:lineRule="auto"/>
        <w:rPr>
          <w:rStyle w:val="fontstyle01"/>
          <w:color w:val="auto"/>
          <w:sz w:val="24"/>
        </w:rPr>
      </w:pPr>
      <w:r>
        <w:rPr>
          <w:rStyle w:val="fontstyle01"/>
          <w:color w:val="auto"/>
          <w:sz w:val="24"/>
        </w:rPr>
        <w:t>Максимальный балл - 10</w:t>
      </w:r>
    </w:p>
    <w:p w:rsidR="00CE3B71" w:rsidRDefault="00CE3B71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591265" w:rsidRPr="00183D4B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Задание 2</w:t>
      </w:r>
    </w:p>
    <w:p w:rsidR="00AD6C1D" w:rsidRPr="00AD6C1D" w:rsidRDefault="00AD6C1D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AD6C1D">
        <w:rPr>
          <w:rStyle w:val="fontstyle01"/>
          <w:b w:val="0"/>
          <w:color w:val="auto"/>
          <w:sz w:val="24"/>
          <w:szCs w:val="24"/>
        </w:rPr>
        <w:t>На гладкой горизонтальной поверхности находится система, состоящая из бруска массой M = 3 кг c прикреплённым к нему невесомым блоком и груза массой m = 0,5 кг, привязанного с помощью нити к стене. С каким</w:t>
      </w:r>
      <w:r w:rsidRPr="00AD6C1D">
        <w:rPr>
          <w:rStyle w:val="fontstyle01"/>
          <w:b w:val="0"/>
          <w:sz w:val="24"/>
          <w:szCs w:val="24"/>
        </w:rPr>
        <w:t xml:space="preserve"> </w:t>
      </w:r>
      <w:r w:rsidRPr="00AD6C1D">
        <w:rPr>
          <w:rStyle w:val="fontstyle01"/>
          <w:b w:val="0"/>
          <w:color w:val="auto"/>
          <w:sz w:val="24"/>
          <w:szCs w:val="24"/>
        </w:rPr>
        <w:t>ускорением будет двигаться брусок, если его толкать с силой F = 13 Н, направленной вправо (см. рис. 11.2)?</w:t>
      </w:r>
      <w:r w:rsidRPr="00AD6C1D">
        <w:rPr>
          <w:rStyle w:val="fontstyle01"/>
          <w:b w:val="0"/>
          <w:sz w:val="24"/>
          <w:szCs w:val="24"/>
        </w:rPr>
        <w:t xml:space="preserve"> </w:t>
      </w:r>
      <w:r w:rsidRPr="00AD6C1D">
        <w:rPr>
          <w:rStyle w:val="fontstyle01"/>
          <w:b w:val="0"/>
          <w:color w:val="auto"/>
          <w:sz w:val="24"/>
          <w:szCs w:val="24"/>
        </w:rPr>
        <w:t>Ускорение свободного падения принять равным g = 10 м/с</w:t>
      </w:r>
      <w:r w:rsidRPr="00AD6C1D">
        <w:rPr>
          <w:rStyle w:val="fontstyle01"/>
          <w:b w:val="0"/>
          <w:color w:val="auto"/>
          <w:sz w:val="24"/>
          <w:szCs w:val="24"/>
          <w:vertAlign w:val="superscript"/>
        </w:rPr>
        <w:t>2</w:t>
      </w:r>
      <w:r w:rsidRPr="00AD6C1D">
        <w:rPr>
          <w:rStyle w:val="fontstyle01"/>
          <w:b w:val="0"/>
          <w:color w:val="auto"/>
          <w:sz w:val="24"/>
          <w:szCs w:val="24"/>
        </w:rPr>
        <w:t>. Между бруском и грузом, а также в оси блока трения нет. Нить считать невесомой и нерастяжимой.</w:t>
      </w:r>
    </w:p>
    <w:p w:rsidR="00AD6C1D" w:rsidRDefault="00AD6C1D" w:rsidP="00AD6C1D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46206C1" wp14:editId="1FA9F621">
            <wp:simplePos x="0" y="0"/>
            <wp:positionH relativeFrom="column">
              <wp:posOffset>1193165</wp:posOffset>
            </wp:positionH>
            <wp:positionV relativeFrom="paragraph">
              <wp:posOffset>53975</wp:posOffset>
            </wp:positionV>
            <wp:extent cx="4739640" cy="1117600"/>
            <wp:effectExtent l="0" t="0" r="3810" b="6350"/>
            <wp:wrapThrough wrapText="bothSides">
              <wp:wrapPolygon edited="0">
                <wp:start x="0" y="0"/>
                <wp:lineTo x="0" y="21355"/>
                <wp:lineTo x="21531" y="21355"/>
                <wp:lineTo x="21531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840" t="35936" r="37540" b="42008"/>
                    <a:stretch/>
                  </pic:blipFill>
                  <pic:spPr bwMode="auto">
                    <a:xfrm>
                      <a:off x="0" y="0"/>
                      <a:ext cx="4739640" cy="111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6C1D" w:rsidRDefault="00AD6C1D" w:rsidP="00AD6C1D">
      <w:pPr>
        <w:spacing w:after="0" w:line="240" w:lineRule="auto"/>
        <w:ind w:firstLine="709"/>
        <w:jc w:val="right"/>
        <w:rPr>
          <w:rStyle w:val="fontstyle01"/>
          <w:b w:val="0"/>
          <w:sz w:val="24"/>
          <w:szCs w:val="24"/>
        </w:rPr>
      </w:pPr>
    </w:p>
    <w:p w:rsidR="00591265" w:rsidRDefault="00591265" w:rsidP="00591265">
      <w:pPr>
        <w:spacing w:after="0" w:line="240" w:lineRule="auto"/>
        <w:rPr>
          <w:rStyle w:val="fontstyle01"/>
          <w:sz w:val="24"/>
        </w:rPr>
      </w:pPr>
    </w:p>
    <w:p w:rsidR="00591265" w:rsidRDefault="00591265" w:rsidP="00591265">
      <w:pPr>
        <w:spacing w:after="0" w:line="240" w:lineRule="auto"/>
        <w:rPr>
          <w:rStyle w:val="fontstyle01"/>
          <w:sz w:val="24"/>
        </w:rPr>
      </w:pPr>
    </w:p>
    <w:p w:rsidR="00BE44DE" w:rsidRDefault="00BE44DE" w:rsidP="00591265">
      <w:pPr>
        <w:spacing w:after="0" w:line="240" w:lineRule="auto"/>
        <w:rPr>
          <w:rStyle w:val="fontstyle01"/>
          <w:sz w:val="24"/>
        </w:rPr>
      </w:pPr>
    </w:p>
    <w:p w:rsidR="00BE44DE" w:rsidRDefault="00BE44DE" w:rsidP="00591265">
      <w:pPr>
        <w:spacing w:after="0" w:line="240" w:lineRule="auto"/>
        <w:rPr>
          <w:rStyle w:val="fontstyle01"/>
          <w:sz w:val="24"/>
        </w:rPr>
      </w:pPr>
    </w:p>
    <w:p w:rsidR="00BE44DE" w:rsidRDefault="00BE44DE" w:rsidP="00591265">
      <w:pPr>
        <w:spacing w:after="0" w:line="240" w:lineRule="auto"/>
        <w:rPr>
          <w:rStyle w:val="fontstyle01"/>
          <w:sz w:val="24"/>
        </w:rPr>
      </w:pPr>
    </w:p>
    <w:p w:rsidR="00BE44DE" w:rsidRDefault="00AD6C1D" w:rsidP="00591265">
      <w:pPr>
        <w:spacing w:after="0" w:line="240" w:lineRule="auto"/>
        <w:rPr>
          <w:rStyle w:val="fontstyle01"/>
          <w:sz w:val="24"/>
        </w:rPr>
      </w:pPr>
      <w:r>
        <w:rPr>
          <w:noProof/>
          <w:lang w:eastAsia="ru-RU"/>
        </w:rPr>
        <w:drawing>
          <wp:inline distT="0" distB="0" distL="0" distR="0" wp14:anchorId="56541C90" wp14:editId="73D8B293">
            <wp:extent cx="6027506" cy="2032000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8449" t="33845" r="35080" b="32310"/>
                    <a:stretch/>
                  </pic:blipFill>
                  <pic:spPr bwMode="auto">
                    <a:xfrm>
                      <a:off x="0" y="0"/>
                      <a:ext cx="6030729" cy="20330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44DE" w:rsidRDefault="00BE44DE" w:rsidP="00591265">
      <w:pPr>
        <w:spacing w:after="0" w:line="240" w:lineRule="auto"/>
        <w:rPr>
          <w:rStyle w:val="fontstyle01"/>
          <w:sz w:val="24"/>
        </w:rPr>
      </w:pPr>
    </w:p>
    <w:p w:rsidR="00BE44DE" w:rsidRDefault="00BE44DE" w:rsidP="00507235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8B5967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Критерии оценивания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Указано, что горизонтальная составляющая ускорения груза равна ускорению бруска a </w:t>
      </w:r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 балл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lastRenderedPageBreak/>
        <w:t>Указано, что вертикальная составляющая ускорения гр</w:t>
      </w:r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уза равна a и направлена вверх -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 балла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Правильно записан 2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й закон Ньютона для груза в проекции на вертикальную ось </w:t>
      </w:r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 балл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Правильно записан 2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й закон Ньютона для груза в проекции на горизонтальную ось </w:t>
      </w:r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 балл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Правильно записан 2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-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й закон Ньютона для бруска в проекции на горизонтальную </w:t>
      </w:r>
      <w:proofErr w:type="gramStart"/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ось </w:t>
      </w:r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</w:t>
      </w:r>
      <w:proofErr w:type="gramEnd"/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 балла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Найдено верное значение ускорения бруска a </w:t>
      </w:r>
      <w:r w:rsidR="0050723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-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 балла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Указание проверяющим: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1) Баллы в пунктах 1 и 2 ставить за само наличие данного утверждения (например, в виде чертежа). Если из</w:t>
      </w:r>
      <w:r w:rsidR="00480B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чертежа или дальнейшего текста решения учащегося не ясно, какие именно составляющие у ускорения груза,</w:t>
      </w:r>
      <w:r w:rsidR="00480BA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баллы не ставить.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2) Если в пунктах 3-5 уравнения записаны с неверно связанными между собой ускорениями, но с правильными</w:t>
      </w:r>
    </w:p>
    <w:p w:rsidR="00AD6C1D" w:rsidRPr="00AD6C1D" w:rsidRDefault="00AD6C1D" w:rsidP="0050723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6C1D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силами, баллы за соответствующие пункты ставить.</w:t>
      </w:r>
    </w:p>
    <w:p w:rsidR="00591265" w:rsidRPr="008B5967" w:rsidRDefault="00591265" w:rsidP="00507235">
      <w:pPr>
        <w:spacing w:after="0" w:line="360" w:lineRule="auto"/>
        <w:rPr>
          <w:rStyle w:val="fontstyle01"/>
          <w:color w:val="auto"/>
          <w:sz w:val="24"/>
        </w:rPr>
      </w:pPr>
      <w:r w:rsidRPr="008B5967">
        <w:rPr>
          <w:rStyle w:val="fontstyle01"/>
          <w:color w:val="auto"/>
          <w:sz w:val="24"/>
        </w:rPr>
        <w:t>Максимальный балл – 10</w:t>
      </w:r>
    </w:p>
    <w:p w:rsidR="00BE44DE" w:rsidRDefault="00BE44DE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591265" w:rsidRPr="00183D4B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Задание 3</w:t>
      </w:r>
    </w:p>
    <w:p w:rsidR="00922D00" w:rsidRPr="00922D00" w:rsidRDefault="00922D00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922D00"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7C5150C0" wp14:editId="5693CC10">
            <wp:simplePos x="0" y="0"/>
            <wp:positionH relativeFrom="column">
              <wp:posOffset>4737735</wp:posOffset>
            </wp:positionH>
            <wp:positionV relativeFrom="paragraph">
              <wp:posOffset>114935</wp:posOffset>
            </wp:positionV>
            <wp:extent cx="1193800" cy="1755140"/>
            <wp:effectExtent l="0" t="0" r="6350" b="0"/>
            <wp:wrapThrough wrapText="bothSides">
              <wp:wrapPolygon edited="0">
                <wp:start x="0" y="0"/>
                <wp:lineTo x="0" y="21334"/>
                <wp:lineTo x="21370" y="21334"/>
                <wp:lineTo x="2137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973" t="19014" r="35936" b="57219"/>
                    <a:stretch/>
                  </pic:blipFill>
                  <pic:spPr bwMode="auto">
                    <a:xfrm>
                      <a:off x="0" y="0"/>
                      <a:ext cx="1193800" cy="1755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2D00">
        <w:rPr>
          <w:rStyle w:val="fontstyle01"/>
          <w:b w:val="0"/>
          <w:sz w:val="24"/>
          <w:szCs w:val="24"/>
        </w:rPr>
        <w:t>Цепь, изображённая на рис. 11.4, состоит из двух конденсаторов с ёмкостями C и 2C, резистора и ключа K. Вначале конденсатор ёмкостью 2C не заряжен, а ключ разомкнут. После того как ключ замкнули, выяснилось, что когда заряд конденсатора 2C равен Q, сила тока через резистор равна I</w:t>
      </w:r>
      <w:r w:rsidRPr="00922D00">
        <w:rPr>
          <w:rStyle w:val="fontstyle01"/>
          <w:b w:val="0"/>
          <w:sz w:val="24"/>
          <w:szCs w:val="24"/>
          <w:vertAlign w:val="subscript"/>
        </w:rPr>
        <w:t>0</w:t>
      </w:r>
      <w:r w:rsidRPr="00922D00">
        <w:rPr>
          <w:rStyle w:val="fontstyle01"/>
          <w:b w:val="0"/>
          <w:sz w:val="24"/>
          <w:szCs w:val="24"/>
        </w:rPr>
        <w:t>, а когда заряд стал равен 2Q, сила тока через резистор упала до I</w:t>
      </w:r>
      <w:r w:rsidRPr="00922D00">
        <w:rPr>
          <w:rStyle w:val="fontstyle01"/>
          <w:b w:val="0"/>
          <w:sz w:val="24"/>
          <w:szCs w:val="24"/>
          <w:vertAlign w:val="subscript"/>
        </w:rPr>
        <w:t>0</w:t>
      </w:r>
      <w:r w:rsidRPr="00922D00">
        <w:rPr>
          <w:rStyle w:val="fontstyle01"/>
          <w:b w:val="0"/>
          <w:sz w:val="24"/>
          <w:szCs w:val="24"/>
        </w:rPr>
        <w:t xml:space="preserve">/3. </w:t>
      </w:r>
    </w:p>
    <w:p w:rsidR="00922D00" w:rsidRPr="00922D00" w:rsidRDefault="00922D00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922D00">
        <w:rPr>
          <w:rStyle w:val="fontstyle01"/>
          <w:b w:val="0"/>
          <w:sz w:val="24"/>
          <w:szCs w:val="24"/>
        </w:rPr>
        <w:t>1. Каков был заряд конденсатора ёмкостью C до замыкания ключа?</w:t>
      </w:r>
    </w:p>
    <w:p w:rsidR="00922D00" w:rsidRPr="00922D00" w:rsidRDefault="00922D00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922D00">
        <w:rPr>
          <w:rStyle w:val="fontstyle01"/>
          <w:b w:val="0"/>
          <w:sz w:val="24"/>
          <w:szCs w:val="24"/>
        </w:rPr>
        <w:t>2. Определите силу тока через резистор сразу после замыкания ключа.</w:t>
      </w:r>
    </w:p>
    <w:p w:rsidR="00922D00" w:rsidRPr="00922D00" w:rsidRDefault="00507235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>3.</w:t>
      </w:r>
      <w:r w:rsidR="00922D00" w:rsidRPr="00922D00">
        <w:rPr>
          <w:rStyle w:val="fontstyle01"/>
          <w:b w:val="0"/>
          <w:sz w:val="24"/>
          <w:szCs w:val="24"/>
        </w:rPr>
        <w:t>Какие заряды установятся на конденсаторах в результате перезарядки?</w:t>
      </w:r>
    </w:p>
    <w:p w:rsidR="00922D00" w:rsidRPr="00922D00" w:rsidRDefault="00922D00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922D00">
        <w:rPr>
          <w:rStyle w:val="fontstyle01"/>
          <w:b w:val="0"/>
          <w:sz w:val="24"/>
          <w:szCs w:val="24"/>
        </w:rPr>
        <w:t>Сопротивлением соединительных проводов пренебречь.</w:t>
      </w:r>
    </w:p>
    <w:p w:rsidR="00591265" w:rsidRPr="008B5967" w:rsidRDefault="00922D00" w:rsidP="00922D00">
      <w:pPr>
        <w:spacing w:after="0" w:line="240" w:lineRule="auto"/>
        <w:jc w:val="both"/>
        <w:rPr>
          <w:rStyle w:val="fontstyle01"/>
          <w:color w:val="auto"/>
          <w:sz w:val="24"/>
        </w:rPr>
      </w:pPr>
      <w:bookmarkStart w:id="1" w:name="_GoBack"/>
      <w:r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 wp14:anchorId="30126EC1" wp14:editId="4E2FAED7">
            <wp:simplePos x="0" y="0"/>
            <wp:positionH relativeFrom="column">
              <wp:posOffset>-229235</wp:posOffset>
            </wp:positionH>
            <wp:positionV relativeFrom="paragraph">
              <wp:posOffset>-40640</wp:posOffset>
            </wp:positionV>
            <wp:extent cx="6324600" cy="4678045"/>
            <wp:effectExtent l="0" t="0" r="0" b="8255"/>
            <wp:wrapThrough wrapText="bothSides">
              <wp:wrapPolygon edited="0">
                <wp:start x="0" y="0"/>
                <wp:lineTo x="0" y="21550"/>
                <wp:lineTo x="21535" y="21550"/>
                <wp:lineTo x="21535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20" t="17302" r="34867" b="7592"/>
                    <a:stretch/>
                  </pic:blipFill>
                  <pic:spPr bwMode="auto">
                    <a:xfrm>
                      <a:off x="0" y="0"/>
                      <a:ext cx="6324600" cy="46780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"/>
      <w:r w:rsidR="00591265" w:rsidRPr="008B5967">
        <w:rPr>
          <w:rStyle w:val="fontstyle01"/>
          <w:color w:val="auto"/>
          <w:sz w:val="24"/>
        </w:rPr>
        <w:t>Максимальный балл – 10</w:t>
      </w:r>
    </w:p>
    <w:p w:rsidR="00591265" w:rsidRPr="00183D4B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Задание 4</w:t>
      </w:r>
    </w:p>
    <w:p w:rsidR="007F5EAF" w:rsidRPr="007F5EAF" w:rsidRDefault="007F5EAF" w:rsidP="00507235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165347F3" wp14:editId="13FBE097">
            <wp:simplePos x="0" y="0"/>
            <wp:positionH relativeFrom="column">
              <wp:posOffset>4742815</wp:posOffset>
            </wp:positionH>
            <wp:positionV relativeFrom="paragraph">
              <wp:posOffset>167005</wp:posOffset>
            </wp:positionV>
            <wp:extent cx="1261110" cy="1559560"/>
            <wp:effectExtent l="0" t="0" r="0" b="2540"/>
            <wp:wrapThrough wrapText="bothSides">
              <wp:wrapPolygon edited="0">
                <wp:start x="0" y="0"/>
                <wp:lineTo x="0" y="21371"/>
                <wp:lineTo x="21208" y="21371"/>
                <wp:lineTo x="21208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797" t="23958" r="36256" b="54176"/>
                    <a:stretch/>
                  </pic:blipFill>
                  <pic:spPr bwMode="auto">
                    <a:xfrm>
                      <a:off x="0" y="0"/>
                      <a:ext cx="1261110" cy="1559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5EAF">
        <w:rPr>
          <w:rStyle w:val="fontstyle01"/>
          <w:b w:val="0"/>
          <w:color w:val="auto"/>
          <w:sz w:val="24"/>
          <w:szCs w:val="24"/>
        </w:rPr>
        <w:t>В вертикальном цилиндрическом теплоизолированном сосуде находится горизонтальный поршень массой m = 10 кг, прикреплённый с помощью лёгкой пружины к его верхней стенке,</w:t>
      </w:r>
      <w:r w:rsidRPr="007F5EAF">
        <w:rPr>
          <w:rStyle w:val="fontstyle01"/>
          <w:b w:val="0"/>
          <w:sz w:val="24"/>
          <w:szCs w:val="24"/>
        </w:rPr>
        <w:t xml:space="preserve"> </w:t>
      </w:r>
      <w:r w:rsidRPr="007F5EAF">
        <w:rPr>
          <w:rStyle w:val="fontstyle01"/>
          <w:b w:val="0"/>
          <w:color w:val="auto"/>
          <w:sz w:val="24"/>
          <w:szCs w:val="24"/>
        </w:rPr>
        <w:t>и расположенный у нижнего основания миниатюрный нагреватель. Под поршнем находится идеальный одноатомный газ, а над поршнем — вакуум. В начальном положении поршень</w:t>
      </w:r>
      <w:r w:rsidRPr="007F5EAF">
        <w:rPr>
          <w:rStyle w:val="fontstyle01"/>
          <w:b w:val="0"/>
          <w:sz w:val="24"/>
          <w:szCs w:val="24"/>
        </w:rPr>
        <w:t xml:space="preserve"> </w:t>
      </w:r>
      <w:r w:rsidRPr="007F5EAF">
        <w:rPr>
          <w:rStyle w:val="fontstyle01"/>
          <w:b w:val="0"/>
          <w:color w:val="auto"/>
          <w:sz w:val="24"/>
          <w:szCs w:val="24"/>
        </w:rPr>
        <w:t xml:space="preserve">расположен на высоте h = 80 см </w:t>
      </w:r>
      <w:proofErr w:type="gramStart"/>
      <w:r w:rsidRPr="007F5EAF">
        <w:rPr>
          <w:rStyle w:val="fontstyle01"/>
          <w:b w:val="0"/>
          <w:color w:val="auto"/>
          <w:sz w:val="24"/>
          <w:szCs w:val="24"/>
        </w:rPr>
        <w:t>от нижнего основании</w:t>
      </w:r>
      <w:proofErr w:type="gramEnd"/>
      <w:r w:rsidRPr="007F5EAF">
        <w:rPr>
          <w:rStyle w:val="fontstyle01"/>
          <w:b w:val="0"/>
          <w:color w:val="auto"/>
          <w:sz w:val="24"/>
          <w:szCs w:val="24"/>
        </w:rPr>
        <w:t xml:space="preserve"> (см. рис. 11.5), пружина не деформирована. Определите жёсткость пружины k, если после передачи газу количества теплоты</w:t>
      </w:r>
      <w:r w:rsidRPr="007F5EAF">
        <w:rPr>
          <w:rStyle w:val="fontstyle01"/>
          <w:b w:val="0"/>
          <w:sz w:val="24"/>
          <w:szCs w:val="24"/>
        </w:rPr>
        <w:t xml:space="preserve"> </w:t>
      </w:r>
      <w:r w:rsidRPr="007F5EAF">
        <w:rPr>
          <w:rStyle w:val="fontstyle01"/>
          <w:b w:val="0"/>
          <w:color w:val="auto"/>
          <w:sz w:val="24"/>
          <w:szCs w:val="24"/>
        </w:rPr>
        <w:t>Q = 130 Дж, поршень поднялся на высоту h/4. Трением между поршнем и стенками пренебречь. Ускорение свободного падения принять равным g = 10 м/с</w:t>
      </w:r>
      <w:r w:rsidRPr="007F5EAF">
        <w:rPr>
          <w:rStyle w:val="fontstyle01"/>
          <w:b w:val="0"/>
          <w:color w:val="auto"/>
          <w:sz w:val="24"/>
          <w:szCs w:val="24"/>
          <w:vertAlign w:val="superscript"/>
        </w:rPr>
        <w:t>2</w:t>
      </w:r>
      <w:r w:rsidRPr="007F5EAF">
        <w:rPr>
          <w:rStyle w:val="fontstyle01"/>
          <w:b w:val="0"/>
          <w:color w:val="auto"/>
          <w:sz w:val="24"/>
          <w:szCs w:val="24"/>
        </w:rPr>
        <w:t>.</w:t>
      </w:r>
      <w:r w:rsidRPr="007F5EAF">
        <w:rPr>
          <w:noProof/>
          <w:lang w:eastAsia="ru-RU"/>
        </w:rPr>
        <w:t xml:space="preserve"> </w:t>
      </w:r>
    </w:p>
    <w:p w:rsidR="00257A96" w:rsidRDefault="00257A96" w:rsidP="00591265">
      <w:pPr>
        <w:spacing w:after="0" w:line="240" w:lineRule="auto"/>
        <w:rPr>
          <w:rStyle w:val="fontstyle01"/>
          <w:sz w:val="24"/>
        </w:rPr>
      </w:pPr>
    </w:p>
    <w:p w:rsidR="00257A96" w:rsidRDefault="00257A96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</w:p>
    <w:p w:rsidR="00FA165C" w:rsidRDefault="00FA165C" w:rsidP="00591265">
      <w:pPr>
        <w:spacing w:after="0" w:line="240" w:lineRule="auto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00A749A" wp14:editId="2B4E2B0C">
            <wp:extent cx="6162453" cy="34671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7914" t="22816" r="34867" b="19952"/>
                    <a:stretch/>
                  </pic:blipFill>
                  <pic:spPr bwMode="auto">
                    <a:xfrm>
                      <a:off x="0" y="0"/>
                      <a:ext cx="6169308" cy="34709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165C" w:rsidRDefault="00FA165C" w:rsidP="00EE1A60">
      <w:pPr>
        <w:spacing w:after="0" w:line="240" w:lineRule="auto"/>
        <w:jc w:val="both"/>
        <w:rPr>
          <w:rStyle w:val="fontstyle01"/>
          <w:color w:val="auto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5F18FF1" wp14:editId="090E559E">
            <wp:extent cx="5945632" cy="13970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8020" t="37457" r="35081" b="38775"/>
                    <a:stretch/>
                  </pic:blipFill>
                  <pic:spPr bwMode="auto">
                    <a:xfrm>
                      <a:off x="0" y="0"/>
                      <a:ext cx="5948811" cy="13977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1265" w:rsidRPr="008B5967" w:rsidRDefault="00FA165C" w:rsidP="00EE1A60">
      <w:pPr>
        <w:spacing w:after="0" w:line="240" w:lineRule="auto"/>
        <w:jc w:val="both"/>
        <w:rPr>
          <w:rStyle w:val="fontstyle01"/>
          <w:color w:val="auto"/>
          <w:sz w:val="24"/>
          <w:szCs w:val="24"/>
        </w:rPr>
      </w:pPr>
      <w:r>
        <w:rPr>
          <w:rStyle w:val="fontstyle01"/>
          <w:color w:val="auto"/>
          <w:sz w:val="24"/>
          <w:szCs w:val="24"/>
        </w:rPr>
        <w:t>М</w:t>
      </w:r>
      <w:r w:rsidR="00591265" w:rsidRPr="008B5967">
        <w:rPr>
          <w:rStyle w:val="fontstyle01"/>
          <w:color w:val="auto"/>
          <w:sz w:val="24"/>
          <w:szCs w:val="24"/>
        </w:rPr>
        <w:t>аксимальный балл – 10</w:t>
      </w:r>
    </w:p>
    <w:p w:rsidR="00FA165C" w:rsidRDefault="00FA165C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591265" w:rsidRPr="00183D4B" w:rsidRDefault="00591265" w:rsidP="0059126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Задание 5</w:t>
      </w:r>
    </w:p>
    <w:p w:rsidR="005C3CD5" w:rsidRPr="008255F3" w:rsidRDefault="005C3CD5" w:rsidP="005C3CD5">
      <w:pPr>
        <w:widowControl w:val="0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8255F3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Геостационарный спутник, измеряющий магнитное поле, находится на стационарной круговой орбите, проходящей над экватором. За счет суточного вращения Земли спутник неподвижен относительно её поверхности. На краях спутниковой антенны, имеющей длину 5 метров и направленной к центру Земли, вследствие вспышки на Солнце зарегистрирована разность потенциалов 30 мВ. Определите величину индукции магнитного поля, если его силовые линии перпендикулярны антенне и направлению движения спутника. Радиус Земли принять равным 6400 км, а ускорение свободного падения на её поверхности равным 9,8 м/с</w:t>
      </w:r>
      <w:r w:rsidRPr="008255F3">
        <w:rPr>
          <w:rFonts w:ascii="Times New Roman" w:eastAsia="Calibri" w:hAnsi="Times New Roman" w:cs="Times New Roman"/>
          <w:sz w:val="24"/>
          <w:szCs w:val="24"/>
          <w:vertAlign w:val="superscript"/>
          <w:lang w:eastAsia="ko-KR" w:bidi="he-IL"/>
        </w:rPr>
        <w:t>2</w:t>
      </w:r>
      <w:r w:rsidRPr="008255F3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.</w:t>
      </w:r>
    </w:p>
    <w:p w:rsidR="00257A96" w:rsidRDefault="00257A96" w:rsidP="00591265">
      <w:pPr>
        <w:spacing w:after="0" w:line="240" w:lineRule="auto"/>
        <w:rPr>
          <w:rStyle w:val="fontstyle01"/>
          <w:sz w:val="24"/>
        </w:rPr>
      </w:pPr>
    </w:p>
    <w:p w:rsidR="005C3CD5" w:rsidRPr="005C3CD5" w:rsidRDefault="005C3CD5" w:rsidP="005C3CD5">
      <w:pPr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Определим скорость спутника </w:t>
      </w:r>
      <m:oMath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υ.</m:t>
        </m:r>
      </m:oMath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Из условия задачи можно сделать вывод, что спутник находится на геостационарной орбите, т.е. период суточного вращ</w:t>
      </w:r>
      <w:proofErr w:type="spellStart"/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ения</w:t>
      </w:r>
      <w:proofErr w:type="spellEnd"/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Земли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  <w:lang w:eastAsia="ko-KR" w:bidi="he-IL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 w:eastAsia="ko-KR" w:bidi="he-IL"/>
              </w:rPr>
              <m:t>T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  <w:lang w:eastAsia="ko-KR" w:bidi="he-IL"/>
              </w:rPr>
              <m:t>З</m:t>
            </m:r>
          </m:sub>
        </m:sSub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 xml:space="preserve"> </m:t>
        </m:r>
      </m:oMath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равен периоду вращения спутника:</w:t>
      </w:r>
    </w:p>
    <w:p w:rsidR="005C3CD5" w:rsidRPr="005C3CD5" w:rsidRDefault="005C3CD5" w:rsidP="005C3CD5">
      <w:pPr>
        <w:ind w:firstLine="567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m:oMathPara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T</m:t>
              </m:r>
            </m:e>
            <m:sub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З</m:t>
              </m:r>
            </m:sub>
          </m:sSub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=T=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2π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R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υ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,                              (1)</m:t>
          </m:r>
        </m:oMath>
      </m:oMathPara>
    </w:p>
    <w:p w:rsidR="005C3CD5" w:rsidRPr="005C3CD5" w:rsidRDefault="005C3CD5" w:rsidP="005C3CD5">
      <w:pPr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где </w:t>
      </w:r>
      <m:oMath>
        <m: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R</m:t>
        </m:r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 xml:space="preserve">-радиус орбиты. </m:t>
        </m:r>
      </m:oMath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Используем также условие стационарности орбиты:</w:t>
      </w:r>
    </w:p>
    <w:p w:rsidR="005C3CD5" w:rsidRPr="005C3CD5" w:rsidRDefault="005C3CD5" w:rsidP="005C3CD5">
      <w:pPr>
        <w:ind w:firstLine="567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m:oMathPara>
        <m:oMath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 xml:space="preserve"> 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m</m:t>
              </m:r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υ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R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G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m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З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R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</m:t>
                  </m:r>
                </m:sup>
              </m:sSup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 xml:space="preserve">.                             </m:t>
          </m:r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d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</m:t>
              </m:r>
            </m:e>
          </m:d>
        </m:oMath>
      </m:oMathPara>
    </w:p>
    <w:p w:rsidR="005C3CD5" w:rsidRPr="005C3CD5" w:rsidRDefault="005C3CD5" w:rsidP="005C3CD5">
      <w:pPr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lastRenderedPageBreak/>
        <w:t>Из (1) и (2) следует, что</w:t>
      </w:r>
    </w:p>
    <w:p w:rsidR="005C3CD5" w:rsidRPr="005C3CD5" w:rsidRDefault="005C3CD5" w:rsidP="005C3CD5">
      <w:pPr>
        <w:autoSpaceDE w:val="0"/>
        <w:autoSpaceDN w:val="0"/>
        <w:adjustRightInd w:val="0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m:oMathPara>
        <m:oMath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R=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G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З</m:t>
                  </m:r>
                </m:sub>
              </m:sSub>
            </m:num>
            <m:den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υ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2</m:t>
                  </m:r>
                </m:sup>
              </m:sSup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; υ=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2π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R</m:t>
              </m:r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З</m:t>
                  </m:r>
                </m:sub>
              </m:sSub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2π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G</m:t>
              </m:r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M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З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sSub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T</m:t>
                  </m:r>
                </m:e>
                <m:sub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З</m:t>
                  </m:r>
                </m:sub>
              </m:sSub>
              <m:sSup>
                <m:sSup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val="en-US" w:eastAsia="ko-KR" w:bidi="he-IL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υ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2</m:t>
                  </m:r>
                </m:sup>
              </m:sSup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; υ=</m:t>
          </m:r>
          <m:rad>
            <m:ra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radPr>
            <m:deg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2π</m:t>
                  </m:r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G</m:t>
                  </m:r>
                  <m:sSub>
                    <m:sSub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З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eastAsia="ko-KR" w:bidi="he-IL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З</m:t>
                      </m:r>
                    </m:sub>
                  </m:sSub>
                </m:den>
              </m:f>
            </m:e>
          </m:rad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rad>
            <m:ra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radPr>
            <m:deg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2π</m:t>
                  </m:r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g</m:t>
                  </m:r>
                  <m:sSubSup>
                    <m:sSub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sSub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З</m:t>
                      </m:r>
                    </m:sub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2</m:t>
                      </m:r>
                    </m:sup>
                  </m:sSubSup>
                </m:num>
                <m:den>
                  <m:sSub>
                    <m:sSub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eastAsia="ko-KR" w:bidi="he-IL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З</m:t>
                      </m:r>
                    </m:sub>
                  </m:sSub>
                </m:den>
              </m:f>
            </m:e>
          </m:rad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 xml:space="preserve">.      </m:t>
          </m:r>
          <m:d>
            <m: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dPr>
            <m:e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3</m:t>
              </m:r>
            </m:e>
          </m:d>
        </m:oMath>
      </m:oMathPara>
    </w:p>
    <w:p w:rsidR="005C3CD5" w:rsidRPr="005C3CD5" w:rsidRDefault="005C3CD5" w:rsidP="005C3CD5">
      <w:pPr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Разность потенциалов </w:t>
      </w:r>
      <m:oMath>
        <m:r>
          <m:rPr>
            <m:sty m:val="p"/>
          </m:rP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Δ</m:t>
        </m:r>
        <m: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φ</m:t>
        </m:r>
      </m:oMath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, зарегистрированная на концах антенны, возникла в результате явления электромагнитной индукции. Закон электромагнитной индукции Фарадея для проводника длины </w:t>
      </w:r>
      <m:oMath>
        <m:r>
          <m:rPr>
            <m:scr m:val="script"/>
          </m:rP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l</m:t>
        </m:r>
      </m:oMath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, движущегося и ориентированного перпендикулярно силовым линиям магнитного поля:</w:t>
      </w:r>
    </w:p>
    <w:p w:rsidR="005C3CD5" w:rsidRPr="005C3CD5" w:rsidRDefault="005C3CD5" w:rsidP="005C3CD5">
      <w:pPr>
        <w:ind w:firstLine="567"/>
        <w:rPr>
          <w:rFonts w:ascii="Times New Roman" w:eastAsia="Calibri" w:hAnsi="Times New Roman" w:cs="Times New Roman"/>
          <w:i/>
          <w:sz w:val="24"/>
          <w:szCs w:val="24"/>
          <w:lang w:eastAsia="ko-KR" w:bidi="he-IL"/>
        </w:rPr>
      </w:pPr>
      <m:oMathPara>
        <m:oMath>
          <m:r>
            <m:rPr>
              <m:sty m:val="p"/>
            </m:rP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Δ</m:t>
          </m:r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φ=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ΔΦ</m:t>
              </m:r>
            </m:num>
            <m:den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Δ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t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val="en-US" w:eastAsia="ko-KR" w:bidi="he-IL"/>
                </w:rPr>
              </m:ctrlPr>
            </m:fPr>
            <m:num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B</m:t>
              </m:r>
              <m:r>
                <m:rPr>
                  <m:scr m:val="script"/>
                </m:rP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l</m:t>
              </m:r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Δ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x</m:t>
              </m:r>
            </m:num>
            <m:den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Δ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t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val="en-US" w:eastAsia="ko-KR" w:bidi="he-IL"/>
            </w:rPr>
            <m:t>=</m:t>
          </m:r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υB</m:t>
          </m:r>
          <m:r>
            <m:rPr>
              <m:scr m:val="script"/>
            </m:rP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l.                 (</m:t>
          </m:r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4)</m:t>
          </m:r>
        </m:oMath>
      </m:oMathPara>
    </w:p>
    <w:p w:rsidR="005C3CD5" w:rsidRPr="005C3CD5" w:rsidRDefault="005C3CD5" w:rsidP="005C3CD5">
      <w:pPr>
        <w:jc w:val="both"/>
        <w:rPr>
          <w:rFonts w:ascii="Times New Roman" w:eastAsia="Calibri" w:hAnsi="Times New Roman" w:cs="Times New Roman"/>
          <w:iCs/>
          <w:sz w:val="24"/>
          <w:szCs w:val="24"/>
          <w:lang w:eastAsia="ko-KR" w:bidi="he-IL"/>
        </w:rPr>
      </w:pPr>
      <w:r w:rsidRPr="005C3CD5">
        <w:rPr>
          <w:rFonts w:ascii="Times New Roman" w:eastAsia="Calibri" w:hAnsi="Times New Roman" w:cs="Times New Roman"/>
          <w:iCs/>
          <w:sz w:val="24"/>
          <w:szCs w:val="24"/>
          <w:lang w:eastAsia="ko-KR" w:bidi="he-IL"/>
        </w:rPr>
        <w:t xml:space="preserve">Определим величину индукции магнитного поля </w:t>
      </w:r>
      <m:oMath>
        <m:r>
          <w:rPr>
            <w:rFonts w:ascii="Cambria Math" w:eastAsia="Calibri" w:hAnsi="Cambria Math" w:cs="Times New Roman"/>
            <w:sz w:val="24"/>
            <w:szCs w:val="24"/>
            <w:lang w:val="en-US" w:eastAsia="ko-KR" w:bidi="he-IL"/>
          </w:rPr>
          <m:t>B</m:t>
        </m:r>
      </m:oMath>
      <w:r w:rsidRPr="005C3CD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,</w:t>
      </w:r>
      <w:r w:rsidRPr="005C3CD5">
        <w:rPr>
          <w:rFonts w:ascii="Times New Roman" w:eastAsia="Calibri" w:hAnsi="Times New Roman" w:cs="Times New Roman"/>
          <w:iCs/>
          <w:sz w:val="24"/>
          <w:szCs w:val="24"/>
          <w:lang w:eastAsia="ko-KR" w:bidi="he-IL"/>
        </w:rPr>
        <w:t xml:space="preserve"> используя (3) и (4):</w:t>
      </w:r>
    </w:p>
    <w:p w:rsidR="005C3CD5" w:rsidRPr="005C3CD5" w:rsidRDefault="005C3CD5" w:rsidP="005C3CD5">
      <w:pPr>
        <w:ind w:firstLine="567"/>
        <w:rPr>
          <w:rFonts w:ascii="Times New Roman" w:eastAsia="Calibri" w:hAnsi="Times New Roman" w:cs="Times New Roman"/>
          <w:iCs/>
          <w:sz w:val="24"/>
          <w:szCs w:val="24"/>
          <w:lang w:eastAsia="ko-KR" w:bidi="he-IL"/>
        </w:rPr>
      </w:pPr>
      <m:oMathPara>
        <m:oMath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B=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Δ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φ</m:t>
              </m:r>
            </m:num>
            <m:den>
              <m:r>
                <m:rPr>
                  <m:scr m:val="script"/>
                </m:rP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l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υ</m:t>
              </m:r>
            </m:den>
          </m:f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Δ</m:t>
              </m:r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φ</m:t>
              </m:r>
            </m:num>
            <m:den>
              <m:r>
                <m:rPr>
                  <m:scr m:val="script"/>
                </m:rP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l</m:t>
              </m:r>
            </m:den>
          </m:f>
          <m:rad>
            <m:ra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radPr>
            <m:deg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eastAsia="ko-KR" w:bidi="he-IL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T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З</m:t>
                      </m:r>
                    </m:sub>
                  </m:sSub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2π</m:t>
                  </m:r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g</m:t>
                  </m:r>
                  <m:sSubSup>
                    <m:sSub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sSub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З</m:t>
                      </m:r>
                    </m:sub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2</m:t>
                      </m:r>
                    </m:sup>
                  </m:sSubSup>
                </m:den>
              </m:f>
            </m:e>
          </m:rad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</m:t>
          </m:r>
          <m:f>
            <m:f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30∙</m:t>
              </m:r>
              <m:sSup>
                <m:sSupPr>
                  <m:ctrlP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</m:ctrlPr>
                </m:sSupPr>
                <m:e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10</m:t>
                  </m:r>
                </m:e>
                <m: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-3</m:t>
                  </m:r>
                </m:sup>
              </m:sSup>
              <m:r>
                <w:rPr>
                  <w:rFonts w:ascii="Cambria Math" w:eastAsia="Calibri" w:hAnsi="Cambria Math" w:cs="Times New Roman"/>
                  <w:sz w:val="24"/>
                  <w:szCs w:val="24"/>
                  <w:lang w:val="en-US" w:eastAsia="ko-KR" w:bidi="he-IL"/>
                </w:rPr>
                <m:t>В</m:t>
              </m:r>
            </m:num>
            <m:den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5м</m:t>
              </m:r>
            </m:den>
          </m:f>
          <m:rad>
            <m:radPr>
              <m:ctrlPr>
                <w:rPr>
                  <w:rFonts w:ascii="Cambria Math" w:eastAsia="Calibri" w:hAnsi="Cambria Math" w:cs="Times New Roman"/>
                  <w:i/>
                  <w:sz w:val="24"/>
                  <w:szCs w:val="24"/>
                  <w:lang w:eastAsia="ko-KR" w:bidi="he-IL"/>
                </w:rPr>
              </m:ctrlPr>
            </m:radPr>
            <m:deg>
              <m:r>
                <w:rPr>
                  <w:rFonts w:ascii="Cambria Math" w:eastAsia="Calibri" w:hAnsi="Cambria Math" w:cs="Times New Roman"/>
                  <w:sz w:val="24"/>
                  <w:szCs w:val="24"/>
                  <w:lang w:eastAsia="ko-KR" w:bidi="he-IL"/>
                </w:rPr>
                <m:t>3</m:t>
              </m:r>
            </m:deg>
            <m:e>
              <m:f>
                <m:fPr>
                  <m:ctrlPr>
                    <w:rPr>
                      <w:rFonts w:ascii="Cambria Math" w:eastAsia="Calibri" w:hAnsi="Cambria Math" w:cs="Times New Roman"/>
                      <w:i/>
                      <w:sz w:val="24"/>
                      <w:szCs w:val="24"/>
                      <w:lang w:eastAsia="ko-KR" w:bidi="he-IL"/>
                    </w:rPr>
                  </m:ctrlPr>
                </m:fPr>
                <m:num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24∙3600 с</m:t>
                  </m:r>
                </m:num>
                <m:den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2π∙9,8</m:t>
                  </m:r>
                  <m:f>
                    <m:f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м</m:t>
                      </m: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eastAsia="ko-KR" w:bidi="he-IL"/>
                        </w:rPr>
                      </m:ctrlP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 w:cs="Times New Roman"/>
                              <w:i/>
                              <w:sz w:val="24"/>
                              <w:szCs w:val="24"/>
                              <w:lang w:val="en-US" w:eastAsia="ko-KR" w:bidi="he-IL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 w:cs="Times New Roman"/>
                              <w:sz w:val="24"/>
                              <w:szCs w:val="24"/>
                              <w:lang w:val="en-US" w:eastAsia="ko-KR" w:bidi="he-IL"/>
                            </w:rPr>
                            <m:t>c</m:t>
                          </m:r>
                        </m:e>
                        <m:sup>
                          <m:r>
                            <w:rPr>
                              <w:rFonts w:ascii="Cambria Math" w:eastAsia="Calibri" w:hAnsi="Cambria Math" w:cs="Times New Roman"/>
                              <w:sz w:val="24"/>
                              <w:szCs w:val="24"/>
                              <w:lang w:val="en-US" w:eastAsia="ko-KR" w:bidi="he-IL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eastAsia="ko-KR" w:bidi="he-IL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6,4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>∙</m:t>
                  </m:r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12</m:t>
                      </m:r>
                    </m:sup>
                  </m:sSup>
                  <m:r>
                    <w:rPr>
                      <w:rFonts w:ascii="Cambria Math" w:eastAsia="Calibri" w:hAnsi="Cambria Math" w:cs="Times New Roman"/>
                      <w:sz w:val="24"/>
                      <w:szCs w:val="24"/>
                      <w:lang w:val="en-US" w:eastAsia="ko-KR" w:bidi="he-IL"/>
                    </w:rPr>
                    <m:t xml:space="preserve"> </m:t>
                  </m:r>
                  <m:sSup>
                    <m:sSupPr>
                      <m:ctrlPr>
                        <w:rPr>
                          <w:rFonts w:ascii="Cambria Math" w:eastAsia="Calibri" w:hAnsi="Cambria Math" w:cs="Times New Roman"/>
                          <w:i/>
                          <w:sz w:val="24"/>
                          <w:szCs w:val="24"/>
                          <w:lang w:val="en-US" w:eastAsia="ko-KR" w:bidi="he-IL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eastAsia="ko-KR" w:bidi="he-IL"/>
                        </w:rPr>
                        <m:t>м</m:t>
                      </m:r>
                    </m:e>
                    <m:sup>
                      <m:r>
                        <w:rPr>
                          <w:rFonts w:ascii="Cambria Math" w:eastAsia="Calibri" w:hAnsi="Cambria Math" w:cs="Times New Roman"/>
                          <w:sz w:val="24"/>
                          <w:szCs w:val="24"/>
                          <w:lang w:val="en-US" w:eastAsia="ko-KR" w:bidi="he-IL"/>
                        </w:rPr>
                        <m:t>2</m:t>
                      </m:r>
                    </m:sup>
                  </m:sSup>
                </m:den>
              </m:f>
            </m:e>
          </m:rad>
          <m:r>
            <w:rPr>
              <w:rFonts w:ascii="Cambria Math" w:eastAsia="Calibri" w:hAnsi="Cambria Math" w:cs="Times New Roman"/>
              <w:sz w:val="24"/>
              <w:szCs w:val="24"/>
              <w:lang w:eastAsia="ko-KR" w:bidi="he-IL"/>
            </w:rPr>
            <m:t>=2 мкТл.</m:t>
          </m:r>
        </m:oMath>
      </m:oMathPara>
    </w:p>
    <w:p w:rsidR="00194315" w:rsidRDefault="00194315" w:rsidP="0019431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8"/>
        </w:rPr>
      </w:pPr>
      <w:r w:rsidRPr="000A0805">
        <w:rPr>
          <w:rFonts w:ascii="Times New Roman" w:hAnsi="Times New Roman" w:cs="Times New Roman"/>
          <w:b/>
          <w:bCs/>
          <w:sz w:val="24"/>
          <w:szCs w:val="28"/>
        </w:rPr>
        <w:t>Критерии оценивания</w:t>
      </w:r>
    </w:p>
    <w:p w:rsidR="005C3CD5" w:rsidRDefault="005C3CD5" w:rsidP="00194315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8"/>
        </w:rPr>
      </w:pPr>
    </w:p>
    <w:p w:rsidR="005C3CD5" w:rsidRPr="00722465" w:rsidRDefault="005C3CD5" w:rsidP="00722465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Определено условие для геостационарной орбиты (1)</w:t>
      </w: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- </w:t>
      </w:r>
      <w:r w:rsidRPr="00722465"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  <w:t>2 балла</w:t>
      </w:r>
    </w:p>
    <w:p w:rsidR="005C3CD5" w:rsidRPr="00722465" w:rsidRDefault="005C3CD5" w:rsidP="00722465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Записано условие стационарности круговой орбиты (2</w:t>
      </w:r>
      <w:proofErr w:type="gramStart"/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)  </w:t>
      </w: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-</w:t>
      </w:r>
      <w:proofErr w:type="gramEnd"/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</w:t>
      </w:r>
      <w:r w:rsidRPr="00722465"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  <w:t>2 балла</w:t>
      </w:r>
    </w:p>
    <w:p w:rsidR="005C3CD5" w:rsidRPr="00722465" w:rsidRDefault="005C3CD5" w:rsidP="00722465">
      <w:pPr>
        <w:spacing w:line="36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</w:pP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Получено выражение для скорости спутника (3)</w:t>
      </w: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- </w:t>
      </w:r>
      <w:r w:rsidRPr="00722465"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  <w:t>2 балла</w:t>
      </w:r>
    </w:p>
    <w:p w:rsidR="005C3CD5" w:rsidRPr="00722465" w:rsidRDefault="005C3CD5" w:rsidP="00722465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>Сформулирован закон Фарадея для данного случая (4)</w:t>
      </w: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- </w:t>
      </w:r>
      <w:r w:rsidRPr="00722465"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  <w:t>2 балла</w:t>
      </w:r>
    </w:p>
    <w:p w:rsidR="005C3CD5" w:rsidRPr="00722465" w:rsidRDefault="005C3CD5" w:rsidP="00722465">
      <w:pPr>
        <w:spacing w:line="36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</w:pP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Найдено конечное выражение для </w:t>
      </w:r>
      <m:oMath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B</m:t>
        </m:r>
      </m:oMath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(5)</w:t>
      </w: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- </w:t>
      </w:r>
      <w:r w:rsidRPr="00722465"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  <w:t>1 балл</w:t>
      </w:r>
    </w:p>
    <w:p w:rsidR="005C3CD5" w:rsidRPr="00722465" w:rsidRDefault="005C3CD5" w:rsidP="00722465">
      <w:pPr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ko-KR" w:bidi="he-IL"/>
        </w:rPr>
      </w:pPr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Вычислено значение </w:t>
      </w:r>
      <m:oMath>
        <m:r>
          <w:rPr>
            <w:rFonts w:ascii="Cambria Math" w:eastAsia="Calibri" w:hAnsi="Cambria Math" w:cs="Times New Roman"/>
            <w:sz w:val="24"/>
            <w:szCs w:val="24"/>
            <w:lang w:eastAsia="ko-KR" w:bidi="he-IL"/>
          </w:rPr>
          <m:t>B=2 мкТл</m:t>
        </m:r>
      </m:oMath>
      <w:r w:rsidRPr="00722465">
        <w:rPr>
          <w:rFonts w:ascii="Times New Roman" w:eastAsia="Calibri" w:hAnsi="Times New Roman" w:cs="Times New Roman"/>
          <w:sz w:val="24"/>
          <w:szCs w:val="24"/>
          <w:lang w:eastAsia="ko-KR" w:bidi="he-IL"/>
        </w:rPr>
        <w:t xml:space="preserve"> - </w:t>
      </w:r>
      <w:r w:rsidRPr="00722465">
        <w:rPr>
          <w:rFonts w:ascii="Times New Roman" w:eastAsia="Calibri" w:hAnsi="Times New Roman" w:cs="Times New Roman"/>
          <w:bCs/>
          <w:sz w:val="24"/>
          <w:szCs w:val="24"/>
          <w:lang w:eastAsia="ko-KR" w:bidi="he-IL"/>
        </w:rPr>
        <w:t>1 балл</w:t>
      </w:r>
    </w:p>
    <w:p w:rsidR="00591265" w:rsidRPr="000A0805" w:rsidRDefault="00591265" w:rsidP="00591265">
      <w:pPr>
        <w:spacing w:after="0" w:line="240" w:lineRule="auto"/>
        <w:rPr>
          <w:rStyle w:val="fontstyle01"/>
          <w:color w:val="auto"/>
          <w:sz w:val="24"/>
        </w:rPr>
      </w:pPr>
      <w:r w:rsidRPr="000A0805">
        <w:rPr>
          <w:rStyle w:val="fontstyle01"/>
          <w:color w:val="auto"/>
          <w:sz w:val="24"/>
        </w:rPr>
        <w:t>Максимальный балл – 10</w:t>
      </w:r>
    </w:p>
    <w:p w:rsidR="00591265" w:rsidRDefault="00591265" w:rsidP="00591265"/>
    <w:p w:rsidR="00366163" w:rsidRDefault="00366163"/>
    <w:sectPr w:rsidR="003661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A3F6CEF"/>
    <w:multiLevelType w:val="hybridMultilevel"/>
    <w:tmpl w:val="1DC21406"/>
    <w:lvl w:ilvl="0" w:tplc="85C08100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6EEF"/>
    <w:rsid w:val="00092464"/>
    <w:rsid w:val="000A0805"/>
    <w:rsid w:val="00194315"/>
    <w:rsid w:val="001D74B8"/>
    <w:rsid w:val="00257A96"/>
    <w:rsid w:val="00290298"/>
    <w:rsid w:val="002C589E"/>
    <w:rsid w:val="00366163"/>
    <w:rsid w:val="00422F08"/>
    <w:rsid w:val="00480BAC"/>
    <w:rsid w:val="00507235"/>
    <w:rsid w:val="00591265"/>
    <w:rsid w:val="005C3CD5"/>
    <w:rsid w:val="00722465"/>
    <w:rsid w:val="007272FB"/>
    <w:rsid w:val="00736EEF"/>
    <w:rsid w:val="007941A5"/>
    <w:rsid w:val="007F5EAF"/>
    <w:rsid w:val="00855E08"/>
    <w:rsid w:val="008B5967"/>
    <w:rsid w:val="00922D00"/>
    <w:rsid w:val="009B68C1"/>
    <w:rsid w:val="00A66B6C"/>
    <w:rsid w:val="00A6728E"/>
    <w:rsid w:val="00AD6C1D"/>
    <w:rsid w:val="00B04428"/>
    <w:rsid w:val="00BE44DE"/>
    <w:rsid w:val="00C0638E"/>
    <w:rsid w:val="00CE3B71"/>
    <w:rsid w:val="00EE1A60"/>
    <w:rsid w:val="00F3650E"/>
    <w:rsid w:val="00FA1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776AA2"/>
  <w15:docId w15:val="{69227E24-64D9-4202-B220-24C2BF2F90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912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591265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2902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0298"/>
    <w:rPr>
      <w:rFonts w:ascii="Tahoma" w:hAnsi="Tahoma" w:cs="Tahoma"/>
      <w:sz w:val="16"/>
      <w:szCs w:val="16"/>
    </w:rPr>
  </w:style>
  <w:style w:type="character" w:customStyle="1" w:styleId="fontstyle21">
    <w:name w:val="fontstyle21"/>
    <w:basedOn w:val="a0"/>
    <w:rsid w:val="00290298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290298"/>
    <w:pPr>
      <w:ind w:left="720"/>
      <w:contextualSpacing/>
    </w:pPr>
  </w:style>
  <w:style w:type="character" w:customStyle="1" w:styleId="fontstyle31">
    <w:name w:val="fontstyle31"/>
    <w:basedOn w:val="a0"/>
    <w:rsid w:val="00194315"/>
    <w:rPr>
      <w:rFonts w:ascii="Times New Roman" w:hAnsi="Times New Roman" w:cs="Times New Roman" w:hint="default"/>
      <w:b w:val="0"/>
      <w:bCs w:val="0"/>
      <w:i/>
      <w:iCs/>
      <w:color w:val="00000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610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7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0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2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6</Pages>
  <Words>999</Words>
  <Characters>5698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Киншова Ольга</cp:lastModifiedBy>
  <cp:revision>37</cp:revision>
  <dcterms:created xsi:type="dcterms:W3CDTF">2021-11-05T10:38:00Z</dcterms:created>
  <dcterms:modified xsi:type="dcterms:W3CDTF">2024-10-30T06:23:00Z</dcterms:modified>
</cp:coreProperties>
</file>