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0C" w:rsidRPr="00B57E16" w:rsidRDefault="00064644" w:rsidP="009917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4644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99170C" w:rsidRDefault="0099170C" w:rsidP="0099170C">
                  <w:pPr>
                    <w:pStyle w:val="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noProof/>
                    </w:rPr>
                    <w:drawing>
                      <wp:inline distT="0" distB="0" distL="0" distR="0">
                        <wp:extent cx="1254760" cy="131318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60" cy="1313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170C" w:rsidRDefault="0099170C" w:rsidP="0099170C">
                  <w:pPr>
                    <w:pStyle w:val="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99170C" w:rsidRDefault="0099170C" w:rsidP="0099170C">
                  <w:pPr>
                    <w:pStyle w:val="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99170C" w:rsidRDefault="0099170C" w:rsidP="0099170C">
                  <w:pPr>
                    <w:pStyle w:val="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99170C" w:rsidRDefault="0099170C" w:rsidP="0099170C">
                  <w:pPr>
                    <w:pStyle w:val="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99170C" w:rsidRPr="0080442F" w:rsidRDefault="0099170C" w:rsidP="0099170C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0442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(ГАУ  ДПО ЧИРОиПК)</w:t>
                  </w:r>
                </w:p>
              </w:txbxContent>
            </v:textbox>
            <w10:wrap type="square" anchorx="margin" anchory="margin"/>
          </v:shape>
        </w:pict>
      </w:r>
      <w:r w:rsidR="0099170C" w:rsidRPr="00B57E16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10420"/>
      </w:tblGrid>
      <w:tr w:rsidR="0099170C" w:rsidRPr="006A49C0" w:rsidTr="00B31E92">
        <w:tc>
          <w:tcPr>
            <w:tcW w:w="10420" w:type="dxa"/>
            <w:vAlign w:val="center"/>
          </w:tcPr>
          <w:p w:rsidR="0099170C" w:rsidRPr="006A49C0" w:rsidRDefault="00155DB3" w:rsidP="00B31E92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99170C" w:rsidRPr="006A49C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октября</w:t>
            </w:r>
            <w:r w:rsidR="0099170C" w:rsidRPr="006A49C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202</w:t>
            </w:r>
            <w:r w:rsidR="0099170C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99170C" w:rsidRPr="006A49C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года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№  01-06/126</w:t>
            </w:r>
          </w:p>
          <w:p w:rsidR="0099170C" w:rsidRPr="006A49C0" w:rsidRDefault="0099170C" w:rsidP="00B31E9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A49C0">
              <w:rPr>
                <w:rFonts w:ascii="Times New Roman" w:hAnsi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99170C" w:rsidRPr="006A49C0" w:rsidRDefault="0099170C" w:rsidP="0099170C">
      <w:pPr>
        <w:pStyle w:val="40"/>
        <w:shd w:val="clear" w:color="auto" w:fill="auto"/>
        <w:spacing w:line="240" w:lineRule="auto"/>
        <w:ind w:right="4534"/>
        <w:jc w:val="both"/>
        <w:rPr>
          <w:rFonts w:ascii="Times New Roman" w:hAnsi="Times New Roman"/>
          <w:i w:val="0"/>
          <w:iCs w:val="0"/>
          <w:sz w:val="26"/>
          <w:szCs w:val="26"/>
          <w:shd w:val="clear" w:color="auto" w:fill="auto"/>
        </w:rPr>
      </w:pPr>
    </w:p>
    <w:p w:rsidR="0099170C" w:rsidRPr="006A49C0" w:rsidRDefault="0099170C" w:rsidP="0099170C">
      <w:pPr>
        <w:pStyle w:val="40"/>
        <w:shd w:val="clear" w:color="auto" w:fill="auto"/>
        <w:spacing w:line="240" w:lineRule="auto"/>
        <w:ind w:right="4534"/>
        <w:jc w:val="both"/>
        <w:rPr>
          <w:rFonts w:ascii="Times New Roman" w:hAnsi="Times New Roman"/>
          <w:i w:val="0"/>
          <w:iCs w:val="0"/>
          <w:sz w:val="26"/>
          <w:szCs w:val="26"/>
        </w:rPr>
      </w:pPr>
      <w:r w:rsidRPr="006A49C0">
        <w:rPr>
          <w:rFonts w:ascii="Times New Roman" w:hAnsi="Times New Roman"/>
          <w:i w:val="0"/>
          <w:sz w:val="26"/>
          <w:szCs w:val="26"/>
        </w:rPr>
        <w:t>Об утверждении персонального состава регионального учебно-методического объединения в системе общего образования  Чукотского автономного округа на 2024-2025 учебный год</w:t>
      </w:r>
    </w:p>
    <w:p w:rsidR="0099170C" w:rsidRPr="006A49C0" w:rsidRDefault="0099170C" w:rsidP="0099170C">
      <w:pPr>
        <w:pStyle w:val="a5"/>
        <w:spacing w:after="0"/>
        <w:ind w:right="-364" w:firstLine="709"/>
        <w:jc w:val="both"/>
        <w:rPr>
          <w:rFonts w:ascii="Times New Roman" w:hAnsi="Times New Roman"/>
          <w:sz w:val="26"/>
          <w:szCs w:val="26"/>
        </w:rPr>
      </w:pPr>
    </w:p>
    <w:p w:rsidR="0099170C" w:rsidRPr="006A49C0" w:rsidRDefault="0099170C" w:rsidP="0099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9C0">
        <w:rPr>
          <w:rFonts w:ascii="Times New Roman" w:hAnsi="Times New Roman" w:cs="Times New Roman"/>
          <w:sz w:val="26"/>
          <w:szCs w:val="26"/>
        </w:rPr>
        <w:t xml:space="preserve">В соответствии с приказом </w:t>
      </w:r>
      <w:r w:rsidRPr="006A49C0">
        <w:rPr>
          <w:rFonts w:ascii="Times New Roman" w:hAnsi="Times New Roman"/>
          <w:sz w:val="26"/>
          <w:szCs w:val="26"/>
        </w:rPr>
        <w:t>Департамента образования и науки Чукотского автономного округа от 19.02.2020 г. № 01-21/077 «</w:t>
      </w:r>
      <w:r w:rsidRPr="006A49C0">
        <w:rPr>
          <w:rFonts w:ascii="Times New Roman" w:hAnsi="Times New Roman"/>
          <w:sz w:val="26"/>
          <w:szCs w:val="26"/>
          <w:lang w:eastAsia="en-US"/>
        </w:rPr>
        <w:t>О создании регионального учебно-методического объединения в системе общего образования Чукотского автономного округа</w:t>
      </w:r>
      <w:r w:rsidRPr="006A49C0">
        <w:rPr>
          <w:rFonts w:ascii="Times New Roman" w:hAnsi="Times New Roman"/>
          <w:sz w:val="26"/>
          <w:szCs w:val="26"/>
        </w:rPr>
        <w:t>»</w:t>
      </w:r>
      <w:r w:rsidRPr="006A49C0">
        <w:rPr>
          <w:rFonts w:ascii="Times New Roman" w:hAnsi="Times New Roman" w:cs="Times New Roman"/>
          <w:sz w:val="26"/>
          <w:szCs w:val="26"/>
        </w:rPr>
        <w:t xml:space="preserve">, Положения о региональном учебно-методическом объединении в системе общего образования  Чукотского автономного округа, в целях обеспечения функционирования региональной системы научно-методического сопровождения педагогических работников образовательных организаций Чукотского автономного округа </w:t>
      </w:r>
    </w:p>
    <w:p w:rsidR="0099170C" w:rsidRPr="006A49C0" w:rsidRDefault="0099170C" w:rsidP="0099170C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170C" w:rsidRPr="006A49C0" w:rsidRDefault="0099170C" w:rsidP="0099170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49C0">
        <w:rPr>
          <w:rFonts w:ascii="Times New Roman" w:hAnsi="Times New Roman" w:cs="Times New Roman"/>
          <w:bCs/>
          <w:sz w:val="26"/>
          <w:szCs w:val="26"/>
        </w:rPr>
        <w:t>ПРИКАЗЫВАЮ:</w:t>
      </w:r>
    </w:p>
    <w:p w:rsidR="0099170C" w:rsidRPr="006A49C0" w:rsidRDefault="0099170C" w:rsidP="0099170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99170C" w:rsidRPr="006A49C0" w:rsidRDefault="0099170C" w:rsidP="0099170C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9C0">
        <w:rPr>
          <w:rFonts w:ascii="Times New Roman" w:hAnsi="Times New Roman" w:cs="Times New Roman"/>
          <w:sz w:val="26"/>
          <w:szCs w:val="26"/>
        </w:rPr>
        <w:t>1. Отменить приказ «Об утверждении персонального состава  регионального учебно-методического объединения в системе общего образования Чукотского автономного округа» от 2 ноября 2023 года № 01-06/128.</w:t>
      </w:r>
    </w:p>
    <w:p w:rsidR="0099170C" w:rsidRPr="006A49C0" w:rsidRDefault="0099170C" w:rsidP="0099170C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49C0">
        <w:rPr>
          <w:rFonts w:ascii="Times New Roman" w:hAnsi="Times New Roman" w:cs="Times New Roman"/>
          <w:sz w:val="26"/>
          <w:szCs w:val="26"/>
        </w:rPr>
        <w:t xml:space="preserve">2. Утвердить персональный состав </w:t>
      </w:r>
      <w:r w:rsidRPr="006A49C0">
        <w:rPr>
          <w:rFonts w:ascii="Times New Roman" w:hAnsi="Times New Roman" w:cs="Times New Roman"/>
          <w:sz w:val="26"/>
          <w:szCs w:val="26"/>
          <w:lang w:eastAsia="en-US"/>
        </w:rPr>
        <w:t xml:space="preserve">регионального учебно-методического объединения в системе общего образования Чукотского автономного округа (далее – РУМО) </w:t>
      </w:r>
      <w:r w:rsidRPr="006A49C0">
        <w:rPr>
          <w:rFonts w:ascii="Times New Roman" w:hAnsi="Times New Roman" w:cs="Times New Roman"/>
          <w:sz w:val="26"/>
          <w:szCs w:val="26"/>
        </w:rPr>
        <w:t>на 2024-2025 учебный год</w:t>
      </w:r>
      <w:r w:rsidRPr="006A49C0">
        <w:rPr>
          <w:rFonts w:ascii="Times New Roman" w:hAnsi="Times New Roman" w:cs="Times New Roman"/>
          <w:sz w:val="26"/>
          <w:szCs w:val="26"/>
          <w:lang w:eastAsia="en-US"/>
        </w:rPr>
        <w:t xml:space="preserve"> согласно приложению к настоящему приказу</w:t>
      </w:r>
      <w:r w:rsidRPr="006A49C0">
        <w:rPr>
          <w:rFonts w:ascii="Times New Roman" w:hAnsi="Times New Roman" w:cs="Times New Roman"/>
          <w:b/>
          <w:sz w:val="26"/>
          <w:szCs w:val="26"/>
        </w:rPr>
        <w:t>.</w:t>
      </w:r>
    </w:p>
    <w:p w:rsidR="0099170C" w:rsidRPr="006A49C0" w:rsidRDefault="0099170C" w:rsidP="0099170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9C0">
        <w:rPr>
          <w:rFonts w:ascii="Times New Roman" w:hAnsi="Times New Roman" w:cs="Times New Roman"/>
          <w:sz w:val="26"/>
          <w:szCs w:val="26"/>
        </w:rPr>
        <w:t xml:space="preserve">3. Председателям секций РУМО Смирновой И.Б., Мовчан Л.В.,  </w:t>
      </w:r>
      <w:r w:rsidRPr="006A49C0">
        <w:rPr>
          <w:rFonts w:ascii="Times New Roman" w:hAnsi="Times New Roman"/>
          <w:sz w:val="26"/>
          <w:szCs w:val="26"/>
        </w:rPr>
        <w:t xml:space="preserve">Степанченко В.Е., </w:t>
      </w:r>
      <w:r w:rsidRPr="009D4109">
        <w:rPr>
          <w:rFonts w:ascii="Times New Roman" w:hAnsi="Times New Roman" w:cs="Times New Roman"/>
          <w:sz w:val="26"/>
          <w:szCs w:val="26"/>
        </w:rPr>
        <w:t>Шахарьянц Е.В.</w:t>
      </w:r>
      <w:r w:rsidRPr="009D4109">
        <w:rPr>
          <w:rFonts w:ascii="Times New Roman" w:hAnsi="Times New Roman"/>
          <w:sz w:val="26"/>
          <w:szCs w:val="26"/>
        </w:rPr>
        <w:t>.</w:t>
      </w:r>
      <w:r w:rsidRPr="009D4109">
        <w:rPr>
          <w:rFonts w:ascii="Times New Roman" w:hAnsi="Times New Roman" w:cs="Times New Roman"/>
          <w:sz w:val="26"/>
          <w:szCs w:val="26"/>
        </w:rPr>
        <w:t xml:space="preserve"> (по согласованию), </w:t>
      </w:r>
      <w:r w:rsidR="008C5719" w:rsidRPr="00270E11">
        <w:rPr>
          <w:rFonts w:ascii="Times New Roman" w:hAnsi="Times New Roman" w:cs="Times New Roman"/>
          <w:sz w:val="24"/>
          <w:szCs w:val="24"/>
        </w:rPr>
        <w:t>Чилданов</w:t>
      </w:r>
      <w:r w:rsidR="00B40F07">
        <w:rPr>
          <w:rFonts w:ascii="Times New Roman" w:hAnsi="Times New Roman" w:cs="Times New Roman"/>
          <w:sz w:val="24"/>
          <w:szCs w:val="24"/>
        </w:rPr>
        <w:t>ой</w:t>
      </w:r>
      <w:r w:rsidR="008C5719" w:rsidRPr="00270E11">
        <w:rPr>
          <w:rFonts w:ascii="Times New Roman" w:hAnsi="Times New Roman" w:cs="Times New Roman"/>
          <w:sz w:val="24"/>
          <w:szCs w:val="24"/>
        </w:rPr>
        <w:t xml:space="preserve"> </w:t>
      </w:r>
      <w:r w:rsidR="008C5719">
        <w:rPr>
          <w:rFonts w:ascii="Times New Roman" w:hAnsi="Times New Roman" w:cs="Times New Roman"/>
          <w:sz w:val="26"/>
          <w:szCs w:val="26"/>
        </w:rPr>
        <w:t>О.В.</w:t>
      </w:r>
      <w:r w:rsidRPr="009D4109">
        <w:rPr>
          <w:rFonts w:ascii="Times New Roman" w:hAnsi="Times New Roman" w:cs="Times New Roman"/>
          <w:sz w:val="26"/>
          <w:szCs w:val="26"/>
        </w:rPr>
        <w:t xml:space="preserve"> (по согласованию), </w:t>
      </w:r>
      <w:r w:rsidRPr="006A49C0">
        <w:rPr>
          <w:rFonts w:ascii="Times New Roman" w:hAnsi="Times New Roman" w:cs="Times New Roman"/>
          <w:sz w:val="26"/>
          <w:szCs w:val="26"/>
        </w:rPr>
        <w:t>Миронов</w:t>
      </w:r>
      <w:r w:rsidR="00B40F07">
        <w:rPr>
          <w:rFonts w:ascii="Times New Roman" w:hAnsi="Times New Roman" w:cs="Times New Roman"/>
          <w:sz w:val="26"/>
          <w:szCs w:val="26"/>
        </w:rPr>
        <w:t>ой</w:t>
      </w:r>
      <w:r w:rsidRPr="006A49C0">
        <w:rPr>
          <w:rFonts w:ascii="Times New Roman" w:hAnsi="Times New Roman" w:cs="Times New Roman"/>
          <w:sz w:val="26"/>
          <w:szCs w:val="26"/>
        </w:rPr>
        <w:t xml:space="preserve"> О.С. (по согласованию), Тогошиевой Н.Е., Лебедева Л.Н. (по согласованию), Ившуков</w:t>
      </w:r>
      <w:r w:rsidR="00570A70">
        <w:rPr>
          <w:rFonts w:ascii="Times New Roman" w:hAnsi="Times New Roman" w:cs="Times New Roman"/>
          <w:sz w:val="26"/>
          <w:szCs w:val="26"/>
        </w:rPr>
        <w:t>ой</w:t>
      </w:r>
      <w:r w:rsidRPr="006A49C0">
        <w:rPr>
          <w:rFonts w:ascii="Times New Roman" w:hAnsi="Times New Roman" w:cs="Times New Roman"/>
          <w:sz w:val="26"/>
          <w:szCs w:val="26"/>
        </w:rPr>
        <w:t xml:space="preserve"> М.Н., </w:t>
      </w:r>
      <w:r w:rsidRPr="00B40F07">
        <w:rPr>
          <w:rFonts w:ascii="Times New Roman" w:hAnsi="Times New Roman" w:cs="Times New Roman"/>
          <w:sz w:val="26"/>
          <w:szCs w:val="26"/>
        </w:rPr>
        <w:t>Панарультыной Н.М., Завражных</w:t>
      </w:r>
      <w:r w:rsidRPr="006A49C0">
        <w:rPr>
          <w:rFonts w:ascii="Times New Roman" w:hAnsi="Times New Roman" w:cs="Times New Roman"/>
          <w:sz w:val="26"/>
          <w:szCs w:val="26"/>
        </w:rPr>
        <w:t xml:space="preserve"> Д.Л., Степченкову М.В., Тнескиной М.Н., Новиковой К.И., Наутье С.А., Сагайдак И.Н., Литвиновой Г.В., Пивович А.И.</w:t>
      </w:r>
      <w:r>
        <w:rPr>
          <w:rFonts w:ascii="Times New Roman" w:hAnsi="Times New Roman" w:cs="Times New Roman"/>
          <w:sz w:val="26"/>
          <w:szCs w:val="26"/>
        </w:rPr>
        <w:t>, Леоновой В.Г.</w:t>
      </w:r>
      <w:r w:rsidRPr="006A49C0">
        <w:rPr>
          <w:rFonts w:ascii="Times New Roman" w:hAnsi="Times New Roman" w:cs="Times New Roman"/>
          <w:sz w:val="26"/>
          <w:szCs w:val="26"/>
        </w:rPr>
        <w:t xml:space="preserve"> обеспечить:</w:t>
      </w:r>
    </w:p>
    <w:p w:rsidR="0099170C" w:rsidRPr="006A49C0" w:rsidRDefault="0099170C" w:rsidP="0099170C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9C0">
        <w:rPr>
          <w:rFonts w:ascii="Times New Roman" w:hAnsi="Times New Roman" w:cs="Times New Roman"/>
          <w:sz w:val="26"/>
          <w:szCs w:val="26"/>
        </w:rPr>
        <w:lastRenderedPageBreak/>
        <w:t>3.1. организацию деятельности секций РУМО в соответствии с Положением о региональном учебно-методическом объединении в системе общего образования Чукотского автономного округа и планом его работы,</w:t>
      </w:r>
    </w:p>
    <w:p w:rsidR="0063161A" w:rsidRDefault="0099170C" w:rsidP="0063161A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A49C0">
        <w:rPr>
          <w:rFonts w:ascii="Times New Roman" w:hAnsi="Times New Roman" w:cs="Times New Roman"/>
          <w:sz w:val="26"/>
          <w:szCs w:val="26"/>
        </w:rPr>
        <w:t>3.2. предоставление ежегодного отчета о деятельности секций РУМО не позднее 25 мая за предшествующий календарный год.</w:t>
      </w:r>
    </w:p>
    <w:p w:rsidR="0099170C" w:rsidRPr="006A49C0" w:rsidRDefault="0099170C" w:rsidP="0063161A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A49C0">
        <w:rPr>
          <w:rFonts w:ascii="Times New Roman" w:hAnsi="Times New Roman" w:cs="Times New Roman"/>
          <w:sz w:val="26"/>
          <w:szCs w:val="26"/>
        </w:rPr>
        <w:t xml:space="preserve">4. Контроль за исполнением приказа оставляю за собой. </w:t>
      </w:r>
    </w:p>
    <w:p w:rsidR="0099170C" w:rsidRPr="006A49C0" w:rsidRDefault="0099170C" w:rsidP="0099170C">
      <w:pPr>
        <w:spacing w:after="0" w:line="240" w:lineRule="auto"/>
        <w:ind w:right="-364"/>
        <w:jc w:val="both"/>
        <w:rPr>
          <w:rFonts w:ascii="Times New Roman" w:hAnsi="Times New Roman" w:cs="Times New Roman"/>
          <w:sz w:val="26"/>
          <w:szCs w:val="26"/>
        </w:rPr>
      </w:pPr>
    </w:p>
    <w:p w:rsidR="0099170C" w:rsidRPr="006A49C0" w:rsidRDefault="0099170C" w:rsidP="0099170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A49C0">
        <w:rPr>
          <w:rFonts w:ascii="Times New Roman" w:hAnsi="Times New Roman" w:cs="Times New Roman"/>
          <w:sz w:val="26"/>
          <w:szCs w:val="26"/>
        </w:rPr>
        <w:t xml:space="preserve">Директор                  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72005" cy="846455"/>
            <wp:effectExtent l="19050" t="0" r="4445" b="0"/>
            <wp:docPr id="4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49C0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</w:t>
      </w:r>
      <w:r w:rsidRPr="006A49C0">
        <w:rPr>
          <w:rFonts w:ascii="Times New Roman" w:hAnsi="Times New Roman" w:cs="Times New Roman"/>
          <w:sz w:val="26"/>
          <w:szCs w:val="26"/>
        </w:rPr>
        <w:t xml:space="preserve">            В.В. Синкевич</w:t>
      </w:r>
    </w:p>
    <w:p w:rsidR="0099170C" w:rsidRPr="006A49C0" w:rsidRDefault="0099170C" w:rsidP="00991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70C" w:rsidRPr="006A49C0" w:rsidRDefault="0099170C" w:rsidP="009917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2724" w:rsidRDefault="00C22724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9170C" w:rsidRPr="007D6DF9" w:rsidRDefault="0099170C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6DF9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99170C" w:rsidRDefault="00155DB3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от 04.10.2024</w:t>
      </w:r>
      <w:r w:rsidR="0099170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9170C" w:rsidRDefault="0099170C" w:rsidP="0099170C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059D2">
        <w:rPr>
          <w:rFonts w:ascii="Times New Roman" w:hAnsi="Times New Roman" w:cs="Times New Roman"/>
          <w:sz w:val="26"/>
          <w:szCs w:val="26"/>
        </w:rPr>
        <w:t xml:space="preserve">№ </w:t>
      </w:r>
      <w:r w:rsidRPr="000059D2">
        <w:rPr>
          <w:rFonts w:ascii="Times New Roman" w:hAnsi="Times New Roman" w:cs="Times New Roman"/>
          <w:bCs/>
          <w:sz w:val="26"/>
          <w:szCs w:val="26"/>
        </w:rPr>
        <w:t>01-06/</w:t>
      </w:r>
      <w:r w:rsidR="00155DB3">
        <w:rPr>
          <w:rFonts w:ascii="Times New Roman" w:hAnsi="Times New Roman" w:cs="Times New Roman"/>
          <w:bCs/>
          <w:sz w:val="26"/>
          <w:szCs w:val="26"/>
        </w:rPr>
        <w:t>126</w:t>
      </w:r>
    </w:p>
    <w:p w:rsidR="0099170C" w:rsidRPr="00155DB3" w:rsidRDefault="0099170C" w:rsidP="00991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0"/>
        <w:gridCol w:w="5670"/>
      </w:tblGrid>
      <w:tr w:rsidR="0099170C" w:rsidRPr="00155DB3" w:rsidTr="00B31E92">
        <w:trPr>
          <w:trHeight w:val="340"/>
        </w:trPr>
        <w:tc>
          <w:tcPr>
            <w:tcW w:w="568" w:type="dxa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Общее руководство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Синкевич Валентина Валентиновна</w:t>
            </w:r>
          </w:p>
        </w:tc>
        <w:tc>
          <w:tcPr>
            <w:tcW w:w="5670" w:type="dxa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РУМО, </w:t>
            </w: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Леонова Валентина Григорьевна</w:t>
            </w:r>
          </w:p>
        </w:tc>
        <w:tc>
          <w:tcPr>
            <w:tcW w:w="5670" w:type="dxa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РУМО, з</w:t>
            </w: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вопросам методического сопровождения учреждений образования и культуры Чукотского автономного округа ГАУ ДПО ЧИРОиПК 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Фирстова Светлана Викторовна</w:t>
            </w:r>
          </w:p>
        </w:tc>
        <w:tc>
          <w:tcPr>
            <w:tcW w:w="5670" w:type="dxa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Секретарь РУМО, </w:t>
            </w: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центра оценки качества образования и аттестации ГАУ ДПО ЧИРОиПК 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1: Учителя математики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Смирнова Ирина Борисовна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общему образованию ГАУ ДПО ЧИРОиПК,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Омельченко Ольга Андреевна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Ершова Марина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Воржева Любовь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Киншова Ольга Васильевна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Халушев Владимир Леонидович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Вьюшкова Антонина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Матюшенко Антонина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Токпаева Любовь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Канчалан»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Кирохомцева Александра Витальевна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Вантолина Екатерина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Малышкова Наталья Васильевна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Лецко Галина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Бирючева Ольга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Шрамкова Ольга Геннадиевна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Токтохоев Жаргал Дашинимаевич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Андросова Марина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Майнакова Наталья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Такшин Эрмен Егорович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с.Островное»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Борковский Павел Александрович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Трушакова Светлана Алексеевна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Черкасова Елена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Ташбулатова Айсылу Абильевна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Лунегова Надежда Васильевна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Сафьянова Марина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Алешина Валентина Алексеевна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«Ш-ИСОО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Дорджиева Саглара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Шарманжинова Наталья Ильинична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Сердюкова Галина Семёновна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Монжосова Ксения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Энмелен»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Итапин Александр Сергеевич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Эрдниева Светлана Чимидовна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СШ с.Рыткучи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Храпатая Вера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Фаустова Вера Алексеевна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 СОО с.Уэлен»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Амбуева Ирина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2: Учителя русского языка и литературы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Мовчан Людмила Валериевна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аттестации работников образовательных учреждений ГАУ ДПО ЧИРОиПК,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</w:p>
        </w:tc>
      </w:tr>
      <w:tr w:rsidR="0099170C" w:rsidRPr="00155DB3" w:rsidTr="00B31E92">
        <w:tblPrEx>
          <w:tblLook w:val="04A0"/>
        </w:tblPrEx>
        <w:trPr>
          <w:trHeight w:val="34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Минко Татьяна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Чебодаева Елена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Семенюта Юлия Павловна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Кондрашова Наталья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 Алькатваама»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Фаркова Елена Николоевна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Кожуренко Ирина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Самигуллина Зоя Яковлевна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Канчалан»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Тукеева Жанна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Гусева Анна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Полянская Ольга Володарьевна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Тевляны Татьяна Ильинична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Кравцова Ярослава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Подольцева Ольга Юрьевна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Цвич Елена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Егошина Татьяна Иннокентьевна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Марахина Ирина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Родионова Олеся Валерьевна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с.Островное»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Хорун Наталья Валетнтиновна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Клевно Татьяна Васильевна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Тинмей Анай-Хаак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Недугова Галина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Шулбаева Ирина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Мусияка Светлана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«Ш-ИСОО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Санджиева Виктория Контантиновна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«Ш-ИСОО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Ятта Антонина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Рындина Татьяна Анатольевна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Петрова Анна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Тепчигешева Алла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Энмелен»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Барожинская Оксана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Шадеева Марина Влади-мировна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СШ с.Рыткучи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Кафизова Алия Кенишбаевна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СШ с.Рыткучи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Акимова Ирина Юрьевна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Саая Альбина Ондаровна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 СОО с.Уэлен»</w:t>
            </w:r>
          </w:p>
        </w:tc>
      </w:tr>
      <w:tr w:rsidR="0099170C" w:rsidRPr="00155DB3" w:rsidTr="00B31E92">
        <w:tblPrEx>
          <w:tblLook w:val="04A0"/>
        </w:tblPrEx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Янус Оксана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</w:tr>
      <w:tr w:rsidR="0099170C" w:rsidRPr="00155DB3" w:rsidTr="00B31E92">
        <w:trPr>
          <w:trHeight w:val="2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Секция № 3: Учителя физики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tabs>
                <w:tab w:val="left" w:pos="8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Степанченко Владислав Евгеньевич 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Методист отдела методического сопровождения учреждений образования ГО Эгвекинот ГАУ ДПО ЧИРОиПК,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председатель секции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Семашкина Ольга Борисовна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 Пушечников Андрей Михайлович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Семенов Игорь Николаевич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Васильева Светлана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Жаринов Юрий Николаевич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Лецко Галина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Утнасунов Джангар Борисович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Леонова Юлия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Барышников Андрей Николаевич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Манджиева Наталья Улюмджиевна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Куликова Алла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Такшин Эрмен Егорович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с.Островное»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Мальцева Елена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Елисеева Людмила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Чагдуров Баир Владимирович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Чоботар Олег Петрович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Сафьянова Марина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Балацкий Антон Николаевич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«Ш-ИСОО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Изабекова Альбина Николаевна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«Ш-ИСОО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Дорджиева Саглара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Шарманжинова Наталья Ильинична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Тарасенко Евгений Эдуардович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Васькина Оксана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Рубцова Любовь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Пученко Иван Витальевич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4: Учителя  географии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Шахарьянц Елена Васильевна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МБОУ «ООШ №1 г. Анадыря»,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Кабачкова Елена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Толокнова Елена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Чукотский окружной  профильный лицей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Риянова Валентина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 Алькатваама»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Семенов Игорь Николаевич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Сарсынбаев Арман Жумашевич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Кузьмич Светлана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Медведвских Елена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Наприенко Ольга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Джусупова Зауре Эверестовна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Джусупова Зауре Эверестовна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Трайманова Светлана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Нокитенко Татьяна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Цебекова Байр Баатровна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Бикмухаметова Гульмира Пазыловна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Эрендженова Лидия Лиджиевна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Санникова Александровна Евстафьевна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Мишкин Тимур Вячеславович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Монгуш Валентина Базыр-ооловна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Рассолова Галина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Нурова Светлана Бюльтаковна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СШ с.Рыткучи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Матасов Дмитрий Георгиевич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5: Учителя химии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Чилданова Ольга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«СОШ №1 г. Анадыря»,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Зубанова Светлана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Чукотский окружной  профильный лицей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Габидуллина Ильмира Римовна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Драчева Наталья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Семенов Игорь Николаевич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Кравченко Марина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Сарсынбаев Арман Жумашевич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Рябков Артём Валентинович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Медведвских Елена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Бардабаева Марина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Сагалакова Ксения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Трайманова Светлана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Нуреева Луиза Хамитовна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Цебекова Байр Баатровна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Бикмухаметова Гульмира Пазыловна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Яшина Татьяна Степанована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Санникова Александровна Евстафьевна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Сарлов Арслан Лиджиевич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Монгуш Валентина Базыр-ооловна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Герасимова Ирина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Энмелен»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Деркач Наталья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Нурова Светлана Бюльтаковна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СШ с.Рыткучи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Темник Елена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Бычкова Ирина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 СОО с.Уэлен»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6: Учителя биологии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Миронова Оксана Степановна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МБОУ «ООШ № 1 г. Анадыря»,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Чимидова Марина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Ушанова Ирина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Риянова Валентина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 Алькатваама»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Драчева Наталья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Семенов Игорь Николаевич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Базырова Иджилина Валерьевна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Канчалан»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Кравченко Марина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Сарсынбаев Арман Жумашевич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Потемкина Юлия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Медведвских Елена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Баталова Светлана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Сагалакова Ксения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Трайманова Светлана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Сергунина Надежда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с.Островное»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Нуреева Луиза Хамитовна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Цебекова Байр Баатровна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Бикмухаметова Гульмира Пазыловна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Яшина Татьяна Степанована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Акимиев Александр Арманович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Королькова Ирина Владимировна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«Ш-ИСОО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Чуб Татьяна Исааковна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«Ш-ИСОО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Санникова Александровна Евстафьевна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Сарлов Арслан Лиджиевич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Монгуш Валентина Базыр-ооловна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Герасимова Ирина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Энмелен»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Нурова Светлана Бюльтаковна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СШ с.Рыткучи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Темник Елена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Бычкова Ирина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 СОО с.Уэлен»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Закатимова Елена Дмитриевна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7: Учителя иностранного языка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Тогошиева Надежда Евгеньевна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вопросам развития образования ГАУ ДПО ЧИРОиПК,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Сидорова Мария Германовна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Церенова Виктория Леонидовна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Болдырева Байрта Григорьевна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Фулиди Марийка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Султанова Дарья Юрьевна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Даусинайте Наталья Павловна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Ойношева Чейнеш Васильевна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Герман Елена Абдулгалимовна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Игнатьева Лариса Евгеньевна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Кадырова Инна Разимовна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Федорова Эльвира Васильевна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Сандяева Альбина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Токоякова Азалия Олеговна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Мирошникова Ангелина Вячеславовна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Барадиева Светлана Сухэ-Баторовна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с.Островное»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Коробова Оксана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Султрекова Виктория Леонидовна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Сорокина Ольга Алексеевна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Бадмаева Алтана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Тюлюпа Юлия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Гайнуллина Светалана Спиридоновна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«Ш-ИСОО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Нанок Любовь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Эйненкеу Виолетта Валерьевна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Черезов Анатолий Александрович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Копцева Лариса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Энмелен»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Мироненко Елена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Валиева Светлана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НШ с.Биллингс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Ведерникова Евгения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Сангаджи-Горяева Любовь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 СОО с.Уэлен»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Гаджимагомедова Минаят Нурудиновна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8: Учителя информатики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Людмила Николаевна 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информатики МБОУ «СОШ №1 г. Анадыря»,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Косов Георгий Александрович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Никонорова Татьяна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Дяченко Лилия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Людмила Николаевна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Шутова Татьяна Юрьевна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 Алькатваама»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Тихонова Серафима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Матюшенко Антонина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Васильева Светлана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Королькова Елена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Котылькот Леонид Станиславович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Утнасунов Джангар Борисович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Мулюгина Виктория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Шмальц Оксана Августовна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Пужлакова Наталья Алексеевна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Барышников Андрей Николаевич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Замков Андрей Андреевич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Майнакова Наталья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Гаммермайстер Алена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с.Островное»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Шершаков Артем Александрович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Номоконова Анастасия Вячеславовна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Чагдуров Баир Владимирович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Клейман Екатерина Юрьевна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Сафьянова Марина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Логвинов Сергей Сергеевич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«Ш-ИСОО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Дорджиев Андрей Васильевич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Шарманжинова Наталья Ильинична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Тарасенко Евгений Эдуардович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Косматенко Егор Валериевич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Валеев Загир Забитович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Яковлев Геннадий Валерьевич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9: Учителя истории и обществознания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Ившукова Марина Николаевна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общественным дисциплинам ГАУ ДПО ЧИРОиПК,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Синько Светлана Матвеевна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Шишкин Леонид Александрович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Напалкова Татьяна Андреевна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Утнянова Надежда Очировна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Клементьев Владимир Вячеславович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Кабанова Мавлина Борисовна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Торыт Мария Витальевна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Кучукова Гульнара Наримановна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Титова Елена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Мынбаева Айжан Таскалиевна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Трофимова Алина Семеновна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Коваленко Елена Валентиновна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Попова Евгения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Лаврищук Евдокия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Криворотова Елена Васильевна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Барадиева Светлана Сухэ-Баторовна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с.Островное»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Кантиева Олеся Олеговна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Харькова Александра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Тинмей Анай-Хаак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Ушанева Людмила Олеговна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Овчаров Юрий Васильевич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Ульянова Валентина Петровна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«Ш-ИСОО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Повольских Татьяна Валентиновна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Мишкин Тимур Вячеславович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Черезов Анатолий Александрович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Овчинников Юрий Александрович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Энмелен»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Косматенко Елена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Бекина Жанна Аркадьевна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СШ с.Рыткучи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Кузнецова Валентина Васильевна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 СОО с.Уэлен»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Артищева Елена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10: Учителя ОРКСЭ и ОДНКНР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Панарультына Надежда Михайловна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методического сопровождения учреждений культуры Чукотского автономного округа ГАУ ДПО ЧИРОиПК,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Ольга Владимировна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Пашьян Наталья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Антамошин Владимир  Анатольевич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Клементьев Владимир Вячеславович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Хондошко Олег Леонидович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Канчалан»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Тарасова Елена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Фан Людмила Леонидовна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Титова Елена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Букушева Милена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Шелковая Елена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Попова Евгения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Криворотова Елена Васильевна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Сергунина Людмила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с.Островное»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Новикова Татьяна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Щербинина Дарья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Мамышева Бэлла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Ушанева Людмила Олеговна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Овчаров Юрий Васильевич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Бочкаева Эльза Васильевна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«Ш-ИСОО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Мишкин Тимур Вячеславович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Черезов Анатолий Александрович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Андреева Анжела Семёновна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Тоно Валентина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НШ с. Айон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Валиева Светлана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НШ с.Биллингс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Проскурякова Елена Юрьевна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Тюрина Тамара Андреевна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 СОО с.Уэлен»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Селимова Саяханум Рамазановна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11: ИЗО и музыки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Завражных Денис Львович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региональным модельным центром дополнительного образования детей ГАУ ДПО ЧИРОиПК,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Котченко Екатерина Андреевна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Лаврентьева Оксана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Иванова Галина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Глазунова Надежда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Филиппова Надежда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Болина Лидия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Канчалан»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Хомушку Утпала Чигжитовна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Етынкеу Екатерина Юрьевна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Зотикова Надежда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Леонова Любовь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Букушева Милена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Комиссарова Алла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Шелковникова Валентина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Петрова Светлана Гавриловна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Соловьянова Надежда Евгеньевна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Сергунина Людмила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с.Островное»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Таян Оксана Рамазановна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Островская Валентина Андреевна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Сахабутдинова Раиса Ренатовна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Тненны Наталья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Дяде Марина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Шулбаева Ирина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Платонова Людмила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 МАОУ ДО «ДШИ ГО Эгвекинот» 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Ашкамакина Светлана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«Ш-ИСОО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Эйненкеу Валентина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Чермакова Ирина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ДО «ЦДТ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Колода Валерий Фёдорович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Басова Светлана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Копылова Елена Олеговна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Борисенко Жанна Вячеславовна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12: Учителя физической культуры, ОБЗР и технологии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Степченков Михаил Викторович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Ресурсного центра ГАУ ДПО ЧИРОиПК,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Тесленко Евгений Снргеевич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Цыренов Юрий Оторшиевич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Кекин Алексей Владимирович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Моргунов Андрей Евгеньевич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Моргунова Марина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Галюжин Сергей Александрович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Коравье Наталья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Величко Любовь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Герман Константин Николаевич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Абрамов Сергей Петрович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Манджиев Баатр Менкаевич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Дудоладов Евгений Александрович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Шаврак Денис Геннадьевич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Манджиев Савр Анатольевич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Гаджиев Джейхун Ирамин оглы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с.Островное»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Ерёмина Татьяна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Ерёмин Сергей Александрович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Клевно Валерий Владимирович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Мамышев Олег Эдуардович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Недугов Юрий Александрович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Бадмаев Бадма Николаевич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Акимиев Александр Арманович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Кухнинов Виктор Борисович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«Ш-ИСОО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Лукьянова Ольга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Сарлов Арслан Лиджиевич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Каримова Евгения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Шубин Геннадий Иванович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СШ с.Рыткучи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Хирамагомедов Ахмед Магомедович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СШ с.Рыткучи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Темник Елена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Зулькарнаев Ильдар Иреко-вич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Бухинов Александр Петрович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Нешкан»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Фаустов  Александр Леонидович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 СОО с.Уэлен»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Гаджимагомедов Надир Эскерович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13: Учителя родного языка и родной литературы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Тнескина Маргарита Николаевна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этнопедагогических технологий ГАУ ДПО ЧИРОиПК,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Кобелева Зинаида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д/с «Золотой ключик»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Окке Ольга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д/с «Ладушки»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Солодкова Галина Ильинична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д/с «Сказка»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Коравье Наталья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Иванова Ирина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Канчалан»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Кевкей Вера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Тевлянаут Мира Васильевна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Козина Евгения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Егошина Татьяна Иннокентьевна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Дьячкова Виктория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Гырголькау Евгения геннадьевна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«НШ-ДС с.Илирней»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Родионова Олеся Валерьевна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с.Островное»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Щербинина Дарья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Таян Ирина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 детский сад с. Ванкарем»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Тненны Наталья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Постовалова Татьяна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Супрунюк Таисия Игоревна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Кочетегина Анна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Омрынто Светлана Валерьевна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Бороздина Римма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Родионова Людмила Андреевна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Энмелен»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Антылина Галина Андреевна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СШ с.Рыткучи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Головкова Таисия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НШ с. Айон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Тоно Валентина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НШ с. Айон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Сорокина Неля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НШ с.Биллингс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Пытко Ирина Игоревна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Нешкан»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Кейпыткина Юлия Васильевна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с.Энурмино»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Нитоургина Екатерина Юрьевна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Инчоун»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Тюрина Тамара Андреевна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 СОО с.Уэлен»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Оттой Инна Алексеевна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14: Педагоги-психологи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Новикова Ксения Игоревна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дополнительного профессионального образования ГАУ ДПО ЧИРОиПК,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Вегелин Леонид Эдвартович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Черткова Елена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Партыка Елена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д/с «Золотой ключик»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Локтионова Елена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д/с «Ладушки»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Уяганская Анна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д/с «Оленёнок»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Анна Михайловна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д/с «Сказка»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Гунькова Наталия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Шикарева Екатерина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Канчалан»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Блинова Юлия Геннадьевна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Гимза Екатерина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Новиков Александр Валерьевич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Чикалова Олеся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ДС «Радуга» поселка Беринговского»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Шахова Инна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Чернышёва Анастасия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Соловьянова Надежда Евгеньевна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Подрепная Наталья Андреевна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с.Островное»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Тарасюк Анна Леонидовна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Детский сад «Алёнушка» города Билибино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Федченко Ирина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МБДОУ«Сказка»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Малинина Ирина Игоревна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 «Детский савд «Алёнушка» п. Эгвекинота»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Чертановская Ольга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  поселка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Марилова Марина Цереновна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Астралинова Дина Андреевна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 детский сад с. Ванкарем»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Сорокина Ольга Алексеевна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Номенкау Мария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школа-детский сад с. Нутэпэльмен»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Ткаченко Елена Андреевна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Гаврилова Людмила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Сторчак Елена Владимировна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«Ш-ИСОО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Калдар-оол Кара-кыс Кара-ооловна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Чернова Наталья Андреевна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Аничкин Никита Александрович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Валиева Светлана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НШ с.Биллингс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Овсянникова Мария Юрьевна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ДС «Золотой ключик»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Дубина Ирина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ДС «Ручеек» с.Рыткучи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Набережных Елена Владимировна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Чимитдоржиева Марина Аюровна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Нешкан»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Cs/>
                <w:sz w:val="24"/>
                <w:szCs w:val="24"/>
              </w:rPr>
              <w:t>Обокова Галина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с.Энурмино»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Тищенко Тамара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 СОО с.Уэлен»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Гаджиагаева Нисаханум Рамазановна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Вемруна Ирина Владиленовна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«Детский сад  «Радуга»  с. Лаврентия»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15: Учителя начального общего образования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Наутье Светлана Анатольевна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методического сопровождения ОУ Городского округа Анадырь ГАУ ДПО ЧИРОиПК,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Козлова Ирина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Шлейгина Зинаида Алексеевна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Журавлева Людмила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Кафарена Анна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 Алькатваама»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Гордеева Ольга Юрьевна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Дьячкова Елена Степановна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Науликай Валентина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Канчалан»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Тарасова Елена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Ковач Зоя Юрьевна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Минина Лариса Васильевна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Абрамова Татьяна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Колодиенко Оксана Леонтьевна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Димитрова Елена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Скляр Ирина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Петрова Лилия Байыр-ооловна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Колимбетова Екатерина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Пустогачева Татьяна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с.Островное»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Агафонова Светлана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Дьячкова Елена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Цаллагова Дарья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Астралинова Дина Андреевна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 детский сад с. Ванкарем»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Капроська Светлана Евгеньевна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Номенкау Мария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школа-детский сад с. Нутэпэльмен»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Ткаченко Елена Андреевна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Шадрина Татьяна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Арстанбаева Гульсара Юсуповна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«Ш-ИСОО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Эйгина Галина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Эйненкеу Валентина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Шараева Татьяна Дмитриевна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Севостьянова Надежда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Энмелен»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Вовна Клавдия Юрьевна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«НОШ с. Янракыннот»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Домнина Татьяна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Тупольская Татьяна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Жукова Вероника Васильевна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СШ с.Рыткучи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Шубина Светлана Васильевна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СШ с.Рыткучи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Воробьева Юлия Юрьевна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НШ с. Айон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Клепикова Анастасия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НШ с.Биллингс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Файзрахманова Альфия Мухарлямовна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Таёт Эмилия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Нешкан»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Алджаева Татьяна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с.Энурмино»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 Кантор Ева Родиславовна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Инчоун»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Таергина Светлана Михавйловна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 СОО с.Уэлен»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Кытгиргина Кира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16: Педагоги-библиотекари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Сагайдак Ирина Николаевна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Заведующий информационно-библиотечным и издательским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отделом ГАУ ДПО ЧИРОиПК, 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Шишкина Наталья Федоровна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Селезнева Инна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Гриценко Анна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Орлова Елена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Аясынова Татьяна Игоревна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Ахметова Анна Амировна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Ибрагимова Виктория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Козина Нина Станиславовна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Морозова Елена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Скопа Елена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Матяш Олеся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Щербакова Эльвира Егоровна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Бебенова Любовь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Такшина Наталья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с.Островное»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Парфенова Татьяна Евгеньевна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Щербинина Дарья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Чагдурова Дарима Жаргаловна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Левчук Марина Николаевна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«Ш-ИСОО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Рале Алла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Садыкова Диана Фуатовна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Пилятагина Татьяна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 СОО с.Уэлен»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Селимова Зумрюд Сулеймановна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17: Учителя-дефектологи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Литвинова Галина Владимировна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центром дополнительного профессионального образования ГАУ ДПО ЧИРОиПК,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Артюхина Ирина Степановна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Бросалина Елена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Десятова Наталья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д/с «Оленёнок»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Монгуш Алдынай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МБДОУ ДС «Парус» 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Антамошина Валентина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Зябкина Наталья Валериевна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Юрьенцева Любовь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Абрамова Татьяна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Мухамедова Фатима Акрамовна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Чернышёва Анастасия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Мухамадеева Фарида Рустамовна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Детский сад «Алёнушка» города Билибино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Полякова Наталья Ярославовна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МБДОУ«Сказка»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Дананай Марина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Хейчиева Татьяна Менкеевна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Иванова Ольга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 детский сад с. Ванкарем»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Фокина Людмила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Аржанова Татьяна Марковна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Ольхова Алла Юрьевна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18: Воспитатели дошкольных организаций и дошкольных отделений</w:t>
            </w:r>
          </w:p>
        </w:tc>
      </w:tr>
      <w:tr w:rsidR="0099170C" w:rsidRPr="00155DB3" w:rsidTr="00B31E92">
        <w:trPr>
          <w:trHeight w:val="340"/>
        </w:trPr>
        <w:tc>
          <w:tcPr>
            <w:tcW w:w="568" w:type="dxa"/>
            <w:vAlign w:val="center"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Пивович Арина Игоревна</w:t>
            </w:r>
          </w:p>
        </w:tc>
        <w:tc>
          <w:tcPr>
            <w:tcW w:w="5670" w:type="dxa"/>
            <w:vAlign w:val="center"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центра развития образования  ГАУ ДПО ЧИРОиПК,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Болдырева Светлана Андреевна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д/с «Золотой ключик»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Скворцова Татьяна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д/с «Ладушки»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Тынелькут Варвара Григорьевна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д/с «Оленёнок»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Карпец Людмила Валерьевна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д/с «Оленёнок»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Десятова Наталья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д/с «Оленёнок»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Рослякова Ирина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д/с «Оленёнок»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Бондарь Ксения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ДС «Парус»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Кизюн Екатерина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ДС «Парус»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Краснова Евгения Юрьевна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ДС «Парус»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Галкина Антонина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д/с «Сказка»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Гунькова Наталия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Хвостанцева Галина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Канчалан»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Ханмагомедова Луиза Казимагомедовна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Погребная Людмила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Дорджиева Оксана Герасимовна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Абрамова Татьяна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Хатырка»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Фомина Татьяна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ДС «Радуга« поселка Беринговского»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Падерина Надежда Ильинична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Федорова Наталья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Старенко Тамара Вячеславна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«ШИ с. Омолон»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Монгуш Айгуль Елубаевна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Анюйск»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Яковенко Наталья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с.Островное»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Онопченко Ирина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Детский сад «Алёнушка» города Билибино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Шевелькова Наталья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МБДОУ«Сказка»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Маликова Евгения Николоаевна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 «Детский савд «Алёнушка» п. Эгвекинота»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Егоренкова Елена Алексеевна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Амгуэмы»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Таян Ирина Анатольевна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 детский сад с. Ванкарем»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Тненны Наталья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Рубашанова Ирина Юрьевна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школа-детский сад с. Нутэпэльмен»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Стародуб Роза Гасановна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Акимиев Александр Арманович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Гаврилова Людмила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Уэлькаль»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Тыкхагиргина Ольга Васильевна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Рындина Татьяна Анатольевна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Пронькина Наталья Геннадьевна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Аренкова Наталья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НШ с. Айон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Туреси Татьяна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НШ с.Биллингс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Назаренко Светлана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ДС «Золотой ключик»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Памья Анастасия Борисовна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ДС «Ручеек» с.Рыткучи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Рультына Валентина Романовна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Нешкан»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Кеутегина Галина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с.Энурмино»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Лестникова Галина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«ЦО с. Инчоун»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Кропина Елена Игоревна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«Ш-И СОО с.Уэлен»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Нестерова Елена Максимовна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МБДОУ «Детский сад  «Радуга»  с. Лаврентия»</w:t>
            </w:r>
          </w:p>
        </w:tc>
      </w:tr>
      <w:tr w:rsidR="0099170C" w:rsidRPr="00155DB3" w:rsidTr="00B31E92">
        <w:trPr>
          <w:trHeight w:val="340"/>
        </w:trPr>
        <w:tc>
          <w:tcPr>
            <w:tcW w:w="10348" w:type="dxa"/>
            <w:gridSpan w:val="3"/>
            <w:vAlign w:val="center"/>
          </w:tcPr>
          <w:p w:rsidR="0099170C" w:rsidRPr="00155DB3" w:rsidRDefault="0099170C" w:rsidP="00B31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19: Молодые педагоги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Леонова Валентина Григорьевна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вопросам методического сопровождения учреждений образования и культуры Чукотского автономного округа ГАУ ДПО ЧИРОиПК, </w:t>
            </w:r>
            <w:r w:rsidRPr="00155D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секции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Акулов Андрей Викторович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преподаватель ГАПОУ ЧАО «ЧМК»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Александрова Анна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интерната Чукотский северо-восточный техникум посёлка Провидения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Бембеева Айса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МБОУ «Начальная школа-детский сад с. Нутэпэльмен»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Букушева Милена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учитель музыки 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Бурыхина Мария Руслановна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Валетова Кристина Владиславовна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МБДОУ Детский сад «Алёнушка» города Билибино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Валиев Дмитрий Рашитович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Вахлаева Кристина Игоревна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МБДОУ «ДС «Солнышко» с.Лорино»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Вельвуна Екатерина Петровна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преподаватель МАОУ ДО БШИ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Воловик Лидия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Вольнаут Екатерина  Витальевна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Гаммермайстер Алёна Антольевна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«ООШ с.Островное»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Ганзвинт Виктория Андреевна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МБДОУ«Сказка»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Гаршин Антон Алексеевич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ГАПОУ ЧАО «ЧМК»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Гриценко Анна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учитель-логопед МБОУ «СОШ №1 г. Анадыря»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Даурова Валентина Амербиевна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Беринговского»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Деркач Ольга Валерьевна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МБДОУ«Сказка»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Джабарова Алина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 МБОУ «Начальная школа- детский сад с. Ванкарем»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Докучаев Егор Дмитриевич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ГАУ ДО ЧАО «ОСШ»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Долгова Валентина Яковлевна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МБДОУ «Детский сад  «Радуга»  с. Лаврентия»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Илькей Илья Юрьевич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МБДОУ ДС «Парус»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Ильмычейвына Дарья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Центр образования г.Певек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Ионова Надежда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преподаватель ГАПОУ ЧАО «ЧМК»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Каантакай Александра Алексеевна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МБДОУ д/с «Ладушки»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Казарина Мария Валерьевна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Камлельгыргына Ирина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МБДОУ «ДС «Солнышко» с.Лорино»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Кейнон Анастасия Георгиевна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 МБОУ «ЦО с. Инчоун»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Кеутегина  Галина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МБОУ «Центр образования с.Энурмино»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Коба Вадим Юрьевич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преподаватель ГАПОУ ЧАО «ЧМК»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Конокпоева Ангелина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 МАОУ ДО «ЦДТ п.Провидения»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Купреева Карине Арутюновна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социальный педагог Чукотский северо-восточный техникум посёлка Провидения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Лапоухова Ольга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методист Центра опережающей профессиональной подготовки ГАПОУ ЧАО «ЧМК»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Макренок Илья Сергеевич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преподаватель МАОУ ДО БШИ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Норкина Анастасия Витальевна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 МБОУ «Центр образования с. Мейныпильгыно»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Онюховский Виктор Марьянович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преподаватель Чукотский полярный техникум посёлка Эгвекинот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Орлова Карина Константиновна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педагог-психолог ГАПОУ ЧАО «ЧМК»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Разунова Татьяна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Ровтына Карина Климентьевна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 д/с «Золотой ключик» г. Анадырь 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Рольтынтонау Евгения Александровна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МБДОУ ДС «Парус»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Рультынли Юрий Георгиевич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МБОУ «СОШ села Лорино»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Рыпхиргина Маргарита Эдуардовна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МБОУ «СОШ села Лорино»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Сагалакова Ксения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 МБОУ «ШИ с. Омолон»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Саганова Елена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 Чукотский северо-восточный техникум посёлка Провидения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Сафьянова Марина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учитель математики  и физики МАОУ ДО «ЦДО ГО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Серобабина Виктория  Викторовна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«Центр образования с. Лаврентия»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Сулейманова Карина Валерьевна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МБДОУ ДС «Парус» г. Анадырь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Таетваль Татьяна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«ШИ с. Омолон»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Тарасенко Яна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МБОУ «ООШ с. Сиреники»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Турелькут Дмитрий Юрьевич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МАОУ ДО БСШ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Тыканова Олеся Омаковна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педагог-психолог МБОУ «ООШ с. Энмелен»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Тымнекаунаут Софья Евгеньевна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тьютор МБДОУ «Детский сад «Кораблик» п. Провидения»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Тынелькут Анастасия Алексеевна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«ЦО с. Нешкан»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Тыненкев Лариса Николаевна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 интерната МБОУ СШ с.Рыткучи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Федорова Наталья Дмитриевна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ДОУ  МБОУ «ШИ с. Омолон»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Церковникова Валерия Владимировна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Чайкин Иван Александрович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МАОУ ДО БР ЦДО 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Щербина Анна Сергеевна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«СОШ п. Эгвекинот»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Эйгина Антонина Ивановна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интерната Чукотский полярный техникум посёлка Эгвекинот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Эттытегина Виктория  Геннадьевна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МБОУ «Центр образования с. Усть-Белая»</w:t>
            </w:r>
          </w:p>
        </w:tc>
      </w:tr>
      <w:tr w:rsidR="0099170C" w:rsidRPr="00155DB3" w:rsidTr="00B31E92">
        <w:tblPrEx>
          <w:tblLook w:val="04A0"/>
        </w:tblPrEx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9170C" w:rsidRPr="00155DB3" w:rsidRDefault="0099170C" w:rsidP="00B31E92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Ятгинина Таисия Михайловна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9170C" w:rsidRPr="00155DB3" w:rsidRDefault="0099170C" w:rsidP="00B3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B3">
              <w:rPr>
                <w:rFonts w:ascii="Times New Roman" w:hAnsi="Times New Roman" w:cs="Times New Roman"/>
                <w:sz w:val="24"/>
                <w:szCs w:val="24"/>
              </w:rPr>
              <w:t>воспитатель МБОУ «Центр образования с. Усть-Белая»</w:t>
            </w:r>
          </w:p>
        </w:tc>
      </w:tr>
    </w:tbl>
    <w:p w:rsidR="0099170C" w:rsidRPr="00270E11" w:rsidRDefault="0099170C" w:rsidP="009917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A45" w:rsidRDefault="00691A45"/>
    <w:sectPr w:rsidR="00691A45" w:rsidSect="00264530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567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DA4" w:rsidRDefault="00AC6DA4" w:rsidP="0083102C">
      <w:pPr>
        <w:spacing w:after="0" w:line="240" w:lineRule="auto"/>
      </w:pPr>
      <w:r>
        <w:separator/>
      </w:r>
    </w:p>
  </w:endnote>
  <w:endnote w:type="continuationSeparator" w:id="1">
    <w:p w:rsidR="00AC6DA4" w:rsidRDefault="00AC6DA4" w:rsidP="0083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07" w:rsidRDefault="00C748C4" w:rsidP="00BF7719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В дело № 01-06 за 2024 г.</w:t>
    </w:r>
  </w:p>
  <w:p w:rsidR="00270E07" w:rsidRPr="00F555C2" w:rsidRDefault="00C748C4" w:rsidP="00BF7719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До</w:t>
    </w:r>
    <w:r w:rsidR="00155DB3">
      <w:rPr>
        <w:rFonts w:ascii="Times New Roman" w:hAnsi="Times New Roman" w:cs="Times New Roman"/>
        <w:i/>
        <w:iCs/>
        <w:sz w:val="20"/>
        <w:szCs w:val="20"/>
      </w:rPr>
      <w:t>кументовед Темноходенко А.А., 04</w:t>
    </w:r>
    <w:r>
      <w:rPr>
        <w:rFonts w:ascii="Times New Roman" w:hAnsi="Times New Roman" w:cs="Times New Roman"/>
        <w:i/>
        <w:iCs/>
        <w:sz w:val="20"/>
        <w:szCs w:val="20"/>
      </w:rPr>
      <w:t>.1</w:t>
    </w:r>
    <w:r w:rsidR="00155DB3">
      <w:rPr>
        <w:rFonts w:ascii="Times New Roman" w:hAnsi="Times New Roman" w:cs="Times New Roman"/>
        <w:i/>
        <w:iCs/>
        <w:sz w:val="20"/>
        <w:szCs w:val="20"/>
      </w:rPr>
      <w:t>0</w:t>
    </w:r>
    <w:r>
      <w:rPr>
        <w:rFonts w:ascii="Times New Roman" w:hAnsi="Times New Roman" w:cs="Times New Roman"/>
        <w:i/>
        <w:iCs/>
        <w:sz w:val="20"/>
        <w:szCs w:val="20"/>
      </w:rPr>
      <w:t>.2024</w:t>
    </w:r>
    <w:r w:rsidR="00155DB3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DA4" w:rsidRDefault="00AC6DA4" w:rsidP="0083102C">
      <w:pPr>
        <w:spacing w:after="0" w:line="240" w:lineRule="auto"/>
      </w:pPr>
      <w:r>
        <w:separator/>
      </w:r>
    </w:p>
  </w:footnote>
  <w:footnote w:type="continuationSeparator" w:id="1">
    <w:p w:rsidR="00AC6DA4" w:rsidRDefault="00AC6DA4" w:rsidP="0083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07" w:rsidRDefault="00064644">
    <w:pPr>
      <w:pStyle w:val="a3"/>
      <w:jc w:val="center"/>
    </w:pPr>
    <w:r>
      <w:fldChar w:fldCharType="begin"/>
    </w:r>
    <w:r w:rsidR="00C748C4">
      <w:instrText xml:space="preserve"> PAGE   \* MERGEFORMAT </w:instrText>
    </w:r>
    <w:r>
      <w:fldChar w:fldCharType="separate"/>
    </w:r>
    <w:r w:rsidR="00C748C4">
      <w:rPr>
        <w:noProof/>
      </w:rPr>
      <w:t>18</w:t>
    </w:r>
    <w:r>
      <w:rPr>
        <w:noProof/>
      </w:rPr>
      <w:fldChar w:fldCharType="end"/>
    </w:r>
  </w:p>
  <w:p w:rsidR="00270E07" w:rsidRDefault="00AC6D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07" w:rsidRDefault="00064644">
    <w:pPr>
      <w:pStyle w:val="a3"/>
      <w:jc w:val="center"/>
    </w:pPr>
    <w:r>
      <w:fldChar w:fldCharType="begin"/>
    </w:r>
    <w:r w:rsidR="00C748C4">
      <w:instrText xml:space="preserve"> PAGE   \* MERGEFORMAT </w:instrText>
    </w:r>
    <w:r>
      <w:fldChar w:fldCharType="separate"/>
    </w:r>
    <w:r w:rsidR="00C22724">
      <w:rPr>
        <w:noProof/>
      </w:rPr>
      <w:t>19</w:t>
    </w:r>
    <w:r>
      <w:rPr>
        <w:noProof/>
      </w:rPr>
      <w:fldChar w:fldCharType="end"/>
    </w:r>
  </w:p>
  <w:p w:rsidR="00270E07" w:rsidRDefault="00AC6DA4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07" w:rsidRDefault="00C748C4">
    <w:pPr>
      <w:pStyle w:val="a3"/>
      <w:jc w:val="center"/>
    </w:pPr>
    <w:r>
      <w:t xml:space="preserve">     </w:t>
    </w:r>
  </w:p>
  <w:p w:rsidR="00270E07" w:rsidRDefault="00AC6D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BA6"/>
    <w:multiLevelType w:val="hybridMultilevel"/>
    <w:tmpl w:val="03F4142E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0E43"/>
    <w:multiLevelType w:val="hybridMultilevel"/>
    <w:tmpl w:val="90BE48C0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C4385"/>
    <w:multiLevelType w:val="hybridMultilevel"/>
    <w:tmpl w:val="1F00CF0E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E30C5"/>
    <w:multiLevelType w:val="hybridMultilevel"/>
    <w:tmpl w:val="72385276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6FC5"/>
    <w:multiLevelType w:val="hybridMultilevel"/>
    <w:tmpl w:val="69623A06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925C7"/>
    <w:multiLevelType w:val="hybridMultilevel"/>
    <w:tmpl w:val="0BECA710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C6CC5"/>
    <w:multiLevelType w:val="hybridMultilevel"/>
    <w:tmpl w:val="0DEA3554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C4615"/>
    <w:multiLevelType w:val="hybridMultilevel"/>
    <w:tmpl w:val="9F122698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033E1"/>
    <w:multiLevelType w:val="hybridMultilevel"/>
    <w:tmpl w:val="DA7A1D0E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63604"/>
    <w:multiLevelType w:val="hybridMultilevel"/>
    <w:tmpl w:val="DEF84A8A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45B04"/>
    <w:multiLevelType w:val="hybridMultilevel"/>
    <w:tmpl w:val="E56270DE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534DD"/>
    <w:multiLevelType w:val="hybridMultilevel"/>
    <w:tmpl w:val="846EE322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743B6"/>
    <w:multiLevelType w:val="hybridMultilevel"/>
    <w:tmpl w:val="D74061AA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33973"/>
    <w:multiLevelType w:val="hybridMultilevel"/>
    <w:tmpl w:val="6562F66C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175BB"/>
    <w:multiLevelType w:val="hybridMultilevel"/>
    <w:tmpl w:val="D6064526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36120"/>
    <w:multiLevelType w:val="hybridMultilevel"/>
    <w:tmpl w:val="BF06E01E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666F8"/>
    <w:multiLevelType w:val="hybridMultilevel"/>
    <w:tmpl w:val="26D4DB02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6294D"/>
    <w:multiLevelType w:val="hybridMultilevel"/>
    <w:tmpl w:val="5718BE14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16812"/>
    <w:multiLevelType w:val="hybridMultilevel"/>
    <w:tmpl w:val="A1AA87B6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C4351"/>
    <w:multiLevelType w:val="hybridMultilevel"/>
    <w:tmpl w:val="8DD0EB8A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A5708"/>
    <w:multiLevelType w:val="hybridMultilevel"/>
    <w:tmpl w:val="4CB8B13E"/>
    <w:lvl w:ilvl="0" w:tplc="A576173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"/>
  </w:num>
  <w:num w:numId="5">
    <w:abstractNumId w:val="5"/>
  </w:num>
  <w:num w:numId="6">
    <w:abstractNumId w:val="6"/>
  </w:num>
  <w:num w:numId="7">
    <w:abstractNumId w:val="16"/>
  </w:num>
  <w:num w:numId="8">
    <w:abstractNumId w:val="13"/>
  </w:num>
  <w:num w:numId="9">
    <w:abstractNumId w:val="0"/>
  </w:num>
  <w:num w:numId="10">
    <w:abstractNumId w:val="20"/>
  </w:num>
  <w:num w:numId="11">
    <w:abstractNumId w:val="7"/>
  </w:num>
  <w:num w:numId="12">
    <w:abstractNumId w:val="12"/>
  </w:num>
  <w:num w:numId="13">
    <w:abstractNumId w:val="15"/>
  </w:num>
  <w:num w:numId="14">
    <w:abstractNumId w:val="19"/>
  </w:num>
  <w:num w:numId="15">
    <w:abstractNumId w:val="17"/>
  </w:num>
  <w:num w:numId="16">
    <w:abstractNumId w:val="2"/>
  </w:num>
  <w:num w:numId="17">
    <w:abstractNumId w:val="4"/>
  </w:num>
  <w:num w:numId="18">
    <w:abstractNumId w:val="14"/>
  </w:num>
  <w:num w:numId="19">
    <w:abstractNumId w:val="11"/>
  </w:num>
  <w:num w:numId="20">
    <w:abstractNumId w:val="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70C"/>
    <w:rsid w:val="00064644"/>
    <w:rsid w:val="00155DB3"/>
    <w:rsid w:val="00570A70"/>
    <w:rsid w:val="005D2A9F"/>
    <w:rsid w:val="0063161A"/>
    <w:rsid w:val="00691A45"/>
    <w:rsid w:val="0083102C"/>
    <w:rsid w:val="008C5719"/>
    <w:rsid w:val="0099170C"/>
    <w:rsid w:val="00AC6DA4"/>
    <w:rsid w:val="00B40F07"/>
    <w:rsid w:val="00C22724"/>
    <w:rsid w:val="00C748C4"/>
    <w:rsid w:val="00DB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0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170C"/>
    <w:pPr>
      <w:keepNext/>
      <w:spacing w:after="0" w:line="240" w:lineRule="auto"/>
      <w:jc w:val="center"/>
      <w:outlineLvl w:val="0"/>
    </w:pPr>
    <w:rPr>
      <w:rFonts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99170C"/>
    <w:pPr>
      <w:keepNext/>
      <w:spacing w:after="0" w:line="240" w:lineRule="auto"/>
      <w:jc w:val="center"/>
      <w:outlineLvl w:val="1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170C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99170C"/>
    <w:rPr>
      <w:rFonts w:ascii="Calibri" w:eastAsia="Times New Roman" w:hAnsi="Calibri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99170C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9170C"/>
    <w:rPr>
      <w:rFonts w:ascii="Calibri" w:eastAsia="Times New Roman" w:hAnsi="Calibri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99170C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9170C"/>
    <w:rPr>
      <w:rFonts w:ascii="Calibri" w:eastAsia="Times New Roman" w:hAnsi="Calibri" w:cs="Times New Roman"/>
      <w:sz w:val="24"/>
      <w:szCs w:val="24"/>
    </w:rPr>
  </w:style>
  <w:style w:type="character" w:styleId="a7">
    <w:name w:val="Hyperlink"/>
    <w:uiPriority w:val="99"/>
    <w:rsid w:val="0099170C"/>
    <w:rPr>
      <w:color w:val="0000FF"/>
      <w:u w:val="single"/>
    </w:rPr>
  </w:style>
  <w:style w:type="paragraph" w:styleId="a8">
    <w:name w:val="List"/>
    <w:basedOn w:val="a"/>
    <w:uiPriority w:val="99"/>
    <w:rsid w:val="0099170C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a9">
    <w:basedOn w:val="a"/>
    <w:next w:val="a"/>
    <w:uiPriority w:val="99"/>
    <w:qFormat/>
    <w:rsid w:val="0099170C"/>
    <w:pPr>
      <w:spacing w:before="120" w:after="120" w:line="240" w:lineRule="auto"/>
    </w:pPr>
    <w:rPr>
      <w:rFonts w:cs="Times New Roman"/>
      <w:b/>
      <w:bCs/>
      <w:sz w:val="20"/>
      <w:szCs w:val="20"/>
    </w:rPr>
  </w:style>
  <w:style w:type="character" w:customStyle="1" w:styleId="21">
    <w:name w:val="Название Знак2"/>
    <w:link w:val="aa"/>
    <w:uiPriority w:val="99"/>
    <w:locked/>
    <w:rsid w:val="0099170C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9170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170C"/>
    <w:rPr>
      <w:rFonts w:ascii="Tahoma" w:eastAsia="Times New Roman" w:hAnsi="Tahoma" w:cs="Times New Roman"/>
      <w:sz w:val="16"/>
      <w:szCs w:val="16"/>
    </w:rPr>
  </w:style>
  <w:style w:type="paragraph" w:styleId="ad">
    <w:name w:val="footer"/>
    <w:basedOn w:val="a"/>
    <w:link w:val="ae"/>
    <w:uiPriority w:val="99"/>
    <w:rsid w:val="009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170C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locked/>
    <w:rsid w:val="0099170C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170C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customStyle="1" w:styleId="af">
    <w:name w:val="Знак Знак Знак Знак"/>
    <w:basedOn w:val="a"/>
    <w:uiPriority w:val="99"/>
    <w:rsid w:val="009917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uiPriority w:val="99"/>
    <w:semiHidden/>
    <w:rsid w:val="0099170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99"/>
    <w:rsid w:val="0099170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rsid w:val="009917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9170C"/>
    <w:rPr>
      <w:rFonts w:ascii="Calibri" w:eastAsia="Times New Roman" w:hAnsi="Calibri" w:cs="Calibri"/>
      <w:lang w:eastAsia="ru-RU"/>
    </w:rPr>
  </w:style>
  <w:style w:type="paragraph" w:styleId="af2">
    <w:name w:val="Normal (Web)"/>
    <w:basedOn w:val="a"/>
    <w:uiPriority w:val="99"/>
    <w:unhideWhenUsed/>
    <w:rsid w:val="009917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991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Без интервала Знак"/>
    <w:link w:val="af3"/>
    <w:uiPriority w:val="1"/>
    <w:rsid w:val="00991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(2)"/>
    <w:rsid w:val="00991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стиль5"/>
    <w:basedOn w:val="a0"/>
    <w:rsid w:val="0099170C"/>
  </w:style>
  <w:style w:type="character" w:styleId="af5">
    <w:name w:val="Strong"/>
    <w:basedOn w:val="a0"/>
    <w:uiPriority w:val="99"/>
    <w:qFormat/>
    <w:rsid w:val="0099170C"/>
    <w:rPr>
      <w:b/>
      <w:bCs/>
    </w:rPr>
  </w:style>
  <w:style w:type="character" w:customStyle="1" w:styleId="af6">
    <w:name w:val="Название Знак"/>
    <w:basedOn w:val="a0"/>
    <w:uiPriority w:val="10"/>
    <w:rsid w:val="009917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Title"/>
    <w:basedOn w:val="a"/>
    <w:next w:val="a"/>
    <w:link w:val="21"/>
    <w:uiPriority w:val="99"/>
    <w:qFormat/>
    <w:rsid w:val="009917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inorHAnsi"/>
      <w:b/>
      <w:bCs/>
      <w:sz w:val="20"/>
      <w:szCs w:val="20"/>
      <w:lang w:eastAsia="en-US"/>
    </w:rPr>
  </w:style>
  <w:style w:type="character" w:customStyle="1" w:styleId="11">
    <w:name w:val="Название Знак1"/>
    <w:basedOn w:val="a0"/>
    <w:link w:val="aa"/>
    <w:uiPriority w:val="10"/>
    <w:rsid w:val="009917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6338</Words>
  <Characters>36128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3.2. предоставление ежегодного отчета о деятельности секций РУМО не позднее 25 м</vt:lpstr>
      <vt:lpstr>        4. Контроль за исполнением приказа оставляю за собой. </vt:lpstr>
    </vt:vector>
  </TitlesOfParts>
  <Company>diakov.net</Company>
  <LinksUpToDate>false</LinksUpToDate>
  <CharactersWithSpaces>42382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Пользователь Windows</cp:lastModifiedBy>
  <cp:revision>7</cp:revision>
  <dcterms:created xsi:type="dcterms:W3CDTF">2024-12-22T23:55:00Z</dcterms:created>
  <dcterms:modified xsi:type="dcterms:W3CDTF">2024-12-23T23:56:00Z</dcterms:modified>
</cp:coreProperties>
</file>