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E12BF3" w:rsidRDefault="00121698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698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9.1pt;margin-top:-26.8pt;width:521.35pt;height:213.9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92A98" w:rsidRDefault="00D92A98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2A98" w:rsidRDefault="00D92A98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2B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92A98" w:rsidRDefault="00D92A98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12B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92A98" w:rsidRDefault="00D92A98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92A98" w:rsidRDefault="00D92A98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92A98" w:rsidRPr="00D92EA1" w:rsidRDefault="00D92A98" w:rsidP="00D92EA1">
                  <w:pPr>
                    <w:jc w:val="center"/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</w:pPr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(ГАУ ДПО ЧИР</w:t>
                  </w:r>
                  <w:r>
                    <w:rPr>
                      <w:rFonts w:cs="Times New Roman"/>
                      <w:b/>
                      <w:sz w:val="26"/>
                    </w:rPr>
                    <w:t>О</w:t>
                  </w:r>
                  <w:r w:rsidRPr="00D92EA1">
                    <w:rPr>
                      <w:rFonts w:ascii="Times New Roman Полужирный" w:hAnsi="Times New Roman Полужирный" w:cs="Times New Roman"/>
                      <w:b/>
                      <w:sz w:val="26"/>
                    </w:rPr>
                    <w:t>иПК)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E12BF3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E12BF3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845" w:type="dxa"/>
        <w:tblInd w:w="-106" w:type="dxa"/>
        <w:tblLayout w:type="fixed"/>
        <w:tblLook w:val="0000"/>
      </w:tblPr>
      <w:tblGrid>
        <w:gridCol w:w="72"/>
        <w:gridCol w:w="4962"/>
        <w:gridCol w:w="5811"/>
      </w:tblGrid>
      <w:tr w:rsidR="00B95C66" w:rsidRPr="00E12BF3" w:rsidTr="001E0040">
        <w:tc>
          <w:tcPr>
            <w:tcW w:w="10845" w:type="dxa"/>
            <w:gridSpan w:val="3"/>
            <w:vAlign w:val="center"/>
          </w:tcPr>
          <w:p w:rsidR="00B95C66" w:rsidRPr="00E12BF3" w:rsidRDefault="009D4ECD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65B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апреля</w:t>
            </w:r>
            <w:r w:rsidR="00732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0476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</w:t>
            </w:r>
            <w:r w:rsidR="001E00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A341D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5B102C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E7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  <w:p w:rsidR="00B95C66" w:rsidRPr="00E12BF3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2B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D87BD5" w:rsidRPr="00E12BF3" w:rsidRDefault="00D87BD5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D2D10" w:rsidRPr="008D2D10" w:rsidTr="001E0040">
        <w:tblPrEx>
          <w:tblLook w:val="01E0"/>
        </w:tblPrEx>
        <w:trPr>
          <w:gridBefore w:val="1"/>
          <w:gridAfter w:val="1"/>
          <w:wBefore w:w="72" w:type="dxa"/>
          <w:wAfter w:w="5811" w:type="dxa"/>
          <w:trHeight w:val="1331"/>
        </w:trPr>
        <w:tc>
          <w:tcPr>
            <w:tcW w:w="4962" w:type="dxa"/>
          </w:tcPr>
          <w:p w:rsidR="00D87BD5" w:rsidRPr="007F129D" w:rsidRDefault="000C64A6" w:rsidP="00C65B78">
            <w:pPr>
              <w:tabs>
                <w:tab w:val="left" w:pos="4145"/>
                <w:tab w:val="left" w:pos="499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r w:rsidRPr="007F129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842F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ED0E9D" w:rsidRPr="007F1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1CB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</w:t>
            </w:r>
            <w:r w:rsidR="00C65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и проведении экспертизы программ перехода в эффективный режим функционирования </w:t>
            </w:r>
            <w:r w:rsidR="007F129D" w:rsidRPr="007F1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42F1">
              <w:rPr>
                <w:rFonts w:ascii="Times New Roman" w:hAnsi="Times New Roman" w:cs="Times New Roman"/>
                <w:sz w:val="26"/>
                <w:szCs w:val="27"/>
              </w:rPr>
              <w:t>общеобразовательных организаций Чукотского автономного округа с низкими образовательными результатами</w:t>
            </w:r>
            <w:r w:rsidR="0068391A">
              <w:rPr>
                <w:rFonts w:ascii="Times New Roman" w:hAnsi="Times New Roman" w:cs="Times New Roman"/>
                <w:sz w:val="26"/>
                <w:szCs w:val="27"/>
              </w:rPr>
              <w:t xml:space="preserve"> </w:t>
            </w:r>
          </w:p>
        </w:tc>
      </w:tr>
    </w:tbl>
    <w:p w:rsidR="007321EF" w:rsidRDefault="007321EF" w:rsidP="00165462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2CB7" w:rsidRDefault="005B4348" w:rsidP="00422D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8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64A6" w:rsidRPr="0069480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12A1D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D437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48F">
        <w:rPr>
          <w:rFonts w:ascii="Times New Roman" w:eastAsia="Times New Roman" w:hAnsi="Times New Roman" w:cs="Times New Roman"/>
          <w:sz w:val="26"/>
          <w:szCs w:val="26"/>
        </w:rPr>
        <w:t>организационно</w:t>
      </w:r>
      <w:r w:rsidR="00B2437B">
        <w:rPr>
          <w:rFonts w:ascii="Times New Roman" w:eastAsia="Times New Roman" w:hAnsi="Times New Roman" w:cs="Times New Roman"/>
          <w:sz w:val="26"/>
          <w:szCs w:val="26"/>
        </w:rPr>
        <w:t xml:space="preserve">-методического сопровождения общеобразовательных организаций Чукотского автономного округа </w:t>
      </w:r>
      <w:r w:rsidR="003F248F">
        <w:rPr>
          <w:rFonts w:ascii="Times New Roman" w:hAnsi="Times New Roman" w:cs="Times New Roman"/>
          <w:sz w:val="26"/>
          <w:szCs w:val="27"/>
        </w:rPr>
        <w:t xml:space="preserve"> </w:t>
      </w:r>
      <w:r w:rsidR="00205CBA">
        <w:rPr>
          <w:rFonts w:ascii="Times New Roman" w:hAnsi="Times New Roman" w:cs="Times New Roman"/>
          <w:sz w:val="26"/>
          <w:szCs w:val="27"/>
        </w:rPr>
        <w:t>с низкими образовательными результатами, на основании приказа Департамента образования и науки Чукотского автономного округа   от 15.02.2024 г. № 01-21/90 «Об организации и проведении мероприятий в рамках проекта адресной методической помощи в школах с низкими образовательными результатами и с признаками необъективности при оцениван</w:t>
      </w:r>
      <w:r w:rsidR="00120E02">
        <w:rPr>
          <w:rFonts w:ascii="Times New Roman" w:hAnsi="Times New Roman" w:cs="Times New Roman"/>
          <w:sz w:val="26"/>
          <w:szCs w:val="27"/>
        </w:rPr>
        <w:t>ии работ на территории Чукотского автономного округа в 2024 году»</w:t>
      </w:r>
    </w:p>
    <w:p w:rsidR="00612CB7" w:rsidRDefault="00612CB7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CCD" w:rsidRPr="00B17CCD" w:rsidRDefault="00612CB7" w:rsidP="00A94003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2A1D" w:rsidRPr="00B1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7CCD" w:rsidRPr="00B17CC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B17CCD" w:rsidRPr="007B6837" w:rsidRDefault="00B17CCD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16"/>
          <w:szCs w:val="16"/>
        </w:rPr>
      </w:pPr>
    </w:p>
    <w:p w:rsidR="009D4ECD" w:rsidRDefault="00A6724F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436A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436A9" w:rsidRPr="00D436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ECD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4D1A79">
        <w:rPr>
          <w:rFonts w:ascii="Times New Roman" w:eastAsia="Times New Roman" w:hAnsi="Times New Roman" w:cs="Times New Roman"/>
          <w:sz w:val="26"/>
          <w:szCs w:val="26"/>
        </w:rPr>
        <w:t xml:space="preserve">персональный </w:t>
      </w:r>
      <w:r w:rsidR="009D4ECD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="00A55B98">
        <w:rPr>
          <w:rFonts w:ascii="Times New Roman" w:eastAsia="Times New Roman" w:hAnsi="Times New Roman" w:cs="Times New Roman"/>
          <w:sz w:val="26"/>
          <w:szCs w:val="26"/>
        </w:rPr>
        <w:t>экспертной группы</w:t>
      </w:r>
      <w:r w:rsidR="009D4ECD"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внешней экспертизы программ перехода в эффективный режим функционирования, согласно приложению 1 к настоящему приказу.</w:t>
      </w:r>
    </w:p>
    <w:p w:rsidR="003E611B" w:rsidRDefault="009D4ECD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3E611B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D46729">
        <w:rPr>
          <w:rFonts w:ascii="Times New Roman" w:eastAsia="Times New Roman" w:hAnsi="Times New Roman" w:cs="Times New Roman"/>
          <w:sz w:val="26"/>
          <w:szCs w:val="26"/>
        </w:rPr>
        <w:t xml:space="preserve">экспертный лист </w:t>
      </w:r>
      <w:r w:rsidR="006078EB">
        <w:rPr>
          <w:rFonts w:ascii="Times New Roman" w:eastAsia="Times New Roman" w:hAnsi="Times New Roman" w:cs="Times New Roman"/>
          <w:sz w:val="26"/>
          <w:szCs w:val="26"/>
        </w:rPr>
        <w:t xml:space="preserve">и обоснование </w:t>
      </w:r>
      <w:r w:rsidR="0033443A">
        <w:rPr>
          <w:rFonts w:ascii="Times New Roman" w:eastAsia="Times New Roman" w:hAnsi="Times New Roman" w:cs="Times New Roman"/>
          <w:sz w:val="26"/>
          <w:szCs w:val="26"/>
        </w:rPr>
        <w:t>оценки программ перехода в эффективный режим функционирован</w:t>
      </w:r>
      <w:r w:rsidR="006078EB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3E611B">
        <w:rPr>
          <w:rFonts w:ascii="Times New Roman" w:eastAsia="Times New Roman" w:hAnsi="Times New Roman" w:cs="Times New Roman"/>
          <w:sz w:val="26"/>
          <w:szCs w:val="26"/>
        </w:rPr>
        <w:t>, согласно приложени</w:t>
      </w:r>
      <w:r w:rsidR="007B6837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3E6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B6837">
        <w:rPr>
          <w:rFonts w:ascii="Times New Roman" w:eastAsia="Times New Roman" w:hAnsi="Times New Roman" w:cs="Times New Roman"/>
          <w:sz w:val="26"/>
          <w:szCs w:val="26"/>
        </w:rPr>
        <w:t xml:space="preserve"> и 3</w:t>
      </w:r>
      <w:r w:rsidR="003E611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D436A9" w:rsidRDefault="00E130E9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E423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6A9">
        <w:rPr>
          <w:rFonts w:ascii="Times New Roman" w:hAnsi="Times New Roman" w:cs="Times New Roman"/>
          <w:sz w:val="26"/>
          <w:szCs w:val="26"/>
        </w:rPr>
        <w:t>Заместителю директора по вопросам оценки качества образования и аттеста</w:t>
      </w:r>
      <w:r w:rsidR="00D46729">
        <w:rPr>
          <w:rFonts w:ascii="Times New Roman" w:hAnsi="Times New Roman" w:cs="Times New Roman"/>
          <w:sz w:val="26"/>
          <w:szCs w:val="26"/>
        </w:rPr>
        <w:t xml:space="preserve">ции Байбабаевой Г.З. обеспечить </w:t>
      </w:r>
      <w:r w:rsidR="00F618D8">
        <w:rPr>
          <w:rFonts w:ascii="Times New Roman" w:hAnsi="Times New Roman" w:cs="Times New Roman"/>
          <w:sz w:val="26"/>
          <w:szCs w:val="26"/>
        </w:rPr>
        <w:t>проведение экспертизы программ</w:t>
      </w:r>
      <w:r w:rsidR="00D436A9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E42307">
        <w:rPr>
          <w:rFonts w:ascii="Times New Roman" w:hAnsi="Times New Roman" w:cs="Times New Roman"/>
          <w:sz w:val="26"/>
          <w:szCs w:val="26"/>
        </w:rPr>
        <w:t>3</w:t>
      </w:r>
      <w:r w:rsidR="00F618D8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436A9">
        <w:rPr>
          <w:rFonts w:ascii="Times New Roman" w:hAnsi="Times New Roman" w:cs="Times New Roman"/>
          <w:sz w:val="26"/>
          <w:szCs w:val="26"/>
        </w:rPr>
        <w:t xml:space="preserve"> 202</w:t>
      </w:r>
      <w:r w:rsidR="00A01570">
        <w:rPr>
          <w:rFonts w:ascii="Times New Roman" w:hAnsi="Times New Roman" w:cs="Times New Roman"/>
          <w:sz w:val="26"/>
          <w:szCs w:val="26"/>
        </w:rPr>
        <w:t>4</w:t>
      </w:r>
      <w:r w:rsidR="00D436A9">
        <w:rPr>
          <w:rFonts w:ascii="Times New Roman" w:hAnsi="Times New Roman" w:cs="Times New Roman"/>
          <w:sz w:val="26"/>
          <w:szCs w:val="26"/>
        </w:rPr>
        <w:t xml:space="preserve"> по </w:t>
      </w:r>
      <w:r w:rsidR="00D46729">
        <w:rPr>
          <w:rFonts w:ascii="Times New Roman" w:hAnsi="Times New Roman" w:cs="Times New Roman"/>
          <w:sz w:val="26"/>
          <w:szCs w:val="26"/>
        </w:rPr>
        <w:t>1</w:t>
      </w:r>
      <w:r w:rsidR="00ED3A93">
        <w:rPr>
          <w:rFonts w:ascii="Times New Roman" w:hAnsi="Times New Roman" w:cs="Times New Roman"/>
          <w:sz w:val="26"/>
          <w:szCs w:val="26"/>
        </w:rPr>
        <w:t>7</w:t>
      </w:r>
      <w:r w:rsidR="00D46729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436A9">
        <w:rPr>
          <w:rFonts w:ascii="Times New Roman" w:hAnsi="Times New Roman" w:cs="Times New Roman"/>
          <w:sz w:val="26"/>
          <w:szCs w:val="26"/>
        </w:rPr>
        <w:t xml:space="preserve"> 202</w:t>
      </w:r>
      <w:r w:rsidR="00A01570">
        <w:rPr>
          <w:rFonts w:ascii="Times New Roman" w:hAnsi="Times New Roman" w:cs="Times New Roman"/>
          <w:sz w:val="26"/>
          <w:szCs w:val="26"/>
        </w:rPr>
        <w:t>4</w:t>
      </w:r>
      <w:r w:rsidR="00D436A9">
        <w:rPr>
          <w:rFonts w:ascii="Times New Roman" w:hAnsi="Times New Roman" w:cs="Times New Roman"/>
          <w:sz w:val="26"/>
          <w:szCs w:val="26"/>
        </w:rPr>
        <w:t xml:space="preserve"> года в соответствии с утверждёнными материалами</w:t>
      </w:r>
      <w:r w:rsidR="00D46729">
        <w:rPr>
          <w:rFonts w:ascii="Times New Roman" w:hAnsi="Times New Roman" w:cs="Times New Roman"/>
          <w:sz w:val="26"/>
          <w:szCs w:val="26"/>
        </w:rPr>
        <w:t>.</w:t>
      </w:r>
    </w:p>
    <w:p w:rsidR="00D436A9" w:rsidRDefault="00E42307" w:rsidP="00D436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436A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436A9" w:rsidRPr="00B75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6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436A9" w:rsidRPr="00B750A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D436A9" w:rsidRPr="00B750A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004AE3" w:rsidRDefault="00004AE3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42BF" w:rsidRDefault="003E7327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Директор                              </w:t>
      </w:r>
      <w:r>
        <w:rPr>
          <w:noProof/>
          <w:szCs w:val="26"/>
        </w:rPr>
        <w:drawing>
          <wp:inline distT="0" distB="0" distL="0" distR="0">
            <wp:extent cx="2067560" cy="831850"/>
            <wp:effectExtent l="19050" t="0" r="889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В.В.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Синкевич</w:t>
      </w:r>
      <w:proofErr w:type="spellEnd"/>
    </w:p>
    <w:p w:rsidR="00A6724F" w:rsidRDefault="00A6724F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04E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приказом </w:t>
      </w:r>
      <w:proofErr w:type="gramStart"/>
      <w:r w:rsidRPr="00D004EA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7B6837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gramEnd"/>
      <w:r w:rsidRPr="00D004EA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1E00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7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D92A98" w:rsidRPr="00D004EA" w:rsidRDefault="00D92A98" w:rsidP="00A6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D92A98" w:rsidRDefault="00D92A98" w:rsidP="00D9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_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 /___________/</w:t>
      </w:r>
    </w:p>
    <w:p w:rsidR="00D92A98" w:rsidRPr="00D004EA" w:rsidRDefault="00D92A98" w:rsidP="00D92A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8F728E" w:rsidRPr="00D004EA" w:rsidRDefault="008F728E" w:rsidP="008F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D004EA">
        <w:rPr>
          <w:rFonts w:ascii="Times New Roman" w:eastAsia="Times New Roman" w:hAnsi="Times New Roman" w:cs="Times New Roman"/>
          <w:sz w:val="26"/>
          <w:szCs w:val="26"/>
        </w:rPr>
        <w:t>___________________________ /___________/</w:t>
      </w:r>
    </w:p>
    <w:p w:rsidR="007B6837" w:rsidRDefault="006078EB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D1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3E7327" w:rsidRDefault="003E732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3E7327" w:rsidRDefault="003E732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7B6837" w:rsidRDefault="007B6837" w:rsidP="002E7668">
      <w:pPr>
        <w:spacing w:after="0" w:line="240" w:lineRule="auto"/>
        <w:ind w:left="6663"/>
        <w:rPr>
          <w:rFonts w:ascii="Times New Roman" w:hAnsi="Times New Roman" w:cs="Times New Roman"/>
          <w:bCs/>
          <w:sz w:val="26"/>
          <w:szCs w:val="26"/>
        </w:rPr>
      </w:pPr>
    </w:p>
    <w:p w:rsidR="002E7668" w:rsidRDefault="008F728E" w:rsidP="003E7327">
      <w:pPr>
        <w:spacing w:after="0" w:line="240" w:lineRule="auto"/>
        <w:ind w:left="723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</w:t>
      </w:r>
      <w:r w:rsidR="00A43D1E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E7668" w:rsidRPr="00F10A8A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2E7668">
        <w:rPr>
          <w:rFonts w:ascii="Times New Roman" w:hAnsi="Times New Roman" w:cs="Times New Roman"/>
          <w:bCs/>
          <w:sz w:val="26"/>
          <w:szCs w:val="26"/>
        </w:rPr>
        <w:t>№1</w:t>
      </w:r>
    </w:p>
    <w:p w:rsidR="002E7668" w:rsidRDefault="002E7668" w:rsidP="003E7327">
      <w:pPr>
        <w:spacing w:after="0" w:line="240" w:lineRule="auto"/>
        <w:ind w:left="723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F10A8A">
        <w:rPr>
          <w:rFonts w:ascii="Times New Roman" w:hAnsi="Times New Roman" w:cs="Times New Roman"/>
          <w:bCs/>
          <w:sz w:val="26"/>
          <w:szCs w:val="26"/>
        </w:rPr>
        <w:t>к приказу</w:t>
      </w:r>
      <w:r w:rsidR="006078EB">
        <w:rPr>
          <w:rFonts w:ascii="Times New Roman" w:hAnsi="Times New Roman" w:cs="Times New Roman"/>
          <w:bCs/>
          <w:sz w:val="26"/>
          <w:szCs w:val="26"/>
        </w:rPr>
        <w:t xml:space="preserve"> №01-06/</w:t>
      </w:r>
      <w:r w:rsidR="003E7327">
        <w:rPr>
          <w:rFonts w:ascii="Times New Roman" w:hAnsi="Times New Roman" w:cs="Times New Roman"/>
          <w:bCs/>
          <w:sz w:val="26"/>
          <w:szCs w:val="26"/>
        </w:rPr>
        <w:t>53</w:t>
      </w:r>
    </w:p>
    <w:p w:rsidR="002E7668" w:rsidRPr="00F10A8A" w:rsidRDefault="002E7668" w:rsidP="003E7327">
      <w:pPr>
        <w:spacing w:after="0" w:line="240" w:lineRule="auto"/>
        <w:ind w:left="723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от </w:t>
      </w:r>
      <w:r w:rsidR="009D4ECD">
        <w:rPr>
          <w:rFonts w:ascii="Times New Roman" w:hAnsi="Times New Roman" w:cs="Times New Roman"/>
          <w:bCs/>
          <w:sz w:val="26"/>
          <w:szCs w:val="26"/>
        </w:rPr>
        <w:t>2</w:t>
      </w:r>
      <w:r w:rsidR="006078EB">
        <w:rPr>
          <w:rFonts w:ascii="Times New Roman" w:hAnsi="Times New Roman" w:cs="Times New Roman"/>
          <w:bCs/>
          <w:sz w:val="26"/>
          <w:szCs w:val="26"/>
        </w:rPr>
        <w:t xml:space="preserve"> апреля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2024 г. </w:t>
      </w:r>
    </w:p>
    <w:p w:rsidR="00444227" w:rsidRDefault="004D1A79" w:rsidP="006078EB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Персональный состав</w:t>
      </w:r>
      <w:r w:rsidR="00444227">
        <w:rPr>
          <w:b/>
          <w:color w:val="auto"/>
          <w:sz w:val="26"/>
          <w:szCs w:val="26"/>
        </w:rPr>
        <w:t xml:space="preserve"> </w:t>
      </w:r>
      <w:r w:rsidR="00A55B98">
        <w:rPr>
          <w:b/>
          <w:color w:val="auto"/>
          <w:sz w:val="26"/>
          <w:szCs w:val="26"/>
        </w:rPr>
        <w:t>экспертной группы</w:t>
      </w:r>
    </w:p>
    <w:p w:rsidR="009D4ECD" w:rsidRDefault="009D4ECD" w:rsidP="006078EB">
      <w:pPr>
        <w:pStyle w:val="Default"/>
        <w:jc w:val="center"/>
        <w:rPr>
          <w:b/>
          <w:color w:val="auto"/>
          <w:sz w:val="26"/>
          <w:szCs w:val="26"/>
        </w:rPr>
      </w:pPr>
    </w:p>
    <w:tbl>
      <w:tblPr>
        <w:tblStyle w:val="af1"/>
        <w:tblW w:w="0" w:type="auto"/>
        <w:jc w:val="center"/>
        <w:tblInd w:w="-158" w:type="dxa"/>
        <w:tblLayout w:type="fixed"/>
        <w:tblLook w:val="04A0"/>
      </w:tblPr>
      <w:tblGrid>
        <w:gridCol w:w="709"/>
        <w:gridCol w:w="1906"/>
        <w:gridCol w:w="4172"/>
        <w:gridCol w:w="3260"/>
      </w:tblGrid>
      <w:tr w:rsidR="00EA19F3" w:rsidRPr="008547C6" w:rsidTr="008547C6">
        <w:trPr>
          <w:jc w:val="center"/>
        </w:trPr>
        <w:tc>
          <w:tcPr>
            <w:tcW w:w="709" w:type="dxa"/>
          </w:tcPr>
          <w:p w:rsidR="008547C6" w:rsidRDefault="00EA19F3" w:rsidP="00D1729B">
            <w:pPr>
              <w:pStyle w:val="Default"/>
              <w:jc w:val="center"/>
              <w:rPr>
                <w:b/>
                <w:color w:val="auto"/>
              </w:rPr>
            </w:pPr>
            <w:r w:rsidRPr="008547C6">
              <w:rPr>
                <w:b/>
                <w:color w:val="auto"/>
              </w:rPr>
              <w:t>№</w:t>
            </w:r>
          </w:p>
          <w:p w:rsidR="00EA19F3" w:rsidRPr="008547C6" w:rsidRDefault="00EA19F3" w:rsidP="00D1729B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8547C6">
              <w:rPr>
                <w:b/>
                <w:color w:val="auto"/>
              </w:rPr>
              <w:t>п</w:t>
            </w:r>
            <w:proofErr w:type="spellEnd"/>
            <w:proofErr w:type="gramEnd"/>
            <w:r w:rsidRPr="008547C6">
              <w:rPr>
                <w:b/>
                <w:color w:val="auto"/>
              </w:rPr>
              <w:t>/</w:t>
            </w:r>
            <w:proofErr w:type="spellStart"/>
            <w:r w:rsidRPr="008547C6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1906" w:type="dxa"/>
          </w:tcPr>
          <w:p w:rsidR="00EA19F3" w:rsidRPr="008547C6" w:rsidRDefault="00EA19F3" w:rsidP="00D1729B">
            <w:pPr>
              <w:pStyle w:val="Default"/>
              <w:jc w:val="center"/>
              <w:rPr>
                <w:b/>
                <w:color w:val="auto"/>
              </w:rPr>
            </w:pPr>
            <w:r w:rsidRPr="008547C6">
              <w:rPr>
                <w:b/>
                <w:color w:val="auto"/>
              </w:rPr>
              <w:t>ФИО</w:t>
            </w:r>
          </w:p>
        </w:tc>
        <w:tc>
          <w:tcPr>
            <w:tcW w:w="4172" w:type="dxa"/>
          </w:tcPr>
          <w:p w:rsidR="00EA19F3" w:rsidRPr="008547C6" w:rsidRDefault="00EA19F3" w:rsidP="00D1729B">
            <w:pPr>
              <w:pStyle w:val="Default"/>
              <w:jc w:val="center"/>
              <w:rPr>
                <w:b/>
                <w:color w:val="auto"/>
              </w:rPr>
            </w:pPr>
            <w:r w:rsidRPr="008547C6">
              <w:rPr>
                <w:b/>
                <w:color w:val="auto"/>
              </w:rPr>
              <w:t>Должность</w:t>
            </w:r>
          </w:p>
        </w:tc>
        <w:tc>
          <w:tcPr>
            <w:tcW w:w="3260" w:type="dxa"/>
          </w:tcPr>
          <w:p w:rsidR="00EA19F3" w:rsidRPr="008547C6" w:rsidRDefault="00EA19F3" w:rsidP="00D1729B">
            <w:pPr>
              <w:pStyle w:val="Default"/>
              <w:jc w:val="center"/>
              <w:rPr>
                <w:b/>
                <w:color w:val="auto"/>
              </w:rPr>
            </w:pPr>
            <w:r w:rsidRPr="008547C6">
              <w:rPr>
                <w:b/>
                <w:color w:val="auto"/>
              </w:rPr>
              <w:t>Общеобразовательная организация</w:t>
            </w:r>
          </w:p>
        </w:tc>
      </w:tr>
      <w:tr w:rsidR="006D2B6E" w:rsidRPr="008547C6" w:rsidTr="008547C6">
        <w:trPr>
          <w:jc w:val="center"/>
        </w:trPr>
        <w:tc>
          <w:tcPr>
            <w:tcW w:w="709" w:type="dxa"/>
          </w:tcPr>
          <w:p w:rsidR="006D2B6E" w:rsidRPr="008547C6" w:rsidRDefault="006D2B6E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1</w:t>
            </w:r>
          </w:p>
        </w:tc>
        <w:tc>
          <w:tcPr>
            <w:tcW w:w="1906" w:type="dxa"/>
          </w:tcPr>
          <w:p w:rsid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 xml:space="preserve">Наутье </w:t>
            </w:r>
          </w:p>
          <w:p w:rsidR="006D2B6E" w:rsidRP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Светлана Анатольевна</w:t>
            </w:r>
          </w:p>
        </w:tc>
        <w:tc>
          <w:tcPr>
            <w:tcW w:w="4172" w:type="dxa"/>
          </w:tcPr>
          <w:p w:rsidR="006D2B6E" w:rsidRP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заведующ</w:t>
            </w:r>
            <w:r w:rsidR="00C26BDD" w:rsidRPr="008547C6">
              <w:rPr>
                <w:color w:val="auto"/>
              </w:rPr>
              <w:t>ая</w:t>
            </w:r>
            <w:r w:rsidRPr="008547C6">
              <w:rPr>
                <w:color w:val="auto"/>
              </w:rPr>
              <w:t xml:space="preserve"> отделом методического сопровождения ОУ Городского округа Анадырь</w:t>
            </w:r>
          </w:p>
        </w:tc>
        <w:tc>
          <w:tcPr>
            <w:tcW w:w="3260" w:type="dxa"/>
            <w:vMerge w:val="restart"/>
          </w:tcPr>
          <w:p w:rsidR="006D2B6E" w:rsidRPr="008547C6" w:rsidRDefault="006D2B6E" w:rsidP="00D1729B">
            <w:pPr>
              <w:pStyle w:val="Default"/>
              <w:rPr>
                <w:color w:val="auto"/>
              </w:rPr>
            </w:pPr>
            <w:r w:rsidRPr="008547C6">
              <w:rPr>
                <w:color w:val="auto"/>
              </w:rPr>
              <w:t>МБОУ «ООШ №1 г. Анадыря»</w:t>
            </w:r>
          </w:p>
        </w:tc>
      </w:tr>
      <w:tr w:rsidR="006D2B6E" w:rsidRPr="008547C6" w:rsidTr="008547C6">
        <w:trPr>
          <w:jc w:val="center"/>
        </w:trPr>
        <w:tc>
          <w:tcPr>
            <w:tcW w:w="709" w:type="dxa"/>
          </w:tcPr>
          <w:p w:rsidR="006D2B6E" w:rsidRPr="008547C6" w:rsidRDefault="006D2B6E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2</w:t>
            </w:r>
          </w:p>
        </w:tc>
        <w:tc>
          <w:tcPr>
            <w:tcW w:w="1906" w:type="dxa"/>
          </w:tcPr>
          <w:p w:rsid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 xml:space="preserve">Смирнова </w:t>
            </w:r>
          </w:p>
          <w:p w:rsid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 xml:space="preserve">Ирина </w:t>
            </w:r>
          </w:p>
          <w:p w:rsidR="006D2B6E" w:rsidRP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Борисовна</w:t>
            </w:r>
          </w:p>
        </w:tc>
        <w:tc>
          <w:tcPr>
            <w:tcW w:w="4172" w:type="dxa"/>
          </w:tcPr>
          <w:p w:rsidR="006D2B6E" w:rsidRPr="008547C6" w:rsidRDefault="006D2B6E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по общему образованию отдела методического сопровождения ОУ Городского округа Анадырь</w:t>
            </w:r>
          </w:p>
        </w:tc>
        <w:tc>
          <w:tcPr>
            <w:tcW w:w="3260" w:type="dxa"/>
            <w:vMerge/>
          </w:tcPr>
          <w:p w:rsidR="006D2B6E" w:rsidRPr="008547C6" w:rsidRDefault="006D2B6E" w:rsidP="00D1729B">
            <w:pPr>
              <w:pStyle w:val="Default"/>
              <w:rPr>
                <w:color w:val="auto"/>
              </w:rPr>
            </w:pPr>
          </w:p>
        </w:tc>
      </w:tr>
      <w:tr w:rsidR="00FB4BA5" w:rsidRPr="008547C6" w:rsidTr="008547C6">
        <w:trPr>
          <w:trHeight w:val="1307"/>
          <w:jc w:val="center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3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:rsidR="008547C6" w:rsidRDefault="00FB4BA5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 xml:space="preserve">Лысенко </w:t>
            </w:r>
          </w:p>
          <w:p w:rsidR="00FB4BA5" w:rsidRPr="008547C6" w:rsidRDefault="00FB4BA5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Елена Александровна</w:t>
            </w:r>
          </w:p>
        </w:tc>
        <w:tc>
          <w:tcPr>
            <w:tcW w:w="4172" w:type="dxa"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заведующ</w:t>
            </w:r>
            <w:r w:rsidR="00C26BDD" w:rsidRPr="008547C6">
              <w:rPr>
                <w:color w:val="auto"/>
              </w:rPr>
              <w:t>ая</w:t>
            </w:r>
            <w:r w:rsidRPr="008547C6">
              <w:rPr>
                <w:color w:val="auto"/>
              </w:rPr>
              <w:t xml:space="preserve"> отделом методического сопровождения ОУ Анадырского муниципального района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Беринговского»,</w:t>
            </w:r>
          </w:p>
          <w:p w:rsidR="00FB4BA5" w:rsidRPr="008547C6" w:rsidRDefault="00FB4BA5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п. Угольные Копи»,</w:t>
            </w:r>
          </w:p>
          <w:p w:rsidR="00FB4BA5" w:rsidRPr="008547C6" w:rsidRDefault="00FB4BA5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Марково»,</w:t>
            </w:r>
          </w:p>
          <w:p w:rsidR="00FB4BA5" w:rsidRPr="008547C6" w:rsidRDefault="00FB4BA5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</w:tr>
      <w:tr w:rsidR="00FB4BA5" w:rsidRPr="008547C6" w:rsidTr="008547C6">
        <w:trPr>
          <w:trHeight w:val="1072"/>
          <w:jc w:val="center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4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Копылова Наталья Леонидовна</w:t>
            </w:r>
          </w:p>
        </w:tc>
        <w:tc>
          <w:tcPr>
            <w:tcW w:w="4172" w:type="dxa"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отдела методического сопровождения ОУ Анадырского муниципального района</w:t>
            </w: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FB4BA5" w:rsidRPr="008547C6" w:rsidRDefault="00FB4BA5" w:rsidP="00D1729B">
            <w:pPr>
              <w:pStyle w:val="Default"/>
              <w:rPr>
                <w:color w:val="auto"/>
              </w:rPr>
            </w:pPr>
          </w:p>
        </w:tc>
      </w:tr>
      <w:tr w:rsidR="002F3D32" w:rsidRPr="008547C6" w:rsidTr="008547C6">
        <w:trPr>
          <w:jc w:val="center"/>
        </w:trPr>
        <w:tc>
          <w:tcPr>
            <w:tcW w:w="709" w:type="dxa"/>
          </w:tcPr>
          <w:p w:rsidR="002F3D32" w:rsidRPr="008547C6" w:rsidRDefault="002F3D32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5</w:t>
            </w:r>
          </w:p>
        </w:tc>
        <w:tc>
          <w:tcPr>
            <w:tcW w:w="1906" w:type="dxa"/>
          </w:tcPr>
          <w:p w:rsidR="008547C6" w:rsidRDefault="002F3D32" w:rsidP="00D1729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547C6">
              <w:rPr>
                <w:color w:val="auto"/>
              </w:rPr>
              <w:t>Хорькова</w:t>
            </w:r>
            <w:proofErr w:type="spellEnd"/>
            <w:r w:rsidRPr="008547C6">
              <w:rPr>
                <w:color w:val="auto"/>
              </w:rPr>
              <w:t xml:space="preserve"> </w:t>
            </w:r>
          </w:p>
          <w:p w:rsidR="002F3D32" w:rsidRPr="008547C6" w:rsidRDefault="002F3D32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Елена Владимировна</w:t>
            </w:r>
          </w:p>
        </w:tc>
        <w:tc>
          <w:tcPr>
            <w:tcW w:w="4172" w:type="dxa"/>
          </w:tcPr>
          <w:p w:rsidR="002F3D32" w:rsidRPr="008547C6" w:rsidRDefault="002F3D32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заведующ</w:t>
            </w:r>
            <w:r w:rsidR="00C26BDD" w:rsidRPr="008547C6">
              <w:rPr>
                <w:color w:val="auto"/>
              </w:rPr>
              <w:t>ая</w:t>
            </w:r>
            <w:r w:rsidRPr="008547C6">
              <w:rPr>
                <w:color w:val="auto"/>
              </w:rPr>
              <w:t xml:space="preserve"> отделом методического сопровождения ОУ Билибинского муниципального района</w:t>
            </w:r>
          </w:p>
        </w:tc>
        <w:tc>
          <w:tcPr>
            <w:tcW w:w="3260" w:type="dxa"/>
            <w:vMerge w:val="restart"/>
          </w:tcPr>
          <w:p w:rsidR="002F3D32" w:rsidRPr="008547C6" w:rsidRDefault="002F3D32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  <w:r w:rsidR="00752AE3" w:rsidRPr="00854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D32" w:rsidRPr="008547C6" w:rsidRDefault="002F3D32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с. Кепервеем»</w:t>
            </w:r>
          </w:p>
          <w:p w:rsidR="002F3D32" w:rsidRPr="008547C6" w:rsidRDefault="002F3D32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32" w:rsidRPr="008547C6" w:rsidTr="008547C6">
        <w:trPr>
          <w:jc w:val="center"/>
        </w:trPr>
        <w:tc>
          <w:tcPr>
            <w:tcW w:w="709" w:type="dxa"/>
          </w:tcPr>
          <w:p w:rsidR="002F3D32" w:rsidRPr="008547C6" w:rsidRDefault="002F3D32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6</w:t>
            </w:r>
          </w:p>
        </w:tc>
        <w:tc>
          <w:tcPr>
            <w:tcW w:w="1906" w:type="dxa"/>
          </w:tcPr>
          <w:p w:rsidR="002F3D32" w:rsidRPr="008547C6" w:rsidRDefault="002F3D32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Скорикова Оксана Александровна</w:t>
            </w:r>
          </w:p>
        </w:tc>
        <w:tc>
          <w:tcPr>
            <w:tcW w:w="4172" w:type="dxa"/>
          </w:tcPr>
          <w:p w:rsidR="002F3D32" w:rsidRPr="008547C6" w:rsidRDefault="002F3D32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методического сопровождения ОУ Билибинского муниципального района</w:t>
            </w:r>
          </w:p>
        </w:tc>
        <w:tc>
          <w:tcPr>
            <w:tcW w:w="3260" w:type="dxa"/>
            <w:vMerge/>
          </w:tcPr>
          <w:p w:rsidR="002F3D32" w:rsidRPr="008547C6" w:rsidRDefault="002F3D32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C6" w:rsidRPr="008547C6" w:rsidTr="008547C6">
        <w:trPr>
          <w:trHeight w:val="669"/>
          <w:jc w:val="center"/>
        </w:trPr>
        <w:tc>
          <w:tcPr>
            <w:tcW w:w="709" w:type="dxa"/>
          </w:tcPr>
          <w:p w:rsidR="008547C6" w:rsidRPr="008547C6" w:rsidRDefault="008547C6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7</w:t>
            </w:r>
          </w:p>
        </w:tc>
        <w:tc>
          <w:tcPr>
            <w:tcW w:w="1906" w:type="dxa"/>
          </w:tcPr>
          <w:p w:rsidR="008547C6" w:rsidRPr="008547C6" w:rsidRDefault="008547C6" w:rsidP="00D1729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547C6">
              <w:rPr>
                <w:color w:val="auto"/>
              </w:rPr>
              <w:t>Плюснина</w:t>
            </w:r>
            <w:proofErr w:type="spellEnd"/>
            <w:r w:rsidRPr="008547C6">
              <w:rPr>
                <w:color w:val="auto"/>
              </w:rPr>
              <w:t xml:space="preserve"> Ирина Сергеевна</w:t>
            </w:r>
          </w:p>
        </w:tc>
        <w:tc>
          <w:tcPr>
            <w:tcW w:w="4172" w:type="dxa"/>
          </w:tcPr>
          <w:p w:rsidR="008547C6" w:rsidRPr="008547C6" w:rsidRDefault="008547C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методического сопровождения ОУ Городского округа Эгвекинот</w:t>
            </w:r>
          </w:p>
        </w:tc>
        <w:tc>
          <w:tcPr>
            <w:tcW w:w="3260" w:type="dxa"/>
            <w:vMerge w:val="restart"/>
          </w:tcPr>
          <w:p w:rsidR="008547C6" w:rsidRPr="008547C6" w:rsidRDefault="008547C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«ЦО с. Конергино»,</w:t>
            </w:r>
          </w:p>
          <w:p w:rsidR="008547C6" w:rsidRPr="008547C6" w:rsidRDefault="008547C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Рыркайпий»,</w:t>
            </w:r>
          </w:p>
          <w:p w:rsidR="008547C6" w:rsidRPr="008547C6" w:rsidRDefault="008547C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«ЦО с.Уэлькаль»</w:t>
            </w:r>
          </w:p>
          <w:p w:rsidR="008547C6" w:rsidRPr="008547C6" w:rsidRDefault="008547C6" w:rsidP="00D1729B">
            <w:pPr>
              <w:pStyle w:val="Default"/>
              <w:rPr>
                <w:color w:val="auto"/>
              </w:rPr>
            </w:pPr>
          </w:p>
        </w:tc>
      </w:tr>
      <w:tr w:rsidR="008547C6" w:rsidRPr="008547C6" w:rsidTr="008547C6">
        <w:trPr>
          <w:trHeight w:val="669"/>
          <w:jc w:val="center"/>
        </w:trPr>
        <w:tc>
          <w:tcPr>
            <w:tcW w:w="709" w:type="dxa"/>
          </w:tcPr>
          <w:p w:rsidR="008547C6" w:rsidRPr="008547C6" w:rsidRDefault="008547C6" w:rsidP="00D92A98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8</w:t>
            </w:r>
          </w:p>
        </w:tc>
        <w:tc>
          <w:tcPr>
            <w:tcW w:w="1906" w:type="dxa"/>
          </w:tcPr>
          <w:p w:rsidR="008547C6" w:rsidRPr="008547C6" w:rsidRDefault="008547C6" w:rsidP="00D92A98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547C6">
              <w:rPr>
                <w:color w:val="auto"/>
              </w:rPr>
              <w:t>Степанченко</w:t>
            </w:r>
            <w:proofErr w:type="spellEnd"/>
            <w:r w:rsidR="00C12B7B">
              <w:rPr>
                <w:color w:val="auto"/>
              </w:rPr>
              <w:t xml:space="preserve"> Владислав Евгеньевич</w:t>
            </w:r>
          </w:p>
        </w:tc>
        <w:tc>
          <w:tcPr>
            <w:tcW w:w="4172" w:type="dxa"/>
          </w:tcPr>
          <w:p w:rsidR="008547C6" w:rsidRPr="008547C6" w:rsidRDefault="00C12B7B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методического сопровождения ОУ Городского округа Эгвекинот</w:t>
            </w:r>
          </w:p>
        </w:tc>
        <w:tc>
          <w:tcPr>
            <w:tcW w:w="3260" w:type="dxa"/>
            <w:vMerge/>
          </w:tcPr>
          <w:p w:rsidR="008547C6" w:rsidRPr="008547C6" w:rsidRDefault="008547C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96" w:rsidRPr="008547C6" w:rsidTr="008547C6">
        <w:trPr>
          <w:jc w:val="center"/>
        </w:trPr>
        <w:tc>
          <w:tcPr>
            <w:tcW w:w="709" w:type="dxa"/>
          </w:tcPr>
          <w:p w:rsidR="009B3F96" w:rsidRPr="008547C6" w:rsidRDefault="009B3F96" w:rsidP="00D92A98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9</w:t>
            </w:r>
          </w:p>
        </w:tc>
        <w:tc>
          <w:tcPr>
            <w:tcW w:w="1906" w:type="dxa"/>
          </w:tcPr>
          <w:p w:rsidR="00C12B7B" w:rsidRDefault="00C12B7B" w:rsidP="00D1729B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Муева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9B3F96" w:rsidRPr="008547C6" w:rsidRDefault="00C12B7B" w:rsidP="00D172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Наталья Викторовна</w:t>
            </w:r>
          </w:p>
        </w:tc>
        <w:tc>
          <w:tcPr>
            <w:tcW w:w="4172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методического сопровождения ОУ Городского округа Певек</w:t>
            </w:r>
          </w:p>
        </w:tc>
        <w:tc>
          <w:tcPr>
            <w:tcW w:w="3260" w:type="dxa"/>
            <w:vMerge w:val="restart"/>
          </w:tcPr>
          <w:p w:rsidR="009B3F96" w:rsidRPr="008547C6" w:rsidRDefault="009B3F96" w:rsidP="00D1729B">
            <w:pPr>
              <w:pStyle w:val="Default"/>
              <w:rPr>
                <w:color w:val="auto"/>
              </w:rPr>
            </w:pPr>
            <w:r w:rsidRPr="008547C6">
              <w:t xml:space="preserve">МБОУ Центр образования </w:t>
            </w:r>
            <w:proofErr w:type="gramStart"/>
            <w:r w:rsidRPr="008547C6">
              <w:t>г</w:t>
            </w:r>
            <w:proofErr w:type="gramEnd"/>
            <w:r w:rsidRPr="008547C6">
              <w:t>. Певек</w:t>
            </w:r>
          </w:p>
        </w:tc>
      </w:tr>
      <w:tr w:rsidR="009B3F96" w:rsidRPr="008547C6" w:rsidTr="008547C6">
        <w:trPr>
          <w:jc w:val="center"/>
        </w:trPr>
        <w:tc>
          <w:tcPr>
            <w:tcW w:w="709" w:type="dxa"/>
          </w:tcPr>
          <w:p w:rsidR="009B3F96" w:rsidRPr="008547C6" w:rsidRDefault="009B3F96" w:rsidP="00D92A98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10</w:t>
            </w:r>
          </w:p>
        </w:tc>
        <w:tc>
          <w:tcPr>
            <w:tcW w:w="1906" w:type="dxa"/>
          </w:tcPr>
          <w:p w:rsidR="009B3F96" w:rsidRDefault="00C12B7B" w:rsidP="00D172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Фокина</w:t>
            </w:r>
          </w:p>
          <w:p w:rsidR="00C12B7B" w:rsidRDefault="00C12B7B" w:rsidP="00D172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Алина </w:t>
            </w:r>
          </w:p>
          <w:p w:rsidR="00C12B7B" w:rsidRPr="008547C6" w:rsidRDefault="00C12B7B" w:rsidP="00D172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Юрьевна</w:t>
            </w:r>
          </w:p>
        </w:tc>
        <w:tc>
          <w:tcPr>
            <w:tcW w:w="4172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методического сопровождения ОУ Городского округа Певек</w:t>
            </w:r>
          </w:p>
        </w:tc>
        <w:tc>
          <w:tcPr>
            <w:tcW w:w="3260" w:type="dxa"/>
            <w:vMerge/>
          </w:tcPr>
          <w:p w:rsidR="009B3F96" w:rsidRPr="008547C6" w:rsidRDefault="009B3F96" w:rsidP="00D1729B">
            <w:pPr>
              <w:pStyle w:val="Default"/>
            </w:pPr>
          </w:p>
        </w:tc>
      </w:tr>
      <w:tr w:rsidR="009B3F96" w:rsidRPr="008547C6" w:rsidTr="008547C6">
        <w:trPr>
          <w:jc w:val="center"/>
        </w:trPr>
        <w:tc>
          <w:tcPr>
            <w:tcW w:w="709" w:type="dxa"/>
          </w:tcPr>
          <w:p w:rsidR="009B3F96" w:rsidRPr="008547C6" w:rsidRDefault="009B3F96" w:rsidP="00D92A98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11</w:t>
            </w:r>
          </w:p>
        </w:tc>
        <w:tc>
          <w:tcPr>
            <w:tcW w:w="1906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547C6">
              <w:rPr>
                <w:color w:val="auto"/>
              </w:rPr>
              <w:t>Ханенко</w:t>
            </w:r>
            <w:proofErr w:type="spellEnd"/>
            <w:r w:rsidRPr="008547C6">
              <w:rPr>
                <w:color w:val="auto"/>
              </w:rPr>
              <w:t xml:space="preserve"> Надежда Алексеевна</w:t>
            </w:r>
          </w:p>
        </w:tc>
        <w:tc>
          <w:tcPr>
            <w:tcW w:w="4172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отдела методического сопровождения ОУ Провиденского городского округа</w:t>
            </w:r>
          </w:p>
        </w:tc>
        <w:tc>
          <w:tcPr>
            <w:tcW w:w="3260" w:type="dxa"/>
          </w:tcPr>
          <w:p w:rsidR="009B3F96" w:rsidRPr="008547C6" w:rsidRDefault="009B3F9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Чаплино»,</w:t>
            </w:r>
          </w:p>
          <w:p w:rsidR="009B3F96" w:rsidRPr="008547C6" w:rsidRDefault="009B3F9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Сиреники»,</w:t>
            </w:r>
          </w:p>
          <w:p w:rsidR="009B3F96" w:rsidRPr="008547C6" w:rsidRDefault="009B3F96" w:rsidP="008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«Ш-ИООО с. Нунлигран»</w:t>
            </w:r>
          </w:p>
        </w:tc>
      </w:tr>
      <w:tr w:rsidR="009B3F96" w:rsidRPr="008547C6" w:rsidTr="008547C6">
        <w:trPr>
          <w:jc w:val="center"/>
        </w:trPr>
        <w:tc>
          <w:tcPr>
            <w:tcW w:w="709" w:type="dxa"/>
          </w:tcPr>
          <w:p w:rsidR="009B3F96" w:rsidRPr="008547C6" w:rsidRDefault="009B3F96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12</w:t>
            </w:r>
          </w:p>
        </w:tc>
        <w:tc>
          <w:tcPr>
            <w:tcW w:w="1906" w:type="dxa"/>
          </w:tcPr>
          <w:p w:rsidR="008547C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547C6">
              <w:rPr>
                <w:color w:val="auto"/>
              </w:rPr>
              <w:t>Вемруна</w:t>
            </w:r>
            <w:proofErr w:type="spellEnd"/>
            <w:r w:rsidRPr="008547C6">
              <w:rPr>
                <w:color w:val="auto"/>
              </w:rPr>
              <w:t xml:space="preserve"> </w:t>
            </w:r>
          </w:p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 xml:space="preserve">Ирина </w:t>
            </w:r>
            <w:proofErr w:type="spellStart"/>
            <w:r w:rsidRPr="008547C6">
              <w:rPr>
                <w:color w:val="auto"/>
              </w:rPr>
              <w:t>Владиленовна</w:t>
            </w:r>
            <w:proofErr w:type="spellEnd"/>
          </w:p>
        </w:tc>
        <w:tc>
          <w:tcPr>
            <w:tcW w:w="4172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заведующая отделом методического сопровождения ОУ Чукотского муниципального района</w:t>
            </w:r>
          </w:p>
        </w:tc>
        <w:tc>
          <w:tcPr>
            <w:tcW w:w="3260" w:type="dxa"/>
            <w:vMerge w:val="restart"/>
          </w:tcPr>
          <w:p w:rsidR="009B3F96" w:rsidRPr="008547C6" w:rsidRDefault="009B3F9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Лаврентия»,</w:t>
            </w:r>
          </w:p>
          <w:p w:rsidR="009B3F96" w:rsidRPr="008547C6" w:rsidRDefault="009B3F9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«Ш-ИСОО с. Уэлен»,</w:t>
            </w:r>
          </w:p>
          <w:p w:rsidR="009B3F96" w:rsidRPr="008547C6" w:rsidRDefault="009B3F9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C6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</w:tr>
      <w:tr w:rsidR="009B3F96" w:rsidRPr="008547C6" w:rsidTr="008547C6">
        <w:trPr>
          <w:jc w:val="center"/>
        </w:trPr>
        <w:tc>
          <w:tcPr>
            <w:tcW w:w="709" w:type="dxa"/>
          </w:tcPr>
          <w:p w:rsidR="009B3F96" w:rsidRPr="008547C6" w:rsidRDefault="009B3F96" w:rsidP="00D1729B">
            <w:pPr>
              <w:pStyle w:val="Default"/>
              <w:jc w:val="center"/>
              <w:rPr>
                <w:color w:val="auto"/>
              </w:rPr>
            </w:pPr>
            <w:r w:rsidRPr="008547C6">
              <w:rPr>
                <w:color w:val="auto"/>
              </w:rPr>
              <w:t>13</w:t>
            </w:r>
          </w:p>
        </w:tc>
        <w:tc>
          <w:tcPr>
            <w:tcW w:w="1906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8547C6">
              <w:rPr>
                <w:color w:val="auto"/>
              </w:rPr>
              <w:t>Тембуровская</w:t>
            </w:r>
            <w:proofErr w:type="spellEnd"/>
            <w:r w:rsidRPr="008547C6">
              <w:rPr>
                <w:color w:val="auto"/>
              </w:rPr>
              <w:t xml:space="preserve"> Эльвира </w:t>
            </w:r>
            <w:proofErr w:type="spellStart"/>
            <w:r w:rsidRPr="008547C6">
              <w:rPr>
                <w:color w:val="auto"/>
              </w:rPr>
              <w:t>Адольфовна</w:t>
            </w:r>
            <w:proofErr w:type="spellEnd"/>
          </w:p>
        </w:tc>
        <w:tc>
          <w:tcPr>
            <w:tcW w:w="4172" w:type="dxa"/>
          </w:tcPr>
          <w:p w:rsidR="009B3F96" w:rsidRPr="008547C6" w:rsidRDefault="009B3F96" w:rsidP="00D1729B">
            <w:pPr>
              <w:pStyle w:val="Default"/>
              <w:jc w:val="both"/>
              <w:rPr>
                <w:color w:val="auto"/>
              </w:rPr>
            </w:pPr>
            <w:r w:rsidRPr="008547C6">
              <w:rPr>
                <w:color w:val="auto"/>
              </w:rPr>
              <w:t>методист отдела методического сопровождения ОУ Чукотского муниципального района</w:t>
            </w:r>
          </w:p>
        </w:tc>
        <w:tc>
          <w:tcPr>
            <w:tcW w:w="3260" w:type="dxa"/>
            <w:vMerge/>
          </w:tcPr>
          <w:p w:rsidR="009B3F96" w:rsidRPr="008547C6" w:rsidRDefault="009B3F96" w:rsidP="00D1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327" w:rsidRDefault="009D4ECD" w:rsidP="008F728E">
      <w:pPr>
        <w:spacing w:after="0" w:line="240" w:lineRule="auto"/>
        <w:ind w:left="6663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3E7327" w:rsidRDefault="003E7327" w:rsidP="008F728E">
      <w:pPr>
        <w:spacing w:after="0" w:line="240" w:lineRule="auto"/>
        <w:ind w:left="6663" w:firstLine="567"/>
        <w:rPr>
          <w:rFonts w:ascii="Times New Roman" w:hAnsi="Times New Roman" w:cs="Times New Roman"/>
          <w:bCs/>
          <w:sz w:val="26"/>
          <w:szCs w:val="26"/>
        </w:rPr>
      </w:pPr>
    </w:p>
    <w:p w:rsidR="009D4ECD" w:rsidRDefault="009D4ECD" w:rsidP="003E7327">
      <w:pPr>
        <w:spacing w:after="0" w:line="240" w:lineRule="auto"/>
        <w:ind w:left="6663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Pr="00F10A8A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№2</w:t>
      </w:r>
    </w:p>
    <w:p w:rsidR="009D4ECD" w:rsidRDefault="009D4ECD" w:rsidP="003E7327">
      <w:pPr>
        <w:spacing w:after="0" w:line="240" w:lineRule="auto"/>
        <w:ind w:left="6379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F10A8A">
        <w:rPr>
          <w:rFonts w:ascii="Times New Roman" w:hAnsi="Times New Roman" w:cs="Times New Roman"/>
          <w:bCs/>
          <w:sz w:val="26"/>
          <w:szCs w:val="26"/>
        </w:rPr>
        <w:t>к приказу</w:t>
      </w:r>
      <w:r>
        <w:rPr>
          <w:rFonts w:ascii="Times New Roman" w:hAnsi="Times New Roman" w:cs="Times New Roman"/>
          <w:bCs/>
          <w:sz w:val="26"/>
          <w:szCs w:val="26"/>
        </w:rPr>
        <w:t xml:space="preserve"> №01-06/</w:t>
      </w:r>
      <w:r w:rsidR="003E7327">
        <w:rPr>
          <w:rFonts w:ascii="Times New Roman" w:hAnsi="Times New Roman" w:cs="Times New Roman"/>
          <w:bCs/>
          <w:sz w:val="26"/>
          <w:szCs w:val="26"/>
        </w:rPr>
        <w:t>53</w:t>
      </w:r>
    </w:p>
    <w:p w:rsidR="009D4ECD" w:rsidRPr="00F10A8A" w:rsidRDefault="009D4ECD" w:rsidP="003E7327">
      <w:pPr>
        <w:spacing w:after="0" w:line="240" w:lineRule="auto"/>
        <w:ind w:left="6379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от 2 апреля 2024 г. </w:t>
      </w:r>
    </w:p>
    <w:p w:rsidR="009D4ECD" w:rsidRDefault="009D4ECD" w:rsidP="006078EB">
      <w:pPr>
        <w:pStyle w:val="Default"/>
        <w:jc w:val="center"/>
        <w:rPr>
          <w:b/>
          <w:color w:val="auto"/>
          <w:sz w:val="26"/>
          <w:szCs w:val="26"/>
        </w:rPr>
      </w:pPr>
    </w:p>
    <w:p w:rsidR="00ED3A93" w:rsidRDefault="006078EB" w:rsidP="006078EB">
      <w:pPr>
        <w:pStyle w:val="Default"/>
        <w:jc w:val="center"/>
        <w:rPr>
          <w:b/>
          <w:color w:val="auto"/>
          <w:sz w:val="26"/>
          <w:szCs w:val="26"/>
        </w:rPr>
      </w:pPr>
      <w:r w:rsidRPr="006078EB">
        <w:rPr>
          <w:b/>
          <w:color w:val="auto"/>
          <w:sz w:val="26"/>
          <w:szCs w:val="26"/>
        </w:rPr>
        <w:t xml:space="preserve">Экспертный лист </w:t>
      </w:r>
    </w:p>
    <w:p w:rsidR="006078EB" w:rsidRPr="006078EB" w:rsidRDefault="006078EB" w:rsidP="006078EB">
      <w:pPr>
        <w:pStyle w:val="Default"/>
        <w:jc w:val="center"/>
        <w:rPr>
          <w:b/>
          <w:iCs/>
          <w:color w:val="auto"/>
          <w:sz w:val="26"/>
        </w:rPr>
      </w:pPr>
      <w:r w:rsidRPr="006078EB">
        <w:rPr>
          <w:b/>
          <w:color w:val="auto"/>
          <w:sz w:val="26"/>
          <w:szCs w:val="26"/>
        </w:rPr>
        <w:t xml:space="preserve">оценки программы </w:t>
      </w:r>
      <w:r w:rsidRPr="006078EB">
        <w:rPr>
          <w:rFonts w:eastAsia="Times New Roman"/>
          <w:b/>
          <w:color w:val="auto"/>
          <w:sz w:val="26"/>
          <w:szCs w:val="26"/>
        </w:rPr>
        <w:t>перехода в эффективный режим функционирования</w:t>
      </w:r>
    </w:p>
    <w:p w:rsidR="006078EB" w:rsidRPr="006078EB" w:rsidRDefault="006078EB" w:rsidP="006078E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78EB" w:rsidRPr="006078EB" w:rsidRDefault="006078EB" w:rsidP="006078EB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4"/>
        </w:rPr>
      </w:pPr>
      <w:r w:rsidRPr="006078EB">
        <w:rPr>
          <w:rFonts w:ascii="Times New Roman" w:hAnsi="Times New Roman" w:cs="Times New Roman"/>
          <w:sz w:val="26"/>
          <w:szCs w:val="24"/>
        </w:rPr>
        <w:t xml:space="preserve">Наименование образовательной организации: </w:t>
      </w:r>
    </w:p>
    <w:p w:rsidR="006078EB" w:rsidRPr="006078EB" w:rsidRDefault="006078EB" w:rsidP="006078EB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4"/>
        </w:rPr>
      </w:pPr>
      <w:r w:rsidRPr="006078EB">
        <w:rPr>
          <w:rFonts w:ascii="Times New Roman" w:hAnsi="Times New Roman" w:cs="Times New Roman"/>
          <w:sz w:val="26"/>
          <w:szCs w:val="24"/>
        </w:rPr>
        <w:t xml:space="preserve">Муниципальный район: </w:t>
      </w:r>
    </w:p>
    <w:p w:rsidR="006078EB" w:rsidRPr="006078EB" w:rsidRDefault="006078EB" w:rsidP="006078E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EB" w:rsidRPr="006078EB" w:rsidRDefault="006078EB" w:rsidP="006078E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EB">
        <w:rPr>
          <w:rFonts w:ascii="Times New Roman" w:hAnsi="Times New Roman" w:cs="Times New Roman"/>
          <w:b/>
          <w:sz w:val="24"/>
          <w:szCs w:val="24"/>
        </w:rPr>
        <w:t>Техническая экспертиза</w:t>
      </w:r>
    </w:p>
    <w:tbl>
      <w:tblPr>
        <w:tblW w:w="4693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97"/>
        <w:gridCol w:w="1121"/>
        <w:gridCol w:w="953"/>
      </w:tblGrid>
      <w:tr w:rsidR="006078EB" w:rsidRPr="008018DB" w:rsidTr="008A20B1">
        <w:trPr>
          <w:trHeight w:val="253"/>
        </w:trPr>
        <w:tc>
          <w:tcPr>
            <w:tcW w:w="363" w:type="pct"/>
            <w:vMerge w:val="restart"/>
          </w:tcPr>
          <w:p w:rsidR="006078EB" w:rsidRPr="008018DB" w:rsidRDefault="006078EB" w:rsidP="008018D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7" w:type="pct"/>
            <w:vMerge w:val="restart"/>
          </w:tcPr>
          <w:p w:rsidR="006078EB" w:rsidRPr="008018DB" w:rsidRDefault="006078EB" w:rsidP="00EA19F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Позиции для технической экспертизы ОП</w:t>
            </w:r>
          </w:p>
        </w:tc>
        <w:tc>
          <w:tcPr>
            <w:tcW w:w="1060" w:type="pct"/>
            <w:gridSpan w:val="2"/>
          </w:tcPr>
          <w:p w:rsidR="006078EB" w:rsidRPr="008018DB" w:rsidRDefault="006078EB" w:rsidP="00EA19F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Оценка наличия</w:t>
            </w:r>
          </w:p>
        </w:tc>
      </w:tr>
      <w:tr w:rsidR="006078EB" w:rsidRPr="008018DB" w:rsidTr="008A20B1">
        <w:trPr>
          <w:trHeight w:val="281"/>
        </w:trPr>
        <w:tc>
          <w:tcPr>
            <w:tcW w:w="363" w:type="pct"/>
            <w:vMerge/>
          </w:tcPr>
          <w:p w:rsidR="006078EB" w:rsidRPr="008018DB" w:rsidRDefault="006078EB" w:rsidP="008018D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pct"/>
            <w:vMerge/>
          </w:tcPr>
          <w:p w:rsidR="006078EB" w:rsidRPr="008018DB" w:rsidRDefault="006078EB" w:rsidP="00EA19F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6078EB" w:rsidRPr="008018DB" w:rsidRDefault="006078EB" w:rsidP="00EA19F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87" w:type="pct"/>
          </w:tcPr>
          <w:p w:rsidR="006078EB" w:rsidRPr="008018DB" w:rsidRDefault="006078EB" w:rsidP="00EA19F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6078EB" w:rsidRPr="008018DB" w:rsidTr="008A20B1">
        <w:trPr>
          <w:trHeight w:val="201"/>
        </w:trPr>
        <w:tc>
          <w:tcPr>
            <w:tcW w:w="363" w:type="pct"/>
          </w:tcPr>
          <w:p w:rsidR="006078EB" w:rsidRPr="008018DB" w:rsidRDefault="006078EB" w:rsidP="008018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pct"/>
          </w:tcPr>
          <w:p w:rsidR="006078EB" w:rsidRPr="008018DB" w:rsidRDefault="006078EB" w:rsidP="00EA19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перехода в эффективный режим функционирования соответствует техническим требованиям к оформлению </w:t>
            </w:r>
          </w:p>
        </w:tc>
        <w:tc>
          <w:tcPr>
            <w:tcW w:w="573" w:type="pct"/>
          </w:tcPr>
          <w:p w:rsidR="006078EB" w:rsidRPr="008018DB" w:rsidRDefault="006078EB" w:rsidP="00EA19F3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8EB" w:rsidRPr="008018DB" w:rsidTr="008A20B1">
        <w:trPr>
          <w:trHeight w:val="201"/>
        </w:trPr>
        <w:tc>
          <w:tcPr>
            <w:tcW w:w="363" w:type="pct"/>
          </w:tcPr>
          <w:p w:rsidR="006078EB" w:rsidRPr="008018DB" w:rsidRDefault="006078EB" w:rsidP="008018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pct"/>
          </w:tcPr>
          <w:p w:rsidR="006078EB" w:rsidRPr="008018DB" w:rsidRDefault="006078EB" w:rsidP="00EA19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перехода в эффективный режим функционирования прошла внутреннюю экспертизу в общеобразовательной организации, рассмотрена на заседании педагогического совета и утверждена приказом руководителя организации </w:t>
            </w:r>
          </w:p>
        </w:tc>
        <w:tc>
          <w:tcPr>
            <w:tcW w:w="573" w:type="pct"/>
          </w:tcPr>
          <w:p w:rsidR="006078EB" w:rsidRPr="008018DB" w:rsidRDefault="006078EB" w:rsidP="00EA19F3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8EB" w:rsidRPr="008018DB" w:rsidTr="008A20B1">
        <w:trPr>
          <w:trHeight w:val="201"/>
        </w:trPr>
        <w:tc>
          <w:tcPr>
            <w:tcW w:w="363" w:type="pct"/>
          </w:tcPr>
          <w:p w:rsidR="006078EB" w:rsidRPr="008018DB" w:rsidRDefault="006078EB" w:rsidP="008018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pct"/>
          </w:tcPr>
          <w:p w:rsidR="006078EB" w:rsidRPr="008018DB" w:rsidRDefault="006078EB" w:rsidP="00EA19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перехода в эффективный режим функционирования включает следующие разделы: титульный лист, паспорт программы, анализ школьной ситуации, цели, задачи и общие стратегии программы, описание ожидаемых результатов, план программных мероприятий.</w:t>
            </w:r>
          </w:p>
        </w:tc>
        <w:tc>
          <w:tcPr>
            <w:tcW w:w="573" w:type="pct"/>
          </w:tcPr>
          <w:p w:rsidR="006078EB" w:rsidRPr="008018DB" w:rsidRDefault="006078EB" w:rsidP="00EA19F3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8EB" w:rsidRPr="006078EB" w:rsidRDefault="006078EB" w:rsidP="006078E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78EB" w:rsidRPr="006078EB" w:rsidRDefault="006078EB" w:rsidP="006078E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78EB" w:rsidRPr="006078EB" w:rsidRDefault="006078EB" w:rsidP="006078E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EB">
        <w:rPr>
          <w:rFonts w:ascii="Times New Roman" w:hAnsi="Times New Roman" w:cs="Times New Roman"/>
          <w:b/>
          <w:sz w:val="24"/>
          <w:szCs w:val="24"/>
        </w:rPr>
        <w:t>Содержательная экспертиза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5429"/>
        <w:gridCol w:w="1837"/>
        <w:gridCol w:w="1841"/>
      </w:tblGrid>
      <w:tr w:rsidR="006078EB" w:rsidRPr="008018DB" w:rsidTr="006078EB">
        <w:trPr>
          <w:trHeight w:val="567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критерия, показателей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 </w:t>
            </w:r>
          </w:p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оцениванию</w:t>
            </w:r>
          </w:p>
        </w:tc>
      </w:tr>
      <w:tr w:rsidR="006078EB" w:rsidRPr="008018DB" w:rsidTr="006078EB">
        <w:trPr>
          <w:trHeight w:val="567"/>
          <w:jc w:val="center"/>
        </w:trPr>
        <w:tc>
          <w:tcPr>
            <w:tcW w:w="9786" w:type="dxa"/>
            <w:gridSpan w:val="4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«Анализ состояния и приоритеты школьных улучшений»</w:t>
            </w: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Проработанность анализа текущей ситуации по направлениям: качество преподавания, качество управления, организация образовательной среды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440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Приведение объективных данных для аргументации позиции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440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Обоснованность актуальности приоритетов школьных улучшений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440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Обоснованность реалистичности приоритетов школьных улучшений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∑ по критерию (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. 28 баллов)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9786" w:type="dxa"/>
            <w:gridSpan w:val="4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«Цели, задачи, план реализации»</w:t>
            </w: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Логичность и четкость формулировки цели по каждому из приоритетов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5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целей Программы актуальным потребностям образовательной организации 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Программы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Логичность и четкость формулировок задач программы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задач Программы ее целям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Обоснованность реалистичности поставленных задач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5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Логичность и четкость плана реализации по приоритетам школьных улучшений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5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плана целям и задачам Программы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Необходимость и достаточность набора мероприятий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∑ по критерию (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. 63 баллов)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9786" w:type="dxa"/>
            <w:gridSpan w:val="4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«Целевые показатели программы»</w:t>
            </w:r>
          </w:p>
        </w:tc>
      </w:tr>
      <w:tr w:rsidR="006078EB" w:rsidRPr="008018DB" w:rsidTr="006078EB">
        <w:trPr>
          <w:trHeight w:val="35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Логичность формулировок целевых показателей Программы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Четкость заданных целевых показателей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Обоснованность достижимости заданных показателей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5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sz w:val="24"/>
                <w:szCs w:val="24"/>
              </w:rPr>
              <w:t>Значимость целевых показателей для достижения целей Программы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∑ по критерию (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. 28 баллов)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8EB" w:rsidRPr="008018DB" w:rsidTr="006078EB">
        <w:trPr>
          <w:trHeight w:val="349"/>
          <w:jc w:val="center"/>
        </w:trPr>
        <w:tc>
          <w:tcPr>
            <w:tcW w:w="67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  <w:proofErr w:type="gramEnd"/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∑ (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018DB">
              <w:rPr>
                <w:rFonts w:ascii="Times New Roman" w:hAnsi="Times New Roman" w:cs="Times New Roman"/>
                <w:b/>
                <w:sz w:val="24"/>
                <w:szCs w:val="24"/>
              </w:rPr>
              <w:t>. 119 баллов)</w:t>
            </w:r>
          </w:p>
        </w:tc>
        <w:tc>
          <w:tcPr>
            <w:tcW w:w="183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078EB" w:rsidRPr="008018DB" w:rsidRDefault="006078EB" w:rsidP="00EA1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8EB" w:rsidRPr="006078EB" w:rsidRDefault="006078EB" w:rsidP="006078EB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6078EB">
        <w:rPr>
          <w:rFonts w:ascii="Times New Roman" w:hAnsi="Times New Roman" w:cs="Times New Roman"/>
          <w:szCs w:val="24"/>
        </w:rPr>
        <w:tab/>
      </w:r>
    </w:p>
    <w:p w:rsidR="006078EB" w:rsidRPr="006078EB" w:rsidRDefault="006078EB" w:rsidP="006078E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EB">
        <w:rPr>
          <w:rFonts w:ascii="Times New Roman" w:hAnsi="Times New Roman" w:cs="Times New Roman"/>
          <w:b/>
          <w:sz w:val="24"/>
          <w:szCs w:val="24"/>
        </w:rPr>
        <w:t>Оценочная шкала</w:t>
      </w:r>
    </w:p>
    <w:tbl>
      <w:tblPr>
        <w:tblW w:w="9992" w:type="dxa"/>
        <w:jc w:val="center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2977"/>
        <w:gridCol w:w="2409"/>
        <w:gridCol w:w="4002"/>
      </w:tblGrid>
      <w:tr w:rsidR="006078EB" w:rsidRPr="006078EB" w:rsidTr="002A1E75">
        <w:trPr>
          <w:trHeight w:val="304"/>
          <w:jc w:val="center"/>
        </w:trPr>
        <w:tc>
          <w:tcPr>
            <w:tcW w:w="604" w:type="dxa"/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7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78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7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(максимально – 54 баллов)</w:t>
            </w:r>
          </w:p>
        </w:tc>
        <w:tc>
          <w:tcPr>
            <w:tcW w:w="2409" w:type="dxa"/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Уровень соответствия</w:t>
            </w:r>
          </w:p>
        </w:tc>
        <w:tc>
          <w:tcPr>
            <w:tcW w:w="4002" w:type="dxa"/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Позиция для экспертной оценки</w:t>
            </w:r>
          </w:p>
        </w:tc>
      </w:tr>
      <w:tr w:rsidR="006078EB" w:rsidRPr="006078EB" w:rsidTr="002A1E7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 0 до 60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 0 до 50%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не рекомендовать к использованию</w:t>
            </w:r>
          </w:p>
        </w:tc>
      </w:tr>
      <w:tr w:rsidR="006078EB" w:rsidRPr="006078EB" w:rsidTr="002A1E7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 61 до 84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 51%  до 70%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отправить на доработку</w:t>
            </w:r>
          </w:p>
        </w:tc>
      </w:tr>
      <w:tr w:rsidR="006078EB" w:rsidRPr="006078EB" w:rsidTr="002A1E75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 85 до 119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от 71%  до 100%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EB" w:rsidRPr="006078EB" w:rsidRDefault="006078EB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рекомендовать к использованию</w:t>
            </w:r>
          </w:p>
        </w:tc>
      </w:tr>
    </w:tbl>
    <w:p w:rsidR="006078EB" w:rsidRPr="006078EB" w:rsidRDefault="006078EB" w:rsidP="006078EB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6078EB" w:rsidRPr="006078EB" w:rsidRDefault="006078EB" w:rsidP="006078EB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6078EB">
        <w:rPr>
          <w:rFonts w:ascii="Times New Roman" w:hAnsi="Times New Roman"/>
          <w:b/>
          <w:sz w:val="24"/>
          <w:szCs w:val="24"/>
        </w:rPr>
        <w:t>Результат экспертной оценки</w:t>
      </w:r>
    </w:p>
    <w:tbl>
      <w:tblPr>
        <w:tblW w:w="9639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010"/>
        <w:gridCol w:w="3794"/>
      </w:tblGrid>
      <w:tr w:rsidR="008A20B1" w:rsidRPr="006078EB" w:rsidTr="008A20B1">
        <w:trPr>
          <w:trHeight w:val="689"/>
          <w:jc w:val="center"/>
        </w:trPr>
        <w:tc>
          <w:tcPr>
            <w:tcW w:w="2835" w:type="dxa"/>
          </w:tcPr>
          <w:p w:rsidR="008A20B1" w:rsidRPr="006078EB" w:rsidRDefault="008A20B1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3010" w:type="dxa"/>
          </w:tcPr>
          <w:p w:rsidR="008A20B1" w:rsidRPr="006078EB" w:rsidRDefault="008A20B1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Фактический уровень соответствия в процентах</w:t>
            </w:r>
          </w:p>
        </w:tc>
        <w:tc>
          <w:tcPr>
            <w:tcW w:w="3794" w:type="dxa"/>
          </w:tcPr>
          <w:p w:rsidR="008A20B1" w:rsidRPr="006078EB" w:rsidRDefault="008A20B1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8EB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8A20B1" w:rsidRPr="006078EB" w:rsidTr="008A20B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B1" w:rsidRPr="006078EB" w:rsidRDefault="008A20B1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B1" w:rsidRPr="006078EB" w:rsidRDefault="008A20B1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B1" w:rsidRPr="006078EB" w:rsidRDefault="008A20B1" w:rsidP="00EA19F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8EB" w:rsidRPr="006078EB" w:rsidRDefault="006078EB" w:rsidP="008A20B1">
      <w:pPr>
        <w:spacing w:after="0" w:line="240" w:lineRule="auto"/>
        <w:rPr>
          <w:rFonts w:ascii="Times New Roman" w:hAnsi="Times New Roman" w:cs="Times New Roman"/>
          <w:b/>
        </w:rPr>
      </w:pPr>
      <w:r w:rsidRPr="006078EB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6078EB" w:rsidRPr="006078EB" w:rsidRDefault="006078EB" w:rsidP="008A20B1">
      <w:pPr>
        <w:spacing w:after="0" w:line="240" w:lineRule="auto"/>
        <w:rPr>
          <w:rFonts w:ascii="Times New Roman" w:hAnsi="Times New Roman" w:cs="Times New Roman"/>
        </w:rPr>
      </w:pPr>
      <w:r w:rsidRPr="006078EB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0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EB" w:rsidRPr="008E1789" w:rsidRDefault="006078EB" w:rsidP="008A20B1">
      <w:pPr>
        <w:pStyle w:val="af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E1789">
        <w:rPr>
          <w:rFonts w:ascii="Times New Roman" w:hAnsi="Times New Roman"/>
          <w:sz w:val="24"/>
          <w:szCs w:val="24"/>
          <w:u w:val="single"/>
        </w:rPr>
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6078EB" w:rsidRPr="008E1789" w:rsidRDefault="006078EB" w:rsidP="008A20B1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8E1789">
        <w:rPr>
          <w:rFonts w:ascii="Times New Roman" w:hAnsi="Times New Roman"/>
          <w:sz w:val="20"/>
          <w:szCs w:val="20"/>
        </w:rPr>
        <w:t>(полное наименование экспертной организации)</w:t>
      </w:r>
    </w:p>
    <w:p w:rsidR="006078EB" w:rsidRPr="008E1789" w:rsidRDefault="006078EB" w:rsidP="008A20B1">
      <w:pPr>
        <w:pStyle w:val="afa"/>
        <w:jc w:val="center"/>
        <w:rPr>
          <w:rFonts w:ascii="Times New Roman" w:hAnsi="Times New Roman"/>
          <w:sz w:val="24"/>
          <w:szCs w:val="24"/>
          <w:u w:val="single"/>
        </w:rPr>
      </w:pPr>
      <w:r w:rsidRPr="008E1789">
        <w:rPr>
          <w:rFonts w:ascii="Times New Roman" w:hAnsi="Times New Roman"/>
          <w:sz w:val="24"/>
          <w:szCs w:val="24"/>
        </w:rPr>
        <w:t xml:space="preserve">    </w:t>
      </w:r>
      <w:r w:rsidRPr="008E1789">
        <w:rPr>
          <w:rFonts w:ascii="Times New Roman" w:hAnsi="Times New Roman"/>
          <w:sz w:val="24"/>
          <w:szCs w:val="24"/>
          <w:u w:val="single"/>
        </w:rPr>
        <w:t xml:space="preserve"> 689000 Чукотский автономный округ,  </w:t>
      </w:r>
      <w:proofErr w:type="gramStart"/>
      <w:r w:rsidRPr="008E1789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Pr="008E1789">
        <w:rPr>
          <w:rFonts w:ascii="Times New Roman" w:hAnsi="Times New Roman"/>
          <w:sz w:val="24"/>
          <w:szCs w:val="24"/>
          <w:u w:val="single"/>
        </w:rPr>
        <w:t xml:space="preserve">. Анадырь, ул. Беринга, 7  тел. (8-42722) 2-61-97 </w:t>
      </w:r>
    </w:p>
    <w:p w:rsidR="006078EB" w:rsidRPr="008E1789" w:rsidRDefault="006078EB" w:rsidP="008A20B1">
      <w:pPr>
        <w:pStyle w:val="afa"/>
        <w:jc w:val="center"/>
        <w:rPr>
          <w:rFonts w:ascii="Times New Roman" w:hAnsi="Times New Roman"/>
          <w:sz w:val="24"/>
          <w:szCs w:val="24"/>
          <w:u w:val="single"/>
        </w:rPr>
      </w:pPr>
      <w:r w:rsidRPr="008E1789">
        <w:rPr>
          <w:rFonts w:ascii="Times New Roman" w:hAnsi="Times New Roman"/>
          <w:sz w:val="24"/>
          <w:szCs w:val="24"/>
          <w:u w:val="single"/>
        </w:rPr>
        <w:t>факс (8-42722) 2-83-19</w:t>
      </w:r>
    </w:p>
    <w:p w:rsidR="006078EB" w:rsidRPr="008E1789" w:rsidRDefault="006078EB" w:rsidP="008A20B1">
      <w:pPr>
        <w:pStyle w:val="afa"/>
        <w:jc w:val="center"/>
        <w:rPr>
          <w:rFonts w:ascii="Times New Roman" w:hAnsi="Times New Roman"/>
          <w:sz w:val="24"/>
          <w:szCs w:val="24"/>
          <w:u w:val="single"/>
        </w:rPr>
      </w:pPr>
      <w:r w:rsidRPr="008E1789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8E1789">
        <w:rPr>
          <w:rFonts w:ascii="Times New Roman" w:hAnsi="Times New Roman"/>
          <w:sz w:val="24"/>
          <w:szCs w:val="24"/>
          <w:u w:val="single"/>
        </w:rPr>
        <w:t>-</w:t>
      </w:r>
      <w:r w:rsidRPr="008E1789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8E1789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9" w:history="1"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chiroipk</w:t>
        </w:r>
        <w:r w:rsidRPr="008E1789">
          <w:rPr>
            <w:rStyle w:val="a7"/>
            <w:rFonts w:ascii="Times New Roman" w:hAnsi="Times New Roman"/>
            <w:sz w:val="24"/>
            <w:szCs w:val="24"/>
          </w:rPr>
          <w:t>@</w:t>
        </w:r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8E178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E1789">
        <w:rPr>
          <w:rFonts w:ascii="Times New Roman" w:hAnsi="Times New Roman"/>
          <w:sz w:val="24"/>
          <w:szCs w:val="24"/>
          <w:u w:val="single"/>
        </w:rPr>
        <w:t xml:space="preserve">, </w:t>
      </w:r>
      <w:hyperlink r:id="rId10" w:history="1"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8E1789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E178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chiroipk</w:t>
        </w:r>
        <w:proofErr w:type="spellEnd"/>
        <w:r w:rsidRPr="008E178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E178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078EB" w:rsidRPr="008E1789" w:rsidRDefault="006078EB" w:rsidP="008A20B1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8E1789">
        <w:rPr>
          <w:rFonts w:ascii="Times New Roman" w:hAnsi="Times New Roman"/>
          <w:sz w:val="20"/>
          <w:szCs w:val="20"/>
        </w:rPr>
        <w:t>(юридический адрес экспертной организации)</w:t>
      </w:r>
    </w:p>
    <w:p w:rsidR="006078EB" w:rsidRPr="008E1789" w:rsidRDefault="006078EB" w:rsidP="008A20B1">
      <w:pPr>
        <w:pStyle w:val="afa"/>
        <w:rPr>
          <w:rFonts w:ascii="Times New Roman" w:hAnsi="Times New Roman"/>
          <w:sz w:val="24"/>
          <w:szCs w:val="24"/>
        </w:rPr>
      </w:pPr>
    </w:p>
    <w:p w:rsidR="006078EB" w:rsidRPr="002A1E75" w:rsidRDefault="006078EB" w:rsidP="008A20B1">
      <w:pPr>
        <w:pStyle w:val="afa"/>
        <w:rPr>
          <w:rFonts w:ascii="Times New Roman" w:hAnsi="Times New Roman"/>
          <w:noProof/>
          <w:sz w:val="24"/>
          <w:szCs w:val="24"/>
        </w:rPr>
      </w:pPr>
      <w:r w:rsidRPr="002A1E75">
        <w:rPr>
          <w:rFonts w:ascii="Times New Roman" w:hAnsi="Times New Roman"/>
          <w:sz w:val="24"/>
          <w:szCs w:val="24"/>
        </w:rPr>
        <w:t>Эксперт:              /  ______________</w:t>
      </w:r>
      <w:r w:rsidRPr="002A1E75">
        <w:rPr>
          <w:rFonts w:ascii="Times New Roman" w:hAnsi="Times New Roman"/>
          <w:noProof/>
          <w:sz w:val="24"/>
          <w:szCs w:val="24"/>
        </w:rPr>
        <w:t xml:space="preserve"> /                       _______________            ______________       </w:t>
      </w:r>
    </w:p>
    <w:p w:rsidR="006078EB" w:rsidRPr="002A1E75" w:rsidRDefault="006078EB" w:rsidP="008A20B1">
      <w:pPr>
        <w:pStyle w:val="afa"/>
        <w:rPr>
          <w:rFonts w:ascii="Times New Roman" w:hAnsi="Times New Roman"/>
          <w:sz w:val="20"/>
          <w:szCs w:val="20"/>
        </w:rPr>
      </w:pPr>
      <w:r w:rsidRPr="002A1E75">
        <w:rPr>
          <w:rFonts w:ascii="Times New Roman" w:hAnsi="Times New Roman"/>
          <w:sz w:val="20"/>
          <w:szCs w:val="20"/>
        </w:rPr>
        <w:t xml:space="preserve">                                           (должность)                                                    (подпись)                         (Фамилия И.О.)</w:t>
      </w:r>
    </w:p>
    <w:p w:rsidR="006078EB" w:rsidRPr="002A1E75" w:rsidRDefault="006078EB" w:rsidP="006078EB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2A1E75">
        <w:rPr>
          <w:rFonts w:ascii="Times New Roman" w:hAnsi="Times New Roman" w:cs="Times New Roman"/>
          <w:sz w:val="24"/>
          <w:szCs w:val="24"/>
        </w:rPr>
        <w:t>Дата проведения экспертизы: ____________</w:t>
      </w:r>
    </w:p>
    <w:p w:rsidR="000331C6" w:rsidRDefault="000331C6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27" w:rsidRDefault="003E7327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27" w:rsidRDefault="003E7327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27" w:rsidRDefault="003E7327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27" w:rsidRDefault="003E7327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27" w:rsidRDefault="003E7327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37" w:rsidRDefault="007B6837" w:rsidP="003E7327">
      <w:pPr>
        <w:spacing w:after="0" w:line="240" w:lineRule="auto"/>
        <w:ind w:left="6663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</w:t>
      </w:r>
      <w:r w:rsidRPr="00F10A8A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№3</w:t>
      </w:r>
    </w:p>
    <w:p w:rsidR="007B6837" w:rsidRDefault="007B6837" w:rsidP="003E7327">
      <w:pPr>
        <w:spacing w:after="0" w:line="240" w:lineRule="auto"/>
        <w:ind w:left="6379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F10A8A">
        <w:rPr>
          <w:rFonts w:ascii="Times New Roman" w:hAnsi="Times New Roman" w:cs="Times New Roman"/>
          <w:bCs/>
          <w:sz w:val="26"/>
          <w:szCs w:val="26"/>
        </w:rPr>
        <w:t>к приказу</w:t>
      </w:r>
      <w:r>
        <w:rPr>
          <w:rFonts w:ascii="Times New Roman" w:hAnsi="Times New Roman" w:cs="Times New Roman"/>
          <w:bCs/>
          <w:sz w:val="26"/>
          <w:szCs w:val="26"/>
        </w:rPr>
        <w:t xml:space="preserve"> №01-06/</w:t>
      </w:r>
      <w:r w:rsidR="003E7327">
        <w:rPr>
          <w:rFonts w:ascii="Times New Roman" w:hAnsi="Times New Roman" w:cs="Times New Roman"/>
          <w:bCs/>
          <w:sz w:val="26"/>
          <w:szCs w:val="26"/>
        </w:rPr>
        <w:t>53</w:t>
      </w:r>
    </w:p>
    <w:p w:rsidR="007B6837" w:rsidRPr="00F10A8A" w:rsidRDefault="007B6837" w:rsidP="003E7327">
      <w:pPr>
        <w:spacing w:after="0" w:line="240" w:lineRule="auto"/>
        <w:ind w:left="6379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от 2 апреля 2024 г. </w:t>
      </w:r>
    </w:p>
    <w:p w:rsidR="007B6837" w:rsidRDefault="007B6837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75" w:rsidRPr="008A20B1" w:rsidRDefault="002A1E75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B1">
        <w:rPr>
          <w:rFonts w:ascii="Times New Roman" w:hAnsi="Times New Roman" w:cs="Times New Roman"/>
          <w:b/>
          <w:sz w:val="24"/>
          <w:szCs w:val="24"/>
        </w:rPr>
        <w:t xml:space="preserve">Уровневые значения показателей по критериям </w:t>
      </w:r>
    </w:p>
    <w:p w:rsidR="002A1E75" w:rsidRPr="008A20B1" w:rsidRDefault="002A1E75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B1">
        <w:rPr>
          <w:rFonts w:ascii="Times New Roman" w:hAnsi="Times New Roman" w:cs="Times New Roman"/>
          <w:b/>
          <w:sz w:val="24"/>
          <w:szCs w:val="24"/>
        </w:rPr>
        <w:t>(расшифровка и обоснование экспертной оценки)</w:t>
      </w:r>
    </w:p>
    <w:p w:rsidR="002A1E75" w:rsidRPr="008A20B1" w:rsidRDefault="002A1E75" w:rsidP="002A1E75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75" w:rsidRPr="008A20B1" w:rsidRDefault="002A1E75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0B1">
        <w:rPr>
          <w:rFonts w:ascii="Times New Roman" w:hAnsi="Times New Roman" w:cs="Times New Roman"/>
          <w:b/>
          <w:bCs/>
          <w:sz w:val="24"/>
          <w:szCs w:val="24"/>
        </w:rPr>
        <w:t>Критерий 1. «Анализ состояния и приоритеты школьных улучшений»</w:t>
      </w:r>
    </w:p>
    <w:p w:rsidR="002A1E75" w:rsidRPr="008A20B1" w:rsidRDefault="002A1E75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66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3"/>
        <w:gridCol w:w="1929"/>
        <w:gridCol w:w="2339"/>
        <w:gridCol w:w="1785"/>
        <w:gridCol w:w="2321"/>
      </w:tblGrid>
      <w:tr w:rsidR="002A1E75" w:rsidRPr="008A20B1" w:rsidTr="00EA19F3">
        <w:trPr>
          <w:tblHeader/>
          <w:jc w:val="center"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889" w:type="pct"/>
            <w:gridSpan w:val="4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A1E75" w:rsidRPr="008A20B1" w:rsidTr="0020067B">
        <w:trPr>
          <w:tblHeader/>
          <w:jc w:val="center"/>
        </w:trPr>
        <w:tc>
          <w:tcPr>
            <w:tcW w:w="1111" w:type="pct"/>
            <w:vMerge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1 </w:t>
            </w:r>
            <w:r w:rsidRPr="008A20B1">
              <w:rPr>
                <w:rFonts w:ascii="Times New Roman" w:hAnsi="Times New Roman" w:cs="Times New Roman"/>
                <w:b/>
              </w:rPr>
              <w:br/>
              <w:t>(очень мало)</w:t>
            </w:r>
          </w:p>
        </w:tc>
        <w:tc>
          <w:tcPr>
            <w:tcW w:w="1086" w:type="pct"/>
            <w:shd w:val="clear" w:color="auto" w:fill="auto"/>
          </w:tcPr>
          <w:p w:rsid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(удовлетворительно)</w:t>
            </w:r>
          </w:p>
        </w:tc>
        <w:tc>
          <w:tcPr>
            <w:tcW w:w="829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5</w:t>
            </w:r>
            <w:r w:rsidRPr="008A20B1">
              <w:rPr>
                <w:rFonts w:ascii="Times New Roman" w:hAnsi="Times New Roman" w:cs="Times New Roman"/>
                <w:b/>
              </w:rPr>
              <w:br/>
              <w:t xml:space="preserve"> (хорошо)</w:t>
            </w:r>
          </w:p>
        </w:tc>
        <w:tc>
          <w:tcPr>
            <w:tcW w:w="1078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7 </w:t>
            </w:r>
          </w:p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(превосходно)</w:t>
            </w:r>
          </w:p>
        </w:tc>
      </w:tr>
      <w:tr w:rsidR="002A1E75" w:rsidRPr="008A20B1" w:rsidTr="0020067B">
        <w:trPr>
          <w:jc w:val="center"/>
        </w:trPr>
        <w:tc>
          <w:tcPr>
            <w:tcW w:w="1111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Проработанность анализа текущей ситуации по направлениям: качество преподавания, качество управления, организация образовательной среды</w:t>
            </w:r>
          </w:p>
        </w:tc>
        <w:tc>
          <w:tcPr>
            <w:tcW w:w="89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Анализ не сделан. Приведены разрозненные данные об отдельных аспектах деятельности школы</w:t>
            </w:r>
          </w:p>
        </w:tc>
        <w:tc>
          <w:tcPr>
            <w:tcW w:w="108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Анализ подменен отчетом о проделанной работе по выделенным направлениям</w:t>
            </w:r>
          </w:p>
        </w:tc>
        <w:tc>
          <w:tcPr>
            <w:tcW w:w="829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Анализ проведен на достаточно высоком уровне, но не вполне соответствует требованиям </w:t>
            </w:r>
            <w:r w:rsidRPr="008A20B1">
              <w:rPr>
                <w:rFonts w:ascii="Times New Roman" w:hAnsi="Times New Roman" w:cs="Times New Roman"/>
                <w:lang w:val="en-US"/>
              </w:rPr>
              <w:t>SWOT</w:t>
            </w:r>
            <w:r w:rsidRPr="008A20B1">
              <w:rPr>
                <w:rFonts w:ascii="Times New Roman" w:hAnsi="Times New Roman" w:cs="Times New Roman"/>
              </w:rPr>
              <w:t>-анализа</w:t>
            </w:r>
          </w:p>
        </w:tc>
        <w:tc>
          <w:tcPr>
            <w:tcW w:w="1078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Анализ проведен на высоком уровне и соответствует требованиям </w:t>
            </w:r>
            <w:r w:rsidRPr="008A20B1">
              <w:rPr>
                <w:rFonts w:ascii="Times New Roman" w:hAnsi="Times New Roman" w:cs="Times New Roman"/>
                <w:lang w:val="en-US"/>
              </w:rPr>
              <w:t>SWOT</w:t>
            </w:r>
            <w:r w:rsidRPr="008A20B1">
              <w:rPr>
                <w:rFonts w:ascii="Times New Roman" w:hAnsi="Times New Roman" w:cs="Times New Roman"/>
              </w:rPr>
              <w:t>-анализа</w:t>
            </w:r>
          </w:p>
        </w:tc>
      </w:tr>
      <w:tr w:rsidR="002A1E75" w:rsidRPr="008A20B1" w:rsidTr="0020067B">
        <w:trPr>
          <w:jc w:val="center"/>
        </w:trPr>
        <w:tc>
          <w:tcPr>
            <w:tcW w:w="1111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Приведение объективных данных для аргументации позиции</w:t>
            </w:r>
          </w:p>
        </w:tc>
        <w:tc>
          <w:tcPr>
            <w:tcW w:w="89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Анализ не сделан. Выводы основываются на личной позиции автора Программы </w:t>
            </w:r>
          </w:p>
        </w:tc>
        <w:tc>
          <w:tcPr>
            <w:tcW w:w="108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Выводы (в том числе выделение приоритетов) основываются скорее на личном отношении автора программы при учете некоторых объективных данных о школьных процессах</w:t>
            </w:r>
          </w:p>
        </w:tc>
        <w:tc>
          <w:tcPr>
            <w:tcW w:w="829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Для аргументации позиции (в том числе для выделения приоритетов) используются объективные данные о школьных процессах</w:t>
            </w:r>
          </w:p>
        </w:tc>
        <w:tc>
          <w:tcPr>
            <w:tcW w:w="1078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Для аргументации позиции (в том числе для выделения приоритетов) используются полные, объективные, необходимые и достаточные данные о школьных процессах</w:t>
            </w:r>
          </w:p>
        </w:tc>
      </w:tr>
      <w:tr w:rsidR="002A1E75" w:rsidRPr="008A20B1" w:rsidTr="0020067B">
        <w:trPr>
          <w:jc w:val="center"/>
        </w:trPr>
        <w:tc>
          <w:tcPr>
            <w:tcW w:w="1111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Обоснованность актуальности приоритетов школьных улучшений</w:t>
            </w:r>
          </w:p>
        </w:tc>
        <w:tc>
          <w:tcPr>
            <w:tcW w:w="89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Приоритеты школьных улучшений сформулированы «обще», могут быть отнесены к любой ОО. Не учтена специфика </w:t>
            </w:r>
            <w:proofErr w:type="gramStart"/>
            <w:r w:rsidRPr="008A20B1">
              <w:rPr>
                <w:rFonts w:ascii="Times New Roman" w:hAnsi="Times New Roman" w:cs="Times New Roman"/>
              </w:rPr>
              <w:t>конкретной</w:t>
            </w:r>
            <w:proofErr w:type="gramEnd"/>
            <w:r w:rsidRPr="008A20B1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08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При формулировке приоритетов специфика конкретной ОО частично учитывается</w:t>
            </w:r>
          </w:p>
        </w:tc>
        <w:tc>
          <w:tcPr>
            <w:tcW w:w="829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20B1">
              <w:rPr>
                <w:rFonts w:ascii="Times New Roman" w:hAnsi="Times New Roman" w:cs="Times New Roman"/>
              </w:rPr>
              <w:t>Приоритеты в целом актуальны для конкретной ОО, однако не в полной мере проработана доказательная база</w:t>
            </w:r>
            <w:proofErr w:type="gramEnd"/>
          </w:p>
        </w:tc>
        <w:tc>
          <w:tcPr>
            <w:tcW w:w="1078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Приоритеты соответствуют актуальным потребностям ОО, выделенным на основе аргументированных выводов, сделанных на основе глубокого анализа школьных процессов</w:t>
            </w:r>
          </w:p>
        </w:tc>
      </w:tr>
      <w:tr w:rsidR="002A1E75" w:rsidRPr="008A20B1" w:rsidTr="0020067B">
        <w:trPr>
          <w:jc w:val="center"/>
        </w:trPr>
        <w:tc>
          <w:tcPr>
            <w:tcW w:w="1111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Обоснованность реалистичности приоритетов школьных улучшений</w:t>
            </w:r>
          </w:p>
        </w:tc>
        <w:tc>
          <w:tcPr>
            <w:tcW w:w="89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Приоритеты необоснованно </w:t>
            </w:r>
            <w:proofErr w:type="gramStart"/>
            <w:r w:rsidRPr="008A20B1">
              <w:rPr>
                <w:rFonts w:ascii="Times New Roman" w:hAnsi="Times New Roman" w:cs="Times New Roman"/>
              </w:rPr>
              <w:t>амбициозны</w:t>
            </w:r>
            <w:proofErr w:type="gramEnd"/>
            <w:r w:rsidRPr="008A20B1">
              <w:rPr>
                <w:rFonts w:ascii="Times New Roman" w:hAnsi="Times New Roman" w:cs="Times New Roman"/>
              </w:rPr>
              <w:t>, нереалистичны</w:t>
            </w:r>
          </w:p>
        </w:tc>
        <w:tc>
          <w:tcPr>
            <w:tcW w:w="1086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Реалистичность приоритетов ставится под сомнение, недостаточно обоснована</w:t>
            </w:r>
          </w:p>
        </w:tc>
        <w:tc>
          <w:tcPr>
            <w:tcW w:w="829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Приоритеты скорее реалистичны, анализ текущей ситуации (в том числе ресурсов) скорее подтверждает реалистичность</w:t>
            </w:r>
          </w:p>
        </w:tc>
        <w:tc>
          <w:tcPr>
            <w:tcW w:w="1078" w:type="pct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Приоритеты реалистичны, реалистичность подтверждается анализом текущей ситуации в ОО (в том числе ресурсов)</w:t>
            </w:r>
          </w:p>
        </w:tc>
      </w:tr>
    </w:tbl>
    <w:p w:rsidR="002A1E75" w:rsidRPr="008A20B1" w:rsidRDefault="002A1E75" w:rsidP="002A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1C6" w:rsidRDefault="000331C6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67B" w:rsidRDefault="0020067B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327" w:rsidRDefault="003E7327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E75" w:rsidRPr="008A20B1" w:rsidRDefault="002A1E75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0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Критерий 2. «Цель, задачи, план реализации»</w:t>
      </w:r>
    </w:p>
    <w:p w:rsidR="002A1E75" w:rsidRPr="008A20B1" w:rsidRDefault="002A1E75" w:rsidP="002A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7"/>
        <w:gridCol w:w="1783"/>
        <w:gridCol w:w="2412"/>
        <w:gridCol w:w="2036"/>
        <w:gridCol w:w="1895"/>
      </w:tblGrid>
      <w:tr w:rsidR="002A1E75" w:rsidRPr="008A20B1" w:rsidTr="008A20B1">
        <w:trPr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126" w:type="dxa"/>
            <w:gridSpan w:val="4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vMerge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1 </w:t>
            </w:r>
            <w:r w:rsidRPr="008A20B1">
              <w:rPr>
                <w:rFonts w:ascii="Times New Roman" w:hAnsi="Times New Roman" w:cs="Times New Roman"/>
                <w:b/>
              </w:rPr>
              <w:br/>
              <w:t>(очень мало)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3</w:t>
            </w:r>
          </w:p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 (удовлетворительно)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5</w:t>
            </w:r>
            <w:r w:rsidRPr="008A20B1">
              <w:rPr>
                <w:rFonts w:ascii="Times New Roman" w:hAnsi="Times New Roman" w:cs="Times New Roman"/>
                <w:b/>
              </w:rPr>
              <w:br/>
              <w:t xml:space="preserve"> (хорошо)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7 </w:t>
            </w:r>
          </w:p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(превосходно)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Логичность и четкость формулировки цели по каждому из приоритетов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Цели по приоритетам сформулированы нечетко, размыто, общими словами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Цели по приоритетам сформулированы недостаточно четко, однако можно понять логику их постановки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Цели по приоритетам достаточно четко сформулированы, но не соответствуют требованиям </w:t>
            </w:r>
            <w:r w:rsidRPr="008A20B1">
              <w:rPr>
                <w:rFonts w:ascii="Times New Roman" w:hAnsi="Times New Roman" w:cs="Times New Roman"/>
                <w:lang w:val="en-US"/>
              </w:rPr>
              <w:t>SMART</w:t>
            </w:r>
            <w:r w:rsidRPr="008A20B1">
              <w:rPr>
                <w:rFonts w:ascii="Times New Roman" w:hAnsi="Times New Roman" w:cs="Times New Roman"/>
              </w:rPr>
              <w:t>-целей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Цели по приоритетам четко сформулированы и соответствуют требованиям </w:t>
            </w:r>
            <w:r w:rsidRPr="008A20B1">
              <w:rPr>
                <w:rFonts w:ascii="Times New Roman" w:hAnsi="Times New Roman" w:cs="Times New Roman"/>
                <w:lang w:val="en-US"/>
              </w:rPr>
              <w:t>SMART</w:t>
            </w:r>
            <w:r w:rsidRPr="008A20B1">
              <w:rPr>
                <w:rFonts w:ascii="Times New Roman" w:hAnsi="Times New Roman" w:cs="Times New Roman"/>
              </w:rPr>
              <w:t>-целей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Степень соответствия целей программы актуальным потребностям образовательной организации 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Формальная, декларативная постановка целей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Цели Программы по приоритетам выделяются на основе анализа школьных процессов скорее декларативно, без достаточной доказательной базы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Цели Программы по приоритетам выделяются на основе анализа школьных процессов при наличии достаточной доказательной базы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Цели Программы по приоритетам выделяются на основе анализа школьных процессов при наличии достаточной доказательной базы исследований в области школьной эффективности 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Обоснованность целей Программы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Не выделены противоречия, не определена конкретная проблема по выбранному приоритету.</w:t>
            </w:r>
          </w:p>
          <w:p w:rsidR="002A1E75" w:rsidRPr="008A20B1" w:rsidRDefault="00D1729B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 не обоснована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Выделены противоречия, но проблема не четко сформулирована.</w:t>
            </w:r>
          </w:p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Формулировка цели не отражает достижение желаемого результата.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Цели по приоритетам соответствуют актуальным потребностям ОО, постулируемым без опоры на выделе</w:t>
            </w:r>
            <w:r w:rsidR="00D1729B">
              <w:rPr>
                <w:rFonts w:ascii="Times New Roman" w:hAnsi="Times New Roman" w:cs="Times New Roman"/>
              </w:rPr>
              <w:t>нные проблемы в деятельности ОО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Цели по приоритетам соответствуют актуальным потребностям ОО, выделенным на основе аргументированных выводов (проблем), сделанных на основе глубокого анализа школьных процессов 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Логичность и четкость формулировок задач Программы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сформулированы нечетко, нелогично, неконкретно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сформулированы недостаточно четко, однако можно понять логику их постановки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сформулированы достаточно четко и логично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сформулированы логично и четко, не допускают двойных трактовок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Степень соответствия задач Программы ее целям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не соответствуют целям Программы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частично соответствуют целям Программы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Реализация задач в значительной степени будет способствовать достижению целей Программы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программы полностью соответствуют целям Программы, реализация задач приведет к достижению целей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lastRenderedPageBreak/>
              <w:t>Обоснованность реалистичности поставленных задач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Задачи необоснованно </w:t>
            </w:r>
            <w:proofErr w:type="gramStart"/>
            <w:r w:rsidRPr="008A20B1">
              <w:rPr>
                <w:rFonts w:ascii="Times New Roman" w:hAnsi="Times New Roman" w:cs="Times New Roman"/>
              </w:rPr>
              <w:t>амбициозны</w:t>
            </w:r>
            <w:proofErr w:type="gramEnd"/>
            <w:r w:rsidRPr="008A20B1">
              <w:rPr>
                <w:rFonts w:ascii="Times New Roman" w:hAnsi="Times New Roman" w:cs="Times New Roman"/>
              </w:rPr>
              <w:t>, нереалистичны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Реалистичность поставленных задач ставится под сомнение, недостаточно обоснована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реалистичны при условии незначительных корректировок содержания программы, наличии больших ресурсов и т.д.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Задачи реалистичны, реалистичность подтверждается текстом Программы (мероприятия, ресурсы)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Логичность и четкость плана реализации по приоритетам школьных улучшений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Планирование осуществлено формально, не детализировано, нелогично, нечетко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 недостаточно детализирован, однако можно понять логику планирования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 достаточно детализирован и логичен, есть незначительные замечания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 детализирован, структурирован, понятен и логичен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Степень соответствия плана целям и задачам Программы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 не соответствует целям и/или задачам Программы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 частично соответствует целям и/или задачам программы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Реализация плана в значительной степени будет способствовать достижению целей и задач Программы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План полностью соответствует целям и задачам программы, реализация плана приведет к достижению целей</w:t>
            </w:r>
          </w:p>
        </w:tc>
      </w:tr>
      <w:tr w:rsidR="002A1E75" w:rsidRPr="008A20B1" w:rsidTr="00D1729B">
        <w:trPr>
          <w:jc w:val="center"/>
        </w:trPr>
        <w:tc>
          <w:tcPr>
            <w:tcW w:w="218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Необходимость и достаточность набора мероприятий</w:t>
            </w:r>
          </w:p>
        </w:tc>
        <w:tc>
          <w:tcPr>
            <w:tcW w:w="1783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План представляет собой непродуманный, случайный набор не связанных между собой действий и мероприятий </w:t>
            </w:r>
          </w:p>
        </w:tc>
        <w:tc>
          <w:tcPr>
            <w:tcW w:w="241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Запланированные действия и мероприятия не в полной мере соответствуют задачам и целям по выбранным приоритетам. </w:t>
            </w:r>
          </w:p>
        </w:tc>
        <w:tc>
          <w:tcPr>
            <w:tcW w:w="203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Запланированные мероприятия и действия плана в целом необходимы и достаточны, есть незначительные замечания</w:t>
            </w:r>
          </w:p>
        </w:tc>
        <w:tc>
          <w:tcPr>
            <w:tcW w:w="189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Мероприятия плана необходимы и в полной мере соответствуют задачам и целям Программы.</w:t>
            </w:r>
          </w:p>
        </w:tc>
      </w:tr>
    </w:tbl>
    <w:p w:rsidR="002A1E75" w:rsidRPr="008A20B1" w:rsidRDefault="002A1E75" w:rsidP="002A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E75" w:rsidRPr="008A20B1" w:rsidRDefault="002A1E75" w:rsidP="002A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0B1">
        <w:rPr>
          <w:rFonts w:ascii="Times New Roman" w:hAnsi="Times New Roman" w:cs="Times New Roman"/>
          <w:b/>
          <w:bCs/>
          <w:sz w:val="24"/>
          <w:szCs w:val="24"/>
        </w:rPr>
        <w:t>Критерий 3. «Целевые показатели программы»</w:t>
      </w:r>
    </w:p>
    <w:p w:rsidR="002A1E75" w:rsidRPr="008A20B1" w:rsidRDefault="002A1E75" w:rsidP="002A1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642"/>
        <w:gridCol w:w="2305"/>
        <w:gridCol w:w="1917"/>
        <w:gridCol w:w="1846"/>
      </w:tblGrid>
      <w:tr w:rsidR="002A1E75" w:rsidRPr="008A20B1" w:rsidTr="008A20B1">
        <w:trPr>
          <w:tblHeader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710" w:type="dxa"/>
            <w:gridSpan w:val="4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A1E75" w:rsidRPr="008A20B1" w:rsidTr="008A20B1">
        <w:trPr>
          <w:tblHeader/>
          <w:jc w:val="center"/>
        </w:trPr>
        <w:tc>
          <w:tcPr>
            <w:tcW w:w="2178" w:type="dxa"/>
            <w:vMerge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1 </w:t>
            </w:r>
            <w:r w:rsidRPr="008A20B1">
              <w:rPr>
                <w:rFonts w:ascii="Times New Roman" w:hAnsi="Times New Roman" w:cs="Times New Roman"/>
                <w:b/>
              </w:rPr>
              <w:br/>
              <w:t>(очень мало)</w:t>
            </w:r>
          </w:p>
        </w:tc>
        <w:tc>
          <w:tcPr>
            <w:tcW w:w="230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3 (удовлетворительно)</w:t>
            </w:r>
          </w:p>
        </w:tc>
        <w:tc>
          <w:tcPr>
            <w:tcW w:w="191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5</w:t>
            </w:r>
            <w:r w:rsidRPr="008A20B1">
              <w:rPr>
                <w:rFonts w:ascii="Times New Roman" w:hAnsi="Times New Roman" w:cs="Times New Roman"/>
                <w:b/>
              </w:rPr>
              <w:br/>
              <w:t xml:space="preserve"> (хорошо)</w:t>
            </w:r>
          </w:p>
        </w:tc>
        <w:tc>
          <w:tcPr>
            <w:tcW w:w="184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>7</w:t>
            </w:r>
          </w:p>
          <w:p w:rsidR="002A1E75" w:rsidRPr="008A20B1" w:rsidRDefault="002A1E75" w:rsidP="00EA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0B1">
              <w:rPr>
                <w:rFonts w:ascii="Times New Roman" w:hAnsi="Times New Roman" w:cs="Times New Roman"/>
                <w:b/>
              </w:rPr>
              <w:t xml:space="preserve"> (превосходно)</w:t>
            </w:r>
          </w:p>
        </w:tc>
      </w:tr>
      <w:tr w:rsidR="002A1E75" w:rsidRPr="008A20B1" w:rsidTr="008A20B1">
        <w:trPr>
          <w:jc w:val="center"/>
        </w:trPr>
        <w:tc>
          <w:tcPr>
            <w:tcW w:w="2178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Логичность формулировок целевых показателей Программы</w:t>
            </w:r>
          </w:p>
        </w:tc>
        <w:tc>
          <w:tcPr>
            <w:tcW w:w="164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Целевые показатели Программы не прописаны и/или обозначены формально</w:t>
            </w:r>
          </w:p>
        </w:tc>
        <w:tc>
          <w:tcPr>
            <w:tcW w:w="230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Целевые показатели Программы определены не по каждому приоритету и/или обозначены формально</w:t>
            </w:r>
          </w:p>
        </w:tc>
        <w:tc>
          <w:tcPr>
            <w:tcW w:w="191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Целевые показатели определены по каждому приоритету Программы, сформулированы логично, есть незначительные замечания</w:t>
            </w:r>
          </w:p>
        </w:tc>
        <w:tc>
          <w:tcPr>
            <w:tcW w:w="184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Целевые показатели определены по каждому приоритету Программы, </w:t>
            </w:r>
            <w:proofErr w:type="gramStart"/>
            <w:r w:rsidRPr="008A20B1">
              <w:rPr>
                <w:rFonts w:ascii="Times New Roman" w:hAnsi="Times New Roman" w:cs="Times New Roman"/>
              </w:rPr>
              <w:t>отражают её специфику сформулированы</w:t>
            </w:r>
            <w:proofErr w:type="gramEnd"/>
            <w:r w:rsidRPr="008A20B1">
              <w:rPr>
                <w:rFonts w:ascii="Times New Roman" w:hAnsi="Times New Roman" w:cs="Times New Roman"/>
              </w:rPr>
              <w:t xml:space="preserve"> логично и грамотно.</w:t>
            </w:r>
          </w:p>
        </w:tc>
      </w:tr>
      <w:tr w:rsidR="002A1E75" w:rsidRPr="008A20B1" w:rsidTr="008A20B1">
        <w:trPr>
          <w:jc w:val="center"/>
        </w:trPr>
        <w:tc>
          <w:tcPr>
            <w:tcW w:w="2178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Четкость заданных целевых показателей</w:t>
            </w:r>
          </w:p>
        </w:tc>
        <w:tc>
          <w:tcPr>
            <w:tcW w:w="164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Целевые показатели Программы не прописаны и/или не выражены количественно</w:t>
            </w:r>
          </w:p>
        </w:tc>
        <w:tc>
          <w:tcPr>
            <w:tcW w:w="230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 xml:space="preserve">Обозначены количественные и качественные показатели. Количественные показатели находятся в слишком широком диапазоне. Для </w:t>
            </w:r>
            <w:r w:rsidRPr="008A20B1">
              <w:rPr>
                <w:rFonts w:ascii="Times New Roman" w:hAnsi="Times New Roman" w:cs="Times New Roman"/>
              </w:rPr>
              <w:lastRenderedPageBreak/>
              <w:t>качественных показателей нет методик их измерения.</w:t>
            </w:r>
          </w:p>
        </w:tc>
        <w:tc>
          <w:tcPr>
            <w:tcW w:w="191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lastRenderedPageBreak/>
              <w:t xml:space="preserve">Обозначены количественные и качественные показатели. Количественные показатели выражены в конкретных </w:t>
            </w:r>
            <w:r w:rsidRPr="008A20B1">
              <w:rPr>
                <w:rFonts w:ascii="Times New Roman" w:hAnsi="Times New Roman" w:cs="Times New Roman"/>
              </w:rPr>
              <w:lastRenderedPageBreak/>
              <w:t>цифрах. Методики измерения качественных показателей не всегда понятны, не всегда адекватны</w:t>
            </w:r>
          </w:p>
        </w:tc>
        <w:tc>
          <w:tcPr>
            <w:tcW w:w="184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lastRenderedPageBreak/>
              <w:t xml:space="preserve">Обозначены количественные и качественные показатели. Количественные показатели выражены в конкретных </w:t>
            </w:r>
            <w:r w:rsidRPr="008A20B1">
              <w:rPr>
                <w:rFonts w:ascii="Times New Roman" w:hAnsi="Times New Roman" w:cs="Times New Roman"/>
              </w:rPr>
              <w:lastRenderedPageBreak/>
              <w:t>цифрах. Для качественных показателей понятны и адекватны методики их измерения.</w:t>
            </w:r>
          </w:p>
        </w:tc>
      </w:tr>
      <w:tr w:rsidR="002A1E75" w:rsidRPr="008A20B1" w:rsidTr="008A20B1">
        <w:trPr>
          <w:jc w:val="center"/>
        </w:trPr>
        <w:tc>
          <w:tcPr>
            <w:tcW w:w="2178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lastRenderedPageBreak/>
              <w:t>Обоснованность достижимости заданных показателей</w:t>
            </w:r>
          </w:p>
        </w:tc>
        <w:tc>
          <w:tcPr>
            <w:tcW w:w="164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Целевые показатели Программы не прописаны и/или необоснованно высоки (низки)</w:t>
            </w:r>
          </w:p>
        </w:tc>
        <w:tc>
          <w:tcPr>
            <w:tcW w:w="2305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Выбранные значения целевых показателей Программы достижимы при условии значительных корректировок содержания Программы</w:t>
            </w:r>
          </w:p>
        </w:tc>
        <w:tc>
          <w:tcPr>
            <w:tcW w:w="191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Выбранные значения целевых показателей Программы достижимы при условии некоторых корректировок содержания Программы (усиления ресурсов, мероприятий)</w:t>
            </w:r>
          </w:p>
        </w:tc>
        <w:tc>
          <w:tcPr>
            <w:tcW w:w="184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Выбранные значения целевых показателей Программы достижимы, достижимость подтверждается текстом Программы (мероприятия, ресурсы)</w:t>
            </w:r>
          </w:p>
        </w:tc>
      </w:tr>
      <w:tr w:rsidR="002A1E75" w:rsidRPr="008A20B1" w:rsidTr="008A20B1">
        <w:trPr>
          <w:jc w:val="center"/>
        </w:trPr>
        <w:tc>
          <w:tcPr>
            <w:tcW w:w="2178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Значимость целевых показателей для достижения целей Программы</w:t>
            </w:r>
          </w:p>
        </w:tc>
        <w:tc>
          <w:tcPr>
            <w:tcW w:w="1642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Целевые показатели программы не прописаны и/или не соответствуют целям Программы</w:t>
            </w:r>
          </w:p>
        </w:tc>
        <w:tc>
          <w:tcPr>
            <w:tcW w:w="2305" w:type="dxa"/>
            <w:shd w:val="clear" w:color="auto" w:fill="auto"/>
          </w:tcPr>
          <w:p w:rsidR="002A1E75" w:rsidRPr="008A20B1" w:rsidRDefault="002A1E75" w:rsidP="00200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Достижение целевых показателей  скорее не соответствует достижению целей Программы</w:t>
            </w:r>
          </w:p>
        </w:tc>
        <w:tc>
          <w:tcPr>
            <w:tcW w:w="1917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Достижение целевых показателей в значительной степени можно интерпретировать как достижение целей Программы</w:t>
            </w:r>
          </w:p>
        </w:tc>
        <w:tc>
          <w:tcPr>
            <w:tcW w:w="1846" w:type="dxa"/>
            <w:shd w:val="clear" w:color="auto" w:fill="auto"/>
          </w:tcPr>
          <w:p w:rsidR="002A1E75" w:rsidRPr="008A20B1" w:rsidRDefault="002A1E75" w:rsidP="00EA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0B1">
              <w:rPr>
                <w:rFonts w:ascii="Times New Roman" w:hAnsi="Times New Roman" w:cs="Times New Roman"/>
              </w:rPr>
              <w:t>Достижение целевых показателей будет являться достижением целей Программы</w:t>
            </w:r>
          </w:p>
        </w:tc>
      </w:tr>
    </w:tbl>
    <w:p w:rsidR="002A1E75" w:rsidRPr="008A20B1" w:rsidRDefault="002A1E75" w:rsidP="002E7668">
      <w:pPr>
        <w:pStyle w:val="Default"/>
        <w:jc w:val="center"/>
        <w:rPr>
          <w:b/>
          <w:color w:val="auto"/>
        </w:rPr>
      </w:pPr>
    </w:p>
    <w:sectPr w:rsidR="002A1E75" w:rsidRPr="008A20B1" w:rsidSect="003E732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709" w:left="1134" w:header="567" w:footer="2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F2" w:rsidRDefault="00ED60F2" w:rsidP="00761B32">
      <w:pPr>
        <w:spacing w:after="0" w:line="240" w:lineRule="auto"/>
      </w:pPr>
      <w:r>
        <w:separator/>
      </w:r>
    </w:p>
  </w:endnote>
  <w:endnote w:type="continuationSeparator" w:id="1">
    <w:p w:rsidR="00ED60F2" w:rsidRDefault="00ED60F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98" w:rsidRPr="00B178D7" w:rsidRDefault="00D92A98" w:rsidP="001E0040">
    <w:pPr>
      <w:spacing w:after="0" w:line="240" w:lineRule="auto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</w:p>
  <w:p w:rsidR="00D92A98" w:rsidRDefault="00D92A9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98" w:rsidRDefault="00D92A98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3E7327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92A98" w:rsidRPr="00F555C2" w:rsidRDefault="00D92A98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3E7327">
      <w:rPr>
        <w:rFonts w:ascii="Times New Roman" w:hAnsi="Times New Roman" w:cs="Times New Roman"/>
        <w:i/>
        <w:iCs/>
        <w:sz w:val="20"/>
        <w:szCs w:val="20"/>
      </w:rPr>
      <w:t>02</w:t>
    </w:r>
    <w:r>
      <w:rPr>
        <w:rFonts w:ascii="Times New Roman" w:hAnsi="Times New Roman" w:cs="Times New Roman"/>
        <w:i/>
        <w:iCs/>
        <w:sz w:val="20"/>
        <w:szCs w:val="20"/>
      </w:rPr>
      <w:t>.0</w:t>
    </w:r>
    <w:r w:rsidR="003E7327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>.202</w:t>
    </w:r>
    <w:r w:rsidR="003E7327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F2" w:rsidRDefault="00ED60F2" w:rsidP="00761B32">
      <w:pPr>
        <w:spacing w:after="0" w:line="240" w:lineRule="auto"/>
      </w:pPr>
      <w:r>
        <w:separator/>
      </w:r>
    </w:p>
  </w:footnote>
  <w:footnote w:type="continuationSeparator" w:id="1">
    <w:p w:rsidR="00ED60F2" w:rsidRDefault="00ED60F2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47024"/>
    </w:sdtPr>
    <w:sdtContent>
      <w:p w:rsidR="003E7327" w:rsidRDefault="00121698">
        <w:pPr>
          <w:pStyle w:val="a3"/>
          <w:jc w:val="center"/>
        </w:pPr>
        <w:fldSimple w:instr=" PAGE   \* MERGEFORMAT ">
          <w:r w:rsidR="003E7327">
            <w:rPr>
              <w:noProof/>
            </w:rPr>
            <w:t>2</w:t>
          </w:r>
        </w:fldSimple>
      </w:p>
    </w:sdtContent>
  </w:sdt>
  <w:p w:rsidR="00D92A98" w:rsidRDefault="00D92A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47051"/>
    </w:sdtPr>
    <w:sdtContent>
      <w:p w:rsidR="003E7327" w:rsidRDefault="00121698">
        <w:pPr>
          <w:pStyle w:val="a3"/>
          <w:jc w:val="center"/>
        </w:pPr>
        <w:fldSimple w:instr=" PAGE   \* MERGEFORMAT ">
          <w:r w:rsidR="00A55B98">
            <w:rPr>
              <w:noProof/>
            </w:rPr>
            <w:t>2</w:t>
          </w:r>
        </w:fldSimple>
      </w:p>
    </w:sdtContent>
  </w:sdt>
  <w:p w:rsidR="00D92A98" w:rsidRDefault="00D92A98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890"/>
      <w:showingPlcHdr/>
    </w:sdtPr>
    <w:sdtContent>
      <w:p w:rsidR="00D92A98" w:rsidRDefault="00D92A98">
        <w:pPr>
          <w:pStyle w:val="a3"/>
          <w:jc w:val="center"/>
        </w:pPr>
        <w:r>
          <w:t xml:space="preserve">     </w:t>
        </w:r>
      </w:p>
    </w:sdtContent>
  </w:sdt>
  <w:p w:rsidR="00D92A98" w:rsidRDefault="00D92A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F27332"/>
    <w:lvl w:ilvl="0">
      <w:numFmt w:val="bullet"/>
      <w:lvlText w:val="*"/>
      <w:lvlJc w:val="left"/>
    </w:lvl>
  </w:abstractNum>
  <w:abstractNum w:abstractNumId="1">
    <w:nsid w:val="08D86BD3"/>
    <w:multiLevelType w:val="multilevel"/>
    <w:tmpl w:val="4A24BAB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">
    <w:nsid w:val="1E874DCF"/>
    <w:multiLevelType w:val="hybridMultilevel"/>
    <w:tmpl w:val="72B2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2D8"/>
    <w:multiLevelType w:val="hybridMultilevel"/>
    <w:tmpl w:val="AE06972E"/>
    <w:lvl w:ilvl="0" w:tplc="3186585E">
      <w:start w:val="1"/>
      <w:numFmt w:val="decimal"/>
      <w:lvlText w:val="3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4B19B7"/>
    <w:multiLevelType w:val="multilevel"/>
    <w:tmpl w:val="EA60E22E"/>
    <w:lvl w:ilvl="0">
      <w:start w:val="1"/>
      <w:numFmt w:val="decimal"/>
      <w:lvlText w:val="2.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A972302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3815DD"/>
    <w:multiLevelType w:val="multilevel"/>
    <w:tmpl w:val="355ED52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60072A"/>
    <w:multiLevelType w:val="singleLevel"/>
    <w:tmpl w:val="F74491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DB70C5A"/>
    <w:multiLevelType w:val="multilevel"/>
    <w:tmpl w:val="2654D2AA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88455B2"/>
    <w:multiLevelType w:val="multilevel"/>
    <w:tmpl w:val="B1BAC04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E304C8"/>
    <w:multiLevelType w:val="multilevel"/>
    <w:tmpl w:val="4EB01F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3958D7"/>
    <w:multiLevelType w:val="multilevel"/>
    <w:tmpl w:val="5F584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14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C4142E6"/>
    <w:multiLevelType w:val="multilevel"/>
    <w:tmpl w:val="5F56E5B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127581"/>
    <w:multiLevelType w:val="hybridMultilevel"/>
    <w:tmpl w:val="5A560988"/>
    <w:name w:val="223433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270DE"/>
    <w:multiLevelType w:val="hybridMultilevel"/>
    <w:tmpl w:val="30B28F22"/>
    <w:lvl w:ilvl="0" w:tplc="D0D28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84862"/>
    <w:multiLevelType w:val="hybridMultilevel"/>
    <w:tmpl w:val="DB0C04F4"/>
    <w:lvl w:ilvl="0" w:tplc="5576148E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516966DE"/>
    <w:multiLevelType w:val="hybridMultilevel"/>
    <w:tmpl w:val="F85A58BE"/>
    <w:lvl w:ilvl="0" w:tplc="E4C2A90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6C93745"/>
    <w:multiLevelType w:val="singleLevel"/>
    <w:tmpl w:val="3A8A2B6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>
    <w:nsid w:val="58DF3759"/>
    <w:multiLevelType w:val="singleLevel"/>
    <w:tmpl w:val="3E98B168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5C3405C8"/>
    <w:multiLevelType w:val="hybridMultilevel"/>
    <w:tmpl w:val="0408156C"/>
    <w:lvl w:ilvl="0" w:tplc="82B874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5B4620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26563"/>
    <w:multiLevelType w:val="multilevel"/>
    <w:tmpl w:val="BE3A6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5D364E"/>
    <w:multiLevelType w:val="hybridMultilevel"/>
    <w:tmpl w:val="F85A58BE"/>
    <w:lvl w:ilvl="0" w:tplc="E4C2A900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742B7579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4"/>
  </w:num>
  <w:num w:numId="14">
    <w:abstractNumId w:val="9"/>
  </w:num>
  <w:num w:numId="15">
    <w:abstractNumId w:val="6"/>
  </w:num>
  <w:num w:numId="16">
    <w:abstractNumId w:val="17"/>
  </w:num>
  <w:num w:numId="17">
    <w:abstractNumId w:val="20"/>
  </w:num>
  <w:num w:numId="18">
    <w:abstractNumId w:val="20"/>
    <w:lvlOverride w:ilvl="0">
      <w:lvl w:ilvl="0">
        <w:start w:val="3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5"/>
  </w:num>
  <w:num w:numId="22">
    <w:abstractNumId w:val="25"/>
  </w:num>
  <w:num w:numId="23">
    <w:abstractNumId w:val="10"/>
  </w:num>
  <w:num w:numId="24">
    <w:abstractNumId w:val="27"/>
  </w:num>
  <w:num w:numId="25">
    <w:abstractNumId w:val="22"/>
  </w:num>
  <w:num w:numId="26">
    <w:abstractNumId w:val="5"/>
  </w:num>
  <w:num w:numId="27">
    <w:abstractNumId w:val="26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4AE3"/>
    <w:rsid w:val="00013C31"/>
    <w:rsid w:val="00013E70"/>
    <w:rsid w:val="00015B0B"/>
    <w:rsid w:val="000162B9"/>
    <w:rsid w:val="000167E2"/>
    <w:rsid w:val="00032BF8"/>
    <w:rsid w:val="00032C7B"/>
    <w:rsid w:val="000331C6"/>
    <w:rsid w:val="0003395B"/>
    <w:rsid w:val="0003577A"/>
    <w:rsid w:val="00040205"/>
    <w:rsid w:val="0004762D"/>
    <w:rsid w:val="00052674"/>
    <w:rsid w:val="00055057"/>
    <w:rsid w:val="00063016"/>
    <w:rsid w:val="00070645"/>
    <w:rsid w:val="00070DD2"/>
    <w:rsid w:val="00071B54"/>
    <w:rsid w:val="00075E80"/>
    <w:rsid w:val="0009486E"/>
    <w:rsid w:val="00097172"/>
    <w:rsid w:val="000B052F"/>
    <w:rsid w:val="000B355D"/>
    <w:rsid w:val="000B7FE7"/>
    <w:rsid w:val="000C64A6"/>
    <w:rsid w:val="000E5D22"/>
    <w:rsid w:val="000E72E3"/>
    <w:rsid w:val="000F1864"/>
    <w:rsid w:val="000F52B4"/>
    <w:rsid w:val="00100337"/>
    <w:rsid w:val="001010CA"/>
    <w:rsid w:val="00101A15"/>
    <w:rsid w:val="001027D3"/>
    <w:rsid w:val="00105622"/>
    <w:rsid w:val="00112434"/>
    <w:rsid w:val="001143A9"/>
    <w:rsid w:val="00120E02"/>
    <w:rsid w:val="00121698"/>
    <w:rsid w:val="00127622"/>
    <w:rsid w:val="0013188A"/>
    <w:rsid w:val="00133B41"/>
    <w:rsid w:val="0013709A"/>
    <w:rsid w:val="00145947"/>
    <w:rsid w:val="0014780D"/>
    <w:rsid w:val="00147862"/>
    <w:rsid w:val="00152923"/>
    <w:rsid w:val="00152E9C"/>
    <w:rsid w:val="00153DC5"/>
    <w:rsid w:val="0015676F"/>
    <w:rsid w:val="00157936"/>
    <w:rsid w:val="001634AE"/>
    <w:rsid w:val="001642BF"/>
    <w:rsid w:val="00165462"/>
    <w:rsid w:val="0016718E"/>
    <w:rsid w:val="00176EE2"/>
    <w:rsid w:val="0018232F"/>
    <w:rsid w:val="00194A4B"/>
    <w:rsid w:val="001C399B"/>
    <w:rsid w:val="001D7CED"/>
    <w:rsid w:val="001E0040"/>
    <w:rsid w:val="001E3A3A"/>
    <w:rsid w:val="001F0AAE"/>
    <w:rsid w:val="001F5196"/>
    <w:rsid w:val="001F7A38"/>
    <w:rsid w:val="0020067B"/>
    <w:rsid w:val="00202EC9"/>
    <w:rsid w:val="00204601"/>
    <w:rsid w:val="00205CBA"/>
    <w:rsid w:val="00212A1D"/>
    <w:rsid w:val="00215A2B"/>
    <w:rsid w:val="00217E98"/>
    <w:rsid w:val="00240027"/>
    <w:rsid w:val="0024481D"/>
    <w:rsid w:val="00244E32"/>
    <w:rsid w:val="002518F9"/>
    <w:rsid w:val="00262546"/>
    <w:rsid w:val="00263AC9"/>
    <w:rsid w:val="002871CB"/>
    <w:rsid w:val="00287A14"/>
    <w:rsid w:val="00291D84"/>
    <w:rsid w:val="00293E20"/>
    <w:rsid w:val="00297EBD"/>
    <w:rsid w:val="002A1E75"/>
    <w:rsid w:val="002A3AB3"/>
    <w:rsid w:val="002A5959"/>
    <w:rsid w:val="002A65E5"/>
    <w:rsid w:val="002B3C73"/>
    <w:rsid w:val="002B4A0D"/>
    <w:rsid w:val="002C546E"/>
    <w:rsid w:val="002C75DC"/>
    <w:rsid w:val="002D08F6"/>
    <w:rsid w:val="002D2525"/>
    <w:rsid w:val="002D3A10"/>
    <w:rsid w:val="002E7668"/>
    <w:rsid w:val="002F3D32"/>
    <w:rsid w:val="00305BDD"/>
    <w:rsid w:val="00307CA5"/>
    <w:rsid w:val="003130E0"/>
    <w:rsid w:val="003171E4"/>
    <w:rsid w:val="00324CF8"/>
    <w:rsid w:val="00330225"/>
    <w:rsid w:val="0033266F"/>
    <w:rsid w:val="0033443A"/>
    <w:rsid w:val="00335990"/>
    <w:rsid w:val="003361C1"/>
    <w:rsid w:val="0033746C"/>
    <w:rsid w:val="0034215C"/>
    <w:rsid w:val="003512E9"/>
    <w:rsid w:val="003524AE"/>
    <w:rsid w:val="00353B46"/>
    <w:rsid w:val="003628D3"/>
    <w:rsid w:val="00372D0E"/>
    <w:rsid w:val="00377143"/>
    <w:rsid w:val="00382FE9"/>
    <w:rsid w:val="00387638"/>
    <w:rsid w:val="00392FA4"/>
    <w:rsid w:val="003A2282"/>
    <w:rsid w:val="003A341D"/>
    <w:rsid w:val="003A37B0"/>
    <w:rsid w:val="003B4C56"/>
    <w:rsid w:val="003B74F9"/>
    <w:rsid w:val="003D1DD7"/>
    <w:rsid w:val="003D4441"/>
    <w:rsid w:val="003D6CA8"/>
    <w:rsid w:val="003E2BD5"/>
    <w:rsid w:val="003E3111"/>
    <w:rsid w:val="003E611B"/>
    <w:rsid w:val="003E6960"/>
    <w:rsid w:val="003E7327"/>
    <w:rsid w:val="003F248F"/>
    <w:rsid w:val="003F6626"/>
    <w:rsid w:val="0040217D"/>
    <w:rsid w:val="00402F3B"/>
    <w:rsid w:val="004064D6"/>
    <w:rsid w:val="00411681"/>
    <w:rsid w:val="00422D85"/>
    <w:rsid w:val="00431FDC"/>
    <w:rsid w:val="00433CDC"/>
    <w:rsid w:val="00444227"/>
    <w:rsid w:val="00447379"/>
    <w:rsid w:val="004519DA"/>
    <w:rsid w:val="00456769"/>
    <w:rsid w:val="00463EC7"/>
    <w:rsid w:val="00471EFB"/>
    <w:rsid w:val="00474FAF"/>
    <w:rsid w:val="00485DD2"/>
    <w:rsid w:val="004867AA"/>
    <w:rsid w:val="004963C2"/>
    <w:rsid w:val="004A29B9"/>
    <w:rsid w:val="004A735E"/>
    <w:rsid w:val="004B5EB9"/>
    <w:rsid w:val="004B7D70"/>
    <w:rsid w:val="004D1A79"/>
    <w:rsid w:val="004E4E56"/>
    <w:rsid w:val="004F1507"/>
    <w:rsid w:val="004F714B"/>
    <w:rsid w:val="004F7FC6"/>
    <w:rsid w:val="00504850"/>
    <w:rsid w:val="005057A2"/>
    <w:rsid w:val="00533A4E"/>
    <w:rsid w:val="00541F1A"/>
    <w:rsid w:val="00553461"/>
    <w:rsid w:val="00554CF9"/>
    <w:rsid w:val="0056095E"/>
    <w:rsid w:val="00561BE8"/>
    <w:rsid w:val="00563B12"/>
    <w:rsid w:val="00567AEB"/>
    <w:rsid w:val="00571477"/>
    <w:rsid w:val="00586DD5"/>
    <w:rsid w:val="0059448B"/>
    <w:rsid w:val="0059555D"/>
    <w:rsid w:val="005973DF"/>
    <w:rsid w:val="005A1261"/>
    <w:rsid w:val="005B102C"/>
    <w:rsid w:val="005B4348"/>
    <w:rsid w:val="005D7612"/>
    <w:rsid w:val="005E2C93"/>
    <w:rsid w:val="005E5528"/>
    <w:rsid w:val="005F4CBC"/>
    <w:rsid w:val="00604F26"/>
    <w:rsid w:val="006078EB"/>
    <w:rsid w:val="00612CB7"/>
    <w:rsid w:val="00614C50"/>
    <w:rsid w:val="0062110F"/>
    <w:rsid w:val="00624957"/>
    <w:rsid w:val="00625303"/>
    <w:rsid w:val="006414A1"/>
    <w:rsid w:val="0065619F"/>
    <w:rsid w:val="00666D78"/>
    <w:rsid w:val="006708CE"/>
    <w:rsid w:val="0068391A"/>
    <w:rsid w:val="00692275"/>
    <w:rsid w:val="006A0836"/>
    <w:rsid w:val="006A2781"/>
    <w:rsid w:val="006A70A4"/>
    <w:rsid w:val="006B7546"/>
    <w:rsid w:val="006C0D5D"/>
    <w:rsid w:val="006C26D0"/>
    <w:rsid w:val="006C7118"/>
    <w:rsid w:val="006C71A8"/>
    <w:rsid w:val="006D0EFA"/>
    <w:rsid w:val="006D2B6E"/>
    <w:rsid w:val="006D3C74"/>
    <w:rsid w:val="006E473D"/>
    <w:rsid w:val="006F04D5"/>
    <w:rsid w:val="006F3E18"/>
    <w:rsid w:val="00701514"/>
    <w:rsid w:val="00705B32"/>
    <w:rsid w:val="00706DA1"/>
    <w:rsid w:val="007226AF"/>
    <w:rsid w:val="00722931"/>
    <w:rsid w:val="00723F74"/>
    <w:rsid w:val="007261E3"/>
    <w:rsid w:val="007321EF"/>
    <w:rsid w:val="00742543"/>
    <w:rsid w:val="007428F7"/>
    <w:rsid w:val="00747458"/>
    <w:rsid w:val="00750251"/>
    <w:rsid w:val="007516FD"/>
    <w:rsid w:val="00751E21"/>
    <w:rsid w:val="00752AE3"/>
    <w:rsid w:val="007539FD"/>
    <w:rsid w:val="0075666E"/>
    <w:rsid w:val="007608AD"/>
    <w:rsid w:val="00761B32"/>
    <w:rsid w:val="007646A0"/>
    <w:rsid w:val="00767343"/>
    <w:rsid w:val="0078693D"/>
    <w:rsid w:val="0078770B"/>
    <w:rsid w:val="00794BA5"/>
    <w:rsid w:val="00796C52"/>
    <w:rsid w:val="007A7764"/>
    <w:rsid w:val="007B0C23"/>
    <w:rsid w:val="007B5C65"/>
    <w:rsid w:val="007B6837"/>
    <w:rsid w:val="007C30E4"/>
    <w:rsid w:val="007C66C7"/>
    <w:rsid w:val="007D09A0"/>
    <w:rsid w:val="007D0DCD"/>
    <w:rsid w:val="007F129D"/>
    <w:rsid w:val="007F5E25"/>
    <w:rsid w:val="008018DB"/>
    <w:rsid w:val="00802A2B"/>
    <w:rsid w:val="0080793F"/>
    <w:rsid w:val="00820CED"/>
    <w:rsid w:val="00822EED"/>
    <w:rsid w:val="00825B2A"/>
    <w:rsid w:val="00834540"/>
    <w:rsid w:val="008547C6"/>
    <w:rsid w:val="00855B9B"/>
    <w:rsid w:val="00862FE6"/>
    <w:rsid w:val="0086303E"/>
    <w:rsid w:val="0086542C"/>
    <w:rsid w:val="00870DAF"/>
    <w:rsid w:val="00870EF8"/>
    <w:rsid w:val="0089399A"/>
    <w:rsid w:val="00897DFC"/>
    <w:rsid w:val="008A1248"/>
    <w:rsid w:val="008A20B1"/>
    <w:rsid w:val="008A33F8"/>
    <w:rsid w:val="008A3B81"/>
    <w:rsid w:val="008B74E2"/>
    <w:rsid w:val="008C5B39"/>
    <w:rsid w:val="008D2D10"/>
    <w:rsid w:val="008E1789"/>
    <w:rsid w:val="008E2679"/>
    <w:rsid w:val="008E3432"/>
    <w:rsid w:val="008E39CA"/>
    <w:rsid w:val="008E7094"/>
    <w:rsid w:val="008F05C3"/>
    <w:rsid w:val="008F728E"/>
    <w:rsid w:val="008F7BBD"/>
    <w:rsid w:val="00903AF1"/>
    <w:rsid w:val="009042B5"/>
    <w:rsid w:val="00910A10"/>
    <w:rsid w:val="009310F8"/>
    <w:rsid w:val="00940A99"/>
    <w:rsid w:val="00945AD9"/>
    <w:rsid w:val="00950A42"/>
    <w:rsid w:val="00954272"/>
    <w:rsid w:val="00956373"/>
    <w:rsid w:val="00962917"/>
    <w:rsid w:val="00967777"/>
    <w:rsid w:val="009705B9"/>
    <w:rsid w:val="00970E59"/>
    <w:rsid w:val="00981239"/>
    <w:rsid w:val="00985187"/>
    <w:rsid w:val="009866BC"/>
    <w:rsid w:val="00996FF0"/>
    <w:rsid w:val="009B3F96"/>
    <w:rsid w:val="009B49DF"/>
    <w:rsid w:val="009C4CCD"/>
    <w:rsid w:val="009D4ECD"/>
    <w:rsid w:val="009E1934"/>
    <w:rsid w:val="009F468D"/>
    <w:rsid w:val="00A01570"/>
    <w:rsid w:val="00A030E9"/>
    <w:rsid w:val="00A1118C"/>
    <w:rsid w:val="00A36A3A"/>
    <w:rsid w:val="00A43D1E"/>
    <w:rsid w:val="00A55B98"/>
    <w:rsid w:val="00A6724F"/>
    <w:rsid w:val="00A77F8B"/>
    <w:rsid w:val="00A842F1"/>
    <w:rsid w:val="00A84638"/>
    <w:rsid w:val="00A87895"/>
    <w:rsid w:val="00A87EF7"/>
    <w:rsid w:val="00A90814"/>
    <w:rsid w:val="00A94003"/>
    <w:rsid w:val="00A95FE1"/>
    <w:rsid w:val="00AA22AC"/>
    <w:rsid w:val="00AA629E"/>
    <w:rsid w:val="00AB3A15"/>
    <w:rsid w:val="00AB62D3"/>
    <w:rsid w:val="00AC4FAC"/>
    <w:rsid w:val="00AD0271"/>
    <w:rsid w:val="00AD0BEB"/>
    <w:rsid w:val="00AD19BA"/>
    <w:rsid w:val="00AD59A9"/>
    <w:rsid w:val="00B051B0"/>
    <w:rsid w:val="00B129A5"/>
    <w:rsid w:val="00B13107"/>
    <w:rsid w:val="00B17129"/>
    <w:rsid w:val="00B171C5"/>
    <w:rsid w:val="00B178D7"/>
    <w:rsid w:val="00B17CCD"/>
    <w:rsid w:val="00B23EA9"/>
    <w:rsid w:val="00B2437B"/>
    <w:rsid w:val="00B27A9D"/>
    <w:rsid w:val="00B33002"/>
    <w:rsid w:val="00B4437B"/>
    <w:rsid w:val="00B468D3"/>
    <w:rsid w:val="00B502DE"/>
    <w:rsid w:val="00B60255"/>
    <w:rsid w:val="00B66FF4"/>
    <w:rsid w:val="00B74603"/>
    <w:rsid w:val="00B832EE"/>
    <w:rsid w:val="00B93D24"/>
    <w:rsid w:val="00B940F0"/>
    <w:rsid w:val="00B95C66"/>
    <w:rsid w:val="00BA27DA"/>
    <w:rsid w:val="00BC70AD"/>
    <w:rsid w:val="00BD4C72"/>
    <w:rsid w:val="00BD569B"/>
    <w:rsid w:val="00BF7719"/>
    <w:rsid w:val="00C075C7"/>
    <w:rsid w:val="00C077F6"/>
    <w:rsid w:val="00C07F61"/>
    <w:rsid w:val="00C12A02"/>
    <w:rsid w:val="00C12B7B"/>
    <w:rsid w:val="00C134E7"/>
    <w:rsid w:val="00C15DA1"/>
    <w:rsid w:val="00C1776D"/>
    <w:rsid w:val="00C21898"/>
    <w:rsid w:val="00C23C0D"/>
    <w:rsid w:val="00C26BDD"/>
    <w:rsid w:val="00C27992"/>
    <w:rsid w:val="00C326B1"/>
    <w:rsid w:val="00C333C1"/>
    <w:rsid w:val="00C50F7A"/>
    <w:rsid w:val="00C5134E"/>
    <w:rsid w:val="00C528E8"/>
    <w:rsid w:val="00C553C3"/>
    <w:rsid w:val="00C61CB4"/>
    <w:rsid w:val="00C65B78"/>
    <w:rsid w:val="00C86287"/>
    <w:rsid w:val="00C90C66"/>
    <w:rsid w:val="00C93D21"/>
    <w:rsid w:val="00CA0576"/>
    <w:rsid w:val="00CA0BE4"/>
    <w:rsid w:val="00CA3B42"/>
    <w:rsid w:val="00CA4F2E"/>
    <w:rsid w:val="00CE2933"/>
    <w:rsid w:val="00CE67DC"/>
    <w:rsid w:val="00CE6B94"/>
    <w:rsid w:val="00CF6DE9"/>
    <w:rsid w:val="00CF7E64"/>
    <w:rsid w:val="00D0758F"/>
    <w:rsid w:val="00D100FC"/>
    <w:rsid w:val="00D1729B"/>
    <w:rsid w:val="00D20973"/>
    <w:rsid w:val="00D21924"/>
    <w:rsid w:val="00D436A9"/>
    <w:rsid w:val="00D43713"/>
    <w:rsid w:val="00D46729"/>
    <w:rsid w:val="00D47AAE"/>
    <w:rsid w:val="00D52BF4"/>
    <w:rsid w:val="00D61B66"/>
    <w:rsid w:val="00D6364D"/>
    <w:rsid w:val="00D655E6"/>
    <w:rsid w:val="00D728A2"/>
    <w:rsid w:val="00D87BD5"/>
    <w:rsid w:val="00D92A98"/>
    <w:rsid w:val="00D92EA1"/>
    <w:rsid w:val="00D9325E"/>
    <w:rsid w:val="00DA1997"/>
    <w:rsid w:val="00DB564F"/>
    <w:rsid w:val="00DC2111"/>
    <w:rsid w:val="00DC6E5F"/>
    <w:rsid w:val="00DF518D"/>
    <w:rsid w:val="00E12BF3"/>
    <w:rsid w:val="00E130E9"/>
    <w:rsid w:val="00E168B9"/>
    <w:rsid w:val="00E21E6D"/>
    <w:rsid w:val="00E312F6"/>
    <w:rsid w:val="00E363A0"/>
    <w:rsid w:val="00E412A8"/>
    <w:rsid w:val="00E42307"/>
    <w:rsid w:val="00E4441C"/>
    <w:rsid w:val="00E47C54"/>
    <w:rsid w:val="00E630FD"/>
    <w:rsid w:val="00E645C0"/>
    <w:rsid w:val="00E66E7D"/>
    <w:rsid w:val="00E72A3C"/>
    <w:rsid w:val="00E778B0"/>
    <w:rsid w:val="00E80EF5"/>
    <w:rsid w:val="00E855BD"/>
    <w:rsid w:val="00E94628"/>
    <w:rsid w:val="00E959CE"/>
    <w:rsid w:val="00E9612B"/>
    <w:rsid w:val="00E977AC"/>
    <w:rsid w:val="00EA19F3"/>
    <w:rsid w:val="00EB6732"/>
    <w:rsid w:val="00EC1342"/>
    <w:rsid w:val="00EC5CF6"/>
    <w:rsid w:val="00EC7D2E"/>
    <w:rsid w:val="00ED0E9D"/>
    <w:rsid w:val="00ED3A93"/>
    <w:rsid w:val="00ED60F2"/>
    <w:rsid w:val="00EE04F3"/>
    <w:rsid w:val="00EF3066"/>
    <w:rsid w:val="00EF3993"/>
    <w:rsid w:val="00EF6EFC"/>
    <w:rsid w:val="00F123F5"/>
    <w:rsid w:val="00F125DA"/>
    <w:rsid w:val="00F2468F"/>
    <w:rsid w:val="00F276D8"/>
    <w:rsid w:val="00F3211B"/>
    <w:rsid w:val="00F3330B"/>
    <w:rsid w:val="00F46EEF"/>
    <w:rsid w:val="00F47A01"/>
    <w:rsid w:val="00F5062C"/>
    <w:rsid w:val="00F555C2"/>
    <w:rsid w:val="00F618D8"/>
    <w:rsid w:val="00F65B16"/>
    <w:rsid w:val="00F74E6F"/>
    <w:rsid w:val="00F75EB4"/>
    <w:rsid w:val="00F778BB"/>
    <w:rsid w:val="00F84A41"/>
    <w:rsid w:val="00F84DEE"/>
    <w:rsid w:val="00F96170"/>
    <w:rsid w:val="00F97493"/>
    <w:rsid w:val="00FA05B3"/>
    <w:rsid w:val="00FA0A92"/>
    <w:rsid w:val="00FB40D1"/>
    <w:rsid w:val="00FB4BA5"/>
    <w:rsid w:val="00FB59B6"/>
    <w:rsid w:val="00FC6D8C"/>
    <w:rsid w:val="00FC7569"/>
    <w:rsid w:val="00FE115C"/>
    <w:rsid w:val="00FE1C82"/>
    <w:rsid w:val="00FE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lock Text"/>
    <w:basedOn w:val="a"/>
    <w:rsid w:val="00705B32"/>
    <w:pPr>
      <w:spacing w:after="0" w:line="240" w:lineRule="auto"/>
      <w:ind w:left="142" w:right="-1" w:firstLine="142"/>
      <w:jc w:val="both"/>
    </w:pPr>
    <w:rPr>
      <w:rFonts w:ascii="Calibri" w:eastAsia="Times New Roman" w:hAnsi="Calibri" w:cs="Calibri"/>
      <w:sz w:val="24"/>
      <w:szCs w:val="24"/>
    </w:rPr>
  </w:style>
  <w:style w:type="paragraph" w:styleId="af3">
    <w:name w:val="List Paragraph"/>
    <w:basedOn w:val="a"/>
    <w:uiPriority w:val="34"/>
    <w:qFormat/>
    <w:rsid w:val="00A87895"/>
    <w:pPr>
      <w:ind w:left="720"/>
      <w:contextualSpacing/>
    </w:pPr>
  </w:style>
  <w:style w:type="character" w:customStyle="1" w:styleId="af4">
    <w:name w:val="Текст сноски Знак"/>
    <w:basedOn w:val="a0"/>
    <w:link w:val="af5"/>
    <w:uiPriority w:val="99"/>
    <w:semiHidden/>
    <w:rsid w:val="00692275"/>
    <w:rPr>
      <w:rFonts w:ascii="Times New Roman" w:eastAsia="Calibri" w:hAnsi="Times New Roman" w:cs="Times New Roman"/>
      <w:sz w:val="20"/>
      <w:szCs w:val="20"/>
    </w:rPr>
  </w:style>
  <w:style w:type="paragraph" w:styleId="af5">
    <w:name w:val="footnote text"/>
    <w:basedOn w:val="a"/>
    <w:link w:val="af4"/>
    <w:uiPriority w:val="99"/>
    <w:semiHidden/>
    <w:rsid w:val="0069227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5"/>
    <w:uiPriority w:val="99"/>
    <w:semiHidden/>
    <w:rsid w:val="00692275"/>
    <w:rPr>
      <w:sz w:val="20"/>
      <w:szCs w:val="20"/>
    </w:rPr>
  </w:style>
  <w:style w:type="paragraph" w:styleId="af6">
    <w:name w:val="Body Text Indent"/>
    <w:basedOn w:val="a"/>
    <w:link w:val="af7"/>
    <w:uiPriority w:val="99"/>
    <w:rsid w:val="0069227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92275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692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9227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6922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692275"/>
  </w:style>
  <w:style w:type="paragraph" w:styleId="afa">
    <w:name w:val="No Spacing"/>
    <w:link w:val="afb"/>
    <w:uiPriority w:val="1"/>
    <w:qFormat/>
    <w:rsid w:val="006922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"/>
    <w:rsid w:val="00692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692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4">
    <w:name w:val="Font Style14"/>
    <w:rsid w:val="00692275"/>
    <w:rPr>
      <w:rFonts w:ascii="Times New Roman" w:hAnsi="Times New Roman" w:cs="Times New Roman"/>
      <w:b/>
      <w:bCs/>
      <w:sz w:val="24"/>
      <w:szCs w:val="24"/>
    </w:rPr>
  </w:style>
  <w:style w:type="paragraph" w:styleId="afc">
    <w:name w:val="Normal (Web)"/>
    <w:basedOn w:val="a"/>
    <w:uiPriority w:val="99"/>
    <w:rsid w:val="0069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92275"/>
    <w:pPr>
      <w:ind w:left="720"/>
    </w:pPr>
    <w:rPr>
      <w:rFonts w:ascii="Calibri" w:eastAsia="Times New Roman" w:hAnsi="Calibri" w:cs="Times New Roman"/>
      <w:lang w:eastAsia="en-US"/>
    </w:rPr>
  </w:style>
  <w:style w:type="paragraph" w:styleId="13">
    <w:name w:val="toc 1"/>
    <w:basedOn w:val="a"/>
    <w:next w:val="a"/>
    <w:autoRedefine/>
    <w:rsid w:val="00692275"/>
    <w:pPr>
      <w:tabs>
        <w:tab w:val="right" w:leader="dot" w:pos="6480"/>
      </w:tabs>
      <w:spacing w:after="0" w:line="240" w:lineRule="auto"/>
      <w:ind w:left="-240" w:right="-32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МОН"/>
    <w:basedOn w:val="a"/>
    <w:rsid w:val="006922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7">
    <w:name w:val="Основной текст (7)_"/>
    <w:link w:val="70"/>
    <w:rsid w:val="0069227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2275"/>
    <w:pPr>
      <w:widowControl w:val="0"/>
      <w:shd w:val="clear" w:color="auto" w:fill="FFFFFF"/>
      <w:spacing w:after="300" w:line="326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e">
    <w:name w:val="Подпись к таблице_"/>
    <w:link w:val="aff"/>
    <w:rsid w:val="0069227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6922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11pt">
    <w:name w:val="Основной текст (2) + 11 pt"/>
    <w:rsid w:val="00692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"/>
    <w:rsid w:val="0069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азвание Знак1"/>
    <w:basedOn w:val="a0"/>
    <w:rsid w:val="006922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ff0">
    <w:name w:val="Знак Знак Знак Знак"/>
    <w:basedOn w:val="a"/>
    <w:rsid w:val="00692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1">
    <w:name w:val="FollowedHyperlink"/>
    <w:uiPriority w:val="99"/>
    <w:semiHidden/>
    <w:unhideWhenUsed/>
    <w:rsid w:val="00692275"/>
    <w:rPr>
      <w:color w:val="800080"/>
      <w:u w:val="single"/>
    </w:rPr>
  </w:style>
  <w:style w:type="character" w:customStyle="1" w:styleId="aff2">
    <w:name w:val="Основной текст + Полужирный"/>
    <w:rsid w:val="00692275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character" w:customStyle="1" w:styleId="120">
    <w:name w:val="Заголовок №1 (2)_"/>
    <w:link w:val="121"/>
    <w:rsid w:val="00692275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92275"/>
    <w:pPr>
      <w:widowControl w:val="0"/>
      <w:shd w:val="clear" w:color="auto" w:fill="FFFFFF"/>
      <w:spacing w:before="420" w:after="0" w:line="480" w:lineRule="exact"/>
      <w:ind w:firstLine="560"/>
      <w:jc w:val="both"/>
      <w:outlineLvl w:val="0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aff3">
    <w:name w:val="Оглавление_"/>
    <w:link w:val="aff4"/>
    <w:rsid w:val="006922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ff4">
    <w:name w:val="Оглавление"/>
    <w:basedOn w:val="a"/>
    <w:link w:val="aff3"/>
    <w:rsid w:val="00692275"/>
    <w:pPr>
      <w:widowControl w:val="0"/>
      <w:shd w:val="clear" w:color="auto" w:fill="FFFFFF"/>
      <w:spacing w:before="420" w:after="720" w:line="240" w:lineRule="atLeast"/>
      <w:jc w:val="center"/>
    </w:pPr>
    <w:rPr>
      <w:rFonts w:ascii="Times New Roman" w:hAnsi="Times New Roman"/>
      <w:sz w:val="27"/>
      <w:szCs w:val="27"/>
    </w:rPr>
  </w:style>
  <w:style w:type="character" w:customStyle="1" w:styleId="25">
    <w:name w:val="Оглавление (2)_"/>
    <w:link w:val="26"/>
    <w:rsid w:val="00692275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paragraph" w:customStyle="1" w:styleId="26">
    <w:name w:val="Оглавление (2)"/>
    <w:basedOn w:val="a"/>
    <w:link w:val="25"/>
    <w:rsid w:val="00692275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noProof/>
      <w:sz w:val="27"/>
      <w:szCs w:val="27"/>
    </w:rPr>
  </w:style>
  <w:style w:type="character" w:customStyle="1" w:styleId="FontStyle143">
    <w:name w:val="Font Style143"/>
    <w:uiPriority w:val="99"/>
    <w:rsid w:val="0069227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92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69227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9227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9227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922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9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922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69227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69227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692275"/>
    <w:rPr>
      <w:rFonts w:ascii="Sylfaen" w:hAnsi="Sylfaen" w:cs="Sylfaen"/>
      <w:b/>
      <w:bCs/>
      <w:sz w:val="14"/>
      <w:szCs w:val="14"/>
    </w:rPr>
  </w:style>
  <w:style w:type="character" w:customStyle="1" w:styleId="FontStyle28">
    <w:name w:val="Font Style28"/>
    <w:uiPriority w:val="99"/>
    <w:rsid w:val="00692275"/>
    <w:rPr>
      <w:rFonts w:ascii="Times New Roman" w:hAnsi="Times New Roman" w:cs="Times New Roman"/>
      <w:b/>
      <w:bCs/>
      <w:sz w:val="22"/>
      <w:szCs w:val="22"/>
    </w:rPr>
  </w:style>
  <w:style w:type="character" w:customStyle="1" w:styleId="aff5">
    <w:name w:val="Основной текст_"/>
    <w:basedOn w:val="a0"/>
    <w:link w:val="3"/>
    <w:rsid w:val="00692275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f5"/>
    <w:rsid w:val="0069227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apple-converted-space">
    <w:name w:val="apple-converted-space"/>
    <w:basedOn w:val="a0"/>
    <w:rsid w:val="00692275"/>
  </w:style>
  <w:style w:type="paragraph" w:customStyle="1" w:styleId="richfactdown-paragraph">
    <w:name w:val="richfactdown-paragraph"/>
    <w:basedOn w:val="a"/>
    <w:rsid w:val="0010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05622"/>
    <w:rPr>
      <w:b/>
      <w:bCs/>
    </w:rPr>
  </w:style>
  <w:style w:type="character" w:customStyle="1" w:styleId="afb">
    <w:name w:val="Без интервала Знак"/>
    <w:link w:val="afa"/>
    <w:uiPriority w:val="1"/>
    <w:locked/>
    <w:rsid w:val="006078E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roi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55</cp:revision>
  <cp:lastPrinted>2019-01-10T11:11:00Z</cp:lastPrinted>
  <dcterms:created xsi:type="dcterms:W3CDTF">2018-12-28T08:24:00Z</dcterms:created>
  <dcterms:modified xsi:type="dcterms:W3CDTF">2024-04-05T03:31:00Z</dcterms:modified>
</cp:coreProperties>
</file>